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Ind w:w="-270" w:type="dxa"/>
        <w:tblLook w:val="01E0" w:firstRow="1" w:lastRow="1" w:firstColumn="1" w:lastColumn="1" w:noHBand="0" w:noVBand="0"/>
      </w:tblPr>
      <w:tblGrid>
        <w:gridCol w:w="4428"/>
        <w:gridCol w:w="5400"/>
      </w:tblGrid>
      <w:tr w:rsidR="007E5315" w:rsidRPr="00BA30F8" w14:paraId="0E963312" w14:textId="77777777" w:rsidTr="000078F4">
        <w:tc>
          <w:tcPr>
            <w:tcW w:w="4428" w:type="dxa"/>
            <w:shd w:val="clear" w:color="auto" w:fill="auto"/>
          </w:tcPr>
          <w:p w14:paraId="25C3EB1F" w14:textId="77777777" w:rsidR="007E5315" w:rsidRPr="00BA30F8" w:rsidRDefault="007E5315" w:rsidP="0008450A">
            <w:pPr>
              <w:widowControl w:val="0"/>
              <w:spacing w:after="0" w:line="240" w:lineRule="auto"/>
              <w:jc w:val="both"/>
              <w:rPr>
                <w:rFonts w:ascii="Times New Roman" w:eastAsia="Times New Roman" w:hAnsi="Times New Roman" w:cs="Times New Roman"/>
                <w:sz w:val="26"/>
                <w:szCs w:val="26"/>
              </w:rPr>
            </w:pPr>
            <w:r w:rsidRPr="00BA30F8">
              <w:rPr>
                <w:rFonts w:ascii="Times New Roman" w:eastAsia="Times New Roman" w:hAnsi="Times New Roman" w:cs="Times New Roman"/>
                <w:sz w:val="26"/>
                <w:szCs w:val="26"/>
              </w:rPr>
              <w:t xml:space="preserve">TRƯỜNG ĐẠI HỌC THƯƠNG MẠI          </w:t>
            </w:r>
          </w:p>
          <w:p w14:paraId="681FCCB7" w14:textId="77777777" w:rsidR="007E5315" w:rsidRPr="00BA30F8" w:rsidRDefault="007E5315" w:rsidP="00BA30F8">
            <w:pPr>
              <w:widowControl w:val="0"/>
              <w:spacing w:after="0" w:line="240" w:lineRule="auto"/>
              <w:jc w:val="both"/>
              <w:rPr>
                <w:rFonts w:ascii="Times New Roman" w:eastAsia="Times New Roman" w:hAnsi="Times New Roman" w:cs="Times New Roman"/>
                <w:sz w:val="26"/>
                <w:szCs w:val="26"/>
              </w:rPr>
            </w:pPr>
            <w:r w:rsidRPr="00BA30F8">
              <w:rPr>
                <w:rFonts w:ascii="Times New Roman" w:eastAsia="Times New Roman" w:hAnsi="Times New Roman" w:cs="Times New Roman"/>
                <w:sz w:val="26"/>
                <w:szCs w:val="26"/>
              </w:rPr>
              <w:t xml:space="preserve">   Bộ môn: </w:t>
            </w:r>
            <w:r w:rsidR="00BA30F8">
              <w:rPr>
                <w:rFonts w:ascii="Times New Roman" w:eastAsia="Times New Roman" w:hAnsi="Times New Roman" w:cs="Times New Roman"/>
                <w:sz w:val="26"/>
                <w:szCs w:val="26"/>
              </w:rPr>
              <w:t>Kinh tế quốc tế</w:t>
            </w:r>
            <w:r w:rsidRPr="00BA30F8">
              <w:rPr>
                <w:rFonts w:ascii="Times New Roman" w:eastAsia="Times New Roman" w:hAnsi="Times New Roman" w:cs="Times New Roman"/>
                <w:sz w:val="26"/>
                <w:szCs w:val="26"/>
              </w:rPr>
              <w:t xml:space="preserve">                         </w:t>
            </w:r>
          </w:p>
        </w:tc>
        <w:tc>
          <w:tcPr>
            <w:tcW w:w="5400" w:type="dxa"/>
            <w:shd w:val="clear" w:color="auto" w:fill="auto"/>
          </w:tcPr>
          <w:p w14:paraId="26FD7B1F" w14:textId="77777777" w:rsidR="007E5315" w:rsidRPr="00BA30F8" w:rsidRDefault="007E5315" w:rsidP="0008450A">
            <w:pPr>
              <w:widowControl w:val="0"/>
              <w:spacing w:after="0" w:line="240" w:lineRule="auto"/>
              <w:jc w:val="both"/>
              <w:rPr>
                <w:rFonts w:ascii="Times New Roman" w:eastAsia="Times New Roman" w:hAnsi="Times New Roman" w:cs="Times New Roman"/>
                <w:sz w:val="26"/>
                <w:szCs w:val="26"/>
              </w:rPr>
            </w:pPr>
            <w:r w:rsidRPr="00BA30F8">
              <w:rPr>
                <w:rFonts w:ascii="Times New Roman" w:eastAsia="Times New Roman" w:hAnsi="Times New Roman" w:cs="Times New Roman"/>
                <w:sz w:val="26"/>
                <w:szCs w:val="26"/>
              </w:rPr>
              <w:t>CỘNG HÒA XÃ HỘI CHỦ NGHĨA VIỆT NAM</w:t>
            </w:r>
          </w:p>
          <w:p w14:paraId="65692AA7" w14:textId="77777777" w:rsidR="007E5315" w:rsidRPr="00BA30F8" w:rsidRDefault="007E5315" w:rsidP="0008450A">
            <w:pPr>
              <w:widowControl w:val="0"/>
              <w:spacing w:after="0" w:line="240" w:lineRule="auto"/>
              <w:jc w:val="both"/>
              <w:rPr>
                <w:rFonts w:ascii="Times New Roman" w:eastAsia="Times New Roman" w:hAnsi="Times New Roman" w:cs="Times New Roman"/>
                <w:i/>
                <w:sz w:val="26"/>
                <w:szCs w:val="26"/>
              </w:rPr>
            </w:pPr>
            <w:r w:rsidRPr="00BA30F8">
              <w:rPr>
                <w:rFonts w:ascii="Times New Roman" w:eastAsia="Times New Roman" w:hAnsi="Times New Roman" w:cs="Times New Roman"/>
                <w:i/>
                <w:sz w:val="26"/>
                <w:szCs w:val="26"/>
              </w:rPr>
              <w:t xml:space="preserve">            Độc lập – Tự do – Hạnh phúc</w:t>
            </w:r>
          </w:p>
        </w:tc>
      </w:tr>
    </w:tbl>
    <w:p w14:paraId="3331EA52" w14:textId="77777777" w:rsidR="007E5315" w:rsidRPr="0008450A" w:rsidRDefault="007E5315" w:rsidP="0008450A">
      <w:pPr>
        <w:widowControl w:val="0"/>
        <w:spacing w:after="0" w:line="240" w:lineRule="auto"/>
        <w:jc w:val="both"/>
        <w:rPr>
          <w:rFonts w:ascii="Times New Roman" w:eastAsia="Times New Roman" w:hAnsi="Times New Roman" w:cs="Times New Roman"/>
          <w:b/>
          <w:sz w:val="26"/>
          <w:szCs w:val="26"/>
        </w:rPr>
      </w:pPr>
    </w:p>
    <w:p w14:paraId="1CF708C8" w14:textId="77777777" w:rsidR="00941139" w:rsidRPr="0008450A" w:rsidRDefault="00941139" w:rsidP="0008450A">
      <w:pPr>
        <w:widowControl w:val="0"/>
        <w:spacing w:after="0" w:line="240" w:lineRule="auto"/>
        <w:jc w:val="center"/>
        <w:rPr>
          <w:rFonts w:ascii="Times New Roman" w:eastAsia="Times New Roman" w:hAnsi="Times New Roman" w:cs="Times New Roman"/>
          <w:b/>
          <w:sz w:val="26"/>
          <w:szCs w:val="26"/>
        </w:rPr>
      </w:pPr>
    </w:p>
    <w:p w14:paraId="4C18B4F3" w14:textId="77777777" w:rsidR="007E5315" w:rsidRPr="0008450A" w:rsidRDefault="007E5315" w:rsidP="0008450A">
      <w:pPr>
        <w:widowControl w:val="0"/>
        <w:spacing w:after="0" w:line="240" w:lineRule="auto"/>
        <w:jc w:val="center"/>
        <w:rPr>
          <w:rFonts w:ascii="Times New Roman" w:eastAsia="Times New Roman" w:hAnsi="Times New Roman" w:cs="Times New Roman"/>
          <w:b/>
          <w:sz w:val="26"/>
          <w:szCs w:val="26"/>
        </w:rPr>
      </w:pPr>
      <w:r w:rsidRPr="0008450A">
        <w:rPr>
          <w:rFonts w:ascii="Times New Roman" w:eastAsia="Times New Roman" w:hAnsi="Times New Roman" w:cs="Times New Roman"/>
          <w:b/>
          <w:sz w:val="26"/>
          <w:szCs w:val="26"/>
        </w:rPr>
        <w:t>ĐỀ CƯƠNG HỌC PHẦN</w:t>
      </w:r>
    </w:p>
    <w:p w14:paraId="6AE2B560" w14:textId="0535B335" w:rsidR="007E5315" w:rsidRPr="0008450A" w:rsidRDefault="007E5315" w:rsidP="0008450A">
      <w:pPr>
        <w:widowControl w:val="0"/>
        <w:spacing w:after="0" w:line="240" w:lineRule="auto"/>
        <w:jc w:val="center"/>
        <w:rPr>
          <w:rFonts w:ascii="Times New Roman" w:eastAsia="Times New Roman" w:hAnsi="Times New Roman" w:cs="Times New Roman"/>
          <w:b/>
          <w:sz w:val="26"/>
          <w:szCs w:val="26"/>
        </w:rPr>
      </w:pPr>
      <w:r w:rsidRPr="0008450A">
        <w:rPr>
          <w:rFonts w:ascii="Times New Roman" w:eastAsia="Times New Roman" w:hAnsi="Times New Roman" w:cs="Times New Roman"/>
          <w:b/>
          <w:sz w:val="26"/>
          <w:szCs w:val="26"/>
        </w:rPr>
        <w:t xml:space="preserve">Học phần: </w:t>
      </w:r>
      <w:r w:rsidR="001A6205" w:rsidRPr="0008450A">
        <w:rPr>
          <w:rFonts w:ascii="Times New Roman" w:eastAsia="Times New Roman" w:hAnsi="Times New Roman" w:cs="Times New Roman"/>
          <w:b/>
          <w:sz w:val="26"/>
          <w:szCs w:val="26"/>
        </w:rPr>
        <w:t>Kinh tế quốc tế</w:t>
      </w:r>
      <w:r w:rsidR="00794DCB">
        <w:rPr>
          <w:rFonts w:ascii="Times New Roman" w:eastAsia="Times New Roman" w:hAnsi="Times New Roman" w:cs="Times New Roman"/>
          <w:b/>
          <w:sz w:val="26"/>
          <w:szCs w:val="26"/>
        </w:rPr>
        <w:t xml:space="preserve"> 1</w:t>
      </w:r>
    </w:p>
    <w:p w14:paraId="165521AF" w14:textId="77777777" w:rsidR="007E5315" w:rsidRPr="0008450A" w:rsidRDefault="007E5315" w:rsidP="0008450A">
      <w:pPr>
        <w:widowControl w:val="0"/>
        <w:spacing w:after="0" w:line="240" w:lineRule="auto"/>
        <w:jc w:val="center"/>
        <w:rPr>
          <w:rFonts w:ascii="Times New Roman" w:eastAsia="Times New Roman" w:hAnsi="Times New Roman" w:cs="Times New Roman"/>
          <w:b/>
          <w:sz w:val="26"/>
          <w:szCs w:val="26"/>
        </w:rPr>
      </w:pPr>
      <w:r w:rsidRPr="0008450A">
        <w:rPr>
          <w:rFonts w:ascii="Times New Roman" w:eastAsia="Times New Roman" w:hAnsi="Times New Roman" w:cs="Times New Roman"/>
          <w:b/>
          <w:sz w:val="26"/>
          <w:szCs w:val="26"/>
        </w:rPr>
        <w:t xml:space="preserve">Trình độ đào tạo: </w:t>
      </w:r>
      <w:r w:rsidR="0046235B" w:rsidRPr="0008450A">
        <w:rPr>
          <w:rFonts w:ascii="Times New Roman" w:eastAsia="Times New Roman" w:hAnsi="Times New Roman" w:cs="Times New Roman"/>
          <w:b/>
          <w:sz w:val="26"/>
          <w:szCs w:val="26"/>
        </w:rPr>
        <w:t>Chính quy</w:t>
      </w:r>
    </w:p>
    <w:p w14:paraId="5AF9E926" w14:textId="77777777" w:rsidR="007E5315" w:rsidRPr="0008450A" w:rsidRDefault="007E5315" w:rsidP="0008450A">
      <w:pPr>
        <w:widowControl w:val="0"/>
        <w:spacing w:after="0" w:line="240" w:lineRule="auto"/>
        <w:jc w:val="both"/>
        <w:rPr>
          <w:rFonts w:ascii="Times New Roman" w:eastAsia="Times New Roman" w:hAnsi="Times New Roman" w:cs="Times New Roman"/>
          <w:sz w:val="26"/>
          <w:szCs w:val="26"/>
        </w:rPr>
      </w:pPr>
    </w:p>
    <w:p w14:paraId="407247F2" w14:textId="77777777" w:rsidR="00941139" w:rsidRPr="0008450A" w:rsidRDefault="00941139" w:rsidP="0008450A">
      <w:pPr>
        <w:widowControl w:val="0"/>
        <w:tabs>
          <w:tab w:val="num" w:pos="432"/>
        </w:tabs>
        <w:spacing w:after="0" w:line="240" w:lineRule="auto"/>
        <w:jc w:val="both"/>
        <w:rPr>
          <w:rFonts w:ascii="Times New Roman" w:eastAsia="Times New Roman" w:hAnsi="Times New Roman" w:cs="Times New Roman"/>
          <w:b/>
          <w:bCs/>
          <w:sz w:val="26"/>
          <w:szCs w:val="26"/>
        </w:rPr>
      </w:pPr>
    </w:p>
    <w:p w14:paraId="7B3EF364" w14:textId="3A6F6493" w:rsidR="007E5315" w:rsidRPr="0008450A" w:rsidRDefault="00187E11" w:rsidP="0008450A">
      <w:pPr>
        <w:widowControl w:val="0"/>
        <w:tabs>
          <w:tab w:val="num" w:pos="432"/>
        </w:tabs>
        <w:spacing w:after="0" w:line="240" w:lineRule="auto"/>
        <w:jc w:val="both"/>
        <w:rPr>
          <w:rFonts w:ascii="Times New Roman" w:eastAsia="Times New Roman" w:hAnsi="Times New Roman" w:cs="Times New Roman"/>
          <w:b/>
          <w:sz w:val="26"/>
          <w:szCs w:val="26"/>
        </w:rPr>
      </w:pPr>
      <w:r w:rsidRPr="0008450A">
        <w:rPr>
          <w:rFonts w:ascii="Times New Roman" w:eastAsia="Times New Roman" w:hAnsi="Times New Roman" w:cs="Times New Roman"/>
          <w:b/>
          <w:bCs/>
          <w:sz w:val="26"/>
          <w:szCs w:val="26"/>
        </w:rPr>
        <w:t xml:space="preserve">1. </w:t>
      </w:r>
      <w:r w:rsidR="007E5315" w:rsidRPr="0008450A">
        <w:rPr>
          <w:rFonts w:ascii="Times New Roman" w:eastAsia="Times New Roman" w:hAnsi="Times New Roman" w:cs="Times New Roman"/>
          <w:b/>
          <w:bCs/>
          <w:sz w:val="26"/>
          <w:szCs w:val="26"/>
        </w:rPr>
        <w:t>Tên học phần (tiếng Việt)</w:t>
      </w:r>
      <w:r w:rsidR="007E5315" w:rsidRPr="0008450A">
        <w:rPr>
          <w:rFonts w:ascii="Times New Roman" w:eastAsia="Times New Roman" w:hAnsi="Times New Roman" w:cs="Times New Roman"/>
          <w:b/>
          <w:sz w:val="26"/>
          <w:szCs w:val="26"/>
        </w:rPr>
        <w:t xml:space="preserve">: </w:t>
      </w:r>
      <w:r w:rsidR="00CC1C69" w:rsidRPr="0008450A">
        <w:rPr>
          <w:rFonts w:ascii="Times New Roman" w:eastAsia="Times New Roman" w:hAnsi="Times New Roman" w:cs="Times New Roman"/>
          <w:b/>
          <w:sz w:val="26"/>
          <w:szCs w:val="26"/>
        </w:rPr>
        <w:t>Kinh tế quốc tế</w:t>
      </w:r>
      <w:r w:rsidR="00794DCB">
        <w:rPr>
          <w:rFonts w:ascii="Times New Roman" w:eastAsia="Times New Roman" w:hAnsi="Times New Roman" w:cs="Times New Roman"/>
          <w:b/>
          <w:sz w:val="26"/>
          <w:szCs w:val="26"/>
        </w:rPr>
        <w:t xml:space="preserve"> 1</w:t>
      </w:r>
    </w:p>
    <w:p w14:paraId="390C336C" w14:textId="4D8CFCDE" w:rsidR="007E5315" w:rsidRPr="0008450A" w:rsidRDefault="007E5315" w:rsidP="0008450A">
      <w:pPr>
        <w:widowControl w:val="0"/>
        <w:tabs>
          <w:tab w:val="num" w:pos="0"/>
        </w:tabs>
        <w:spacing w:after="0" w:line="240" w:lineRule="auto"/>
        <w:jc w:val="both"/>
        <w:rPr>
          <w:rFonts w:ascii="Times New Roman" w:eastAsia="Times New Roman" w:hAnsi="Times New Roman" w:cs="Times New Roman"/>
          <w:b/>
          <w:bCs/>
          <w:sz w:val="26"/>
          <w:szCs w:val="26"/>
        </w:rPr>
      </w:pPr>
      <w:r w:rsidRPr="0008450A">
        <w:rPr>
          <w:rFonts w:ascii="Times New Roman" w:eastAsia="Times New Roman" w:hAnsi="Times New Roman" w:cs="Times New Roman"/>
          <w:b/>
          <w:bCs/>
          <w:sz w:val="26"/>
          <w:szCs w:val="26"/>
        </w:rPr>
        <w:t xml:space="preserve">    Tên học phần</w:t>
      </w:r>
      <w:r w:rsidRPr="0008450A">
        <w:rPr>
          <w:rFonts w:ascii="Times New Roman" w:eastAsia="Times New Roman" w:hAnsi="Times New Roman" w:cs="Times New Roman"/>
          <w:bCs/>
          <w:sz w:val="26"/>
          <w:szCs w:val="26"/>
        </w:rPr>
        <w:t xml:space="preserve"> </w:t>
      </w:r>
      <w:r w:rsidRPr="0008450A">
        <w:rPr>
          <w:rFonts w:ascii="Times New Roman" w:eastAsia="Times New Roman" w:hAnsi="Times New Roman" w:cs="Times New Roman"/>
          <w:b/>
          <w:bCs/>
          <w:sz w:val="26"/>
          <w:szCs w:val="26"/>
        </w:rPr>
        <w:t>(tiếng Anh)</w:t>
      </w:r>
      <w:r w:rsidRPr="0008450A">
        <w:rPr>
          <w:rFonts w:ascii="Times New Roman" w:eastAsia="Times New Roman" w:hAnsi="Times New Roman" w:cs="Times New Roman"/>
          <w:b/>
          <w:sz w:val="26"/>
          <w:szCs w:val="26"/>
        </w:rPr>
        <w:t>:</w:t>
      </w:r>
      <w:r w:rsidRPr="0008450A">
        <w:rPr>
          <w:rFonts w:ascii="Times New Roman" w:eastAsia="Times New Roman" w:hAnsi="Times New Roman" w:cs="Times New Roman"/>
          <w:bCs/>
          <w:sz w:val="26"/>
          <w:szCs w:val="26"/>
        </w:rPr>
        <w:t xml:space="preserve"> </w:t>
      </w:r>
      <w:r w:rsidR="00CC1C69" w:rsidRPr="0008450A">
        <w:rPr>
          <w:rFonts w:ascii="Times New Roman" w:hAnsi="Times New Roman" w:cs="Times New Roman"/>
          <w:b/>
          <w:bCs/>
          <w:iCs/>
          <w:sz w:val="26"/>
          <w:szCs w:val="26"/>
        </w:rPr>
        <w:t xml:space="preserve">International economics </w:t>
      </w:r>
      <w:r w:rsidR="00794DCB">
        <w:rPr>
          <w:rFonts w:ascii="Times New Roman" w:hAnsi="Times New Roman" w:cs="Times New Roman"/>
          <w:b/>
          <w:bCs/>
          <w:iCs/>
          <w:sz w:val="26"/>
          <w:szCs w:val="26"/>
        </w:rPr>
        <w:t>1</w:t>
      </w:r>
    </w:p>
    <w:p w14:paraId="1B166F23" w14:textId="77777777" w:rsidR="00794DCB" w:rsidRPr="00D04A46" w:rsidRDefault="00187E11" w:rsidP="00794DCB">
      <w:pPr>
        <w:widowControl w:val="0"/>
        <w:tabs>
          <w:tab w:val="num" w:pos="432"/>
        </w:tabs>
        <w:spacing w:after="0" w:line="240" w:lineRule="auto"/>
        <w:jc w:val="both"/>
        <w:rPr>
          <w:rFonts w:ascii="Times New Roman" w:hAnsi="Times New Roman" w:cs="Times New Roman"/>
          <w:b/>
          <w:sz w:val="26"/>
          <w:szCs w:val="26"/>
        </w:rPr>
      </w:pPr>
      <w:r w:rsidRPr="0008450A">
        <w:rPr>
          <w:rFonts w:ascii="Times New Roman" w:eastAsia="Times New Roman" w:hAnsi="Times New Roman" w:cs="Times New Roman"/>
          <w:b/>
          <w:sz w:val="26"/>
          <w:szCs w:val="26"/>
        </w:rPr>
        <w:t xml:space="preserve">2. </w:t>
      </w:r>
      <w:r w:rsidR="007E5315" w:rsidRPr="0008450A">
        <w:rPr>
          <w:rFonts w:ascii="Times New Roman" w:eastAsia="Times New Roman" w:hAnsi="Times New Roman" w:cs="Times New Roman"/>
          <w:b/>
          <w:sz w:val="26"/>
          <w:szCs w:val="26"/>
        </w:rPr>
        <w:t>Mã học phần</w:t>
      </w:r>
      <w:r w:rsidR="007E5315" w:rsidRPr="00D04A46">
        <w:rPr>
          <w:rFonts w:ascii="Times New Roman" w:eastAsia="Times New Roman" w:hAnsi="Times New Roman" w:cs="Times New Roman"/>
          <w:b/>
          <w:sz w:val="26"/>
          <w:szCs w:val="26"/>
        </w:rPr>
        <w:t xml:space="preserve">: </w:t>
      </w:r>
      <w:r w:rsidR="00794DCB" w:rsidRPr="00D04A46">
        <w:rPr>
          <w:rFonts w:ascii="Times New Roman" w:hAnsi="Times New Roman" w:cs="Times New Roman"/>
          <w:b/>
          <w:sz w:val="26"/>
          <w:szCs w:val="26"/>
        </w:rPr>
        <w:t>FECO1711</w:t>
      </w:r>
    </w:p>
    <w:p w14:paraId="503764EC" w14:textId="45363403" w:rsidR="00A95DA2" w:rsidRPr="00A95DA2" w:rsidRDefault="00187E11" w:rsidP="00A95DA2">
      <w:pPr>
        <w:widowControl w:val="0"/>
        <w:tabs>
          <w:tab w:val="num" w:pos="432"/>
        </w:tabs>
        <w:spacing w:after="0" w:line="240" w:lineRule="auto"/>
        <w:jc w:val="both"/>
        <w:rPr>
          <w:rFonts w:ascii="Times New Roman" w:eastAsia="Times New Roman" w:hAnsi="Times New Roman" w:cs="Times New Roman"/>
          <w:b/>
          <w:sz w:val="26"/>
          <w:szCs w:val="26"/>
        </w:rPr>
      </w:pPr>
      <w:r w:rsidRPr="0008450A">
        <w:rPr>
          <w:rFonts w:ascii="Times New Roman" w:eastAsia="Times New Roman" w:hAnsi="Times New Roman" w:cs="Times New Roman"/>
          <w:b/>
          <w:sz w:val="26"/>
          <w:szCs w:val="26"/>
        </w:rPr>
        <w:t xml:space="preserve">3. </w:t>
      </w:r>
      <w:r w:rsidR="007E5315" w:rsidRPr="0008450A">
        <w:rPr>
          <w:rFonts w:ascii="Times New Roman" w:eastAsia="Times New Roman" w:hAnsi="Times New Roman" w:cs="Times New Roman"/>
          <w:b/>
          <w:sz w:val="26"/>
          <w:szCs w:val="26"/>
        </w:rPr>
        <w:t xml:space="preserve">Số tín chỉ:            </w:t>
      </w:r>
      <w:r w:rsidR="00A95DA2" w:rsidRPr="00A95DA2">
        <w:rPr>
          <w:rFonts w:ascii="Times New Roman" w:eastAsia="Times New Roman" w:hAnsi="Times New Roman" w:cs="Times New Roman"/>
          <w:b/>
          <w:sz w:val="26"/>
          <w:szCs w:val="26"/>
        </w:rPr>
        <w:t>3 (36,</w:t>
      </w:r>
      <w:r w:rsidR="000A1982">
        <w:rPr>
          <w:rFonts w:ascii="Times New Roman" w:eastAsia="Times New Roman" w:hAnsi="Times New Roman" w:cs="Times New Roman"/>
          <w:b/>
          <w:sz w:val="26"/>
          <w:szCs w:val="26"/>
        </w:rPr>
        <w:t>9</w:t>
      </w:r>
      <w:r w:rsidR="00A95DA2" w:rsidRPr="00A95DA2">
        <w:rPr>
          <w:rFonts w:ascii="Times New Roman" w:eastAsia="Times New Roman" w:hAnsi="Times New Roman" w:cs="Times New Roman"/>
          <w:b/>
          <w:sz w:val="26"/>
          <w:szCs w:val="26"/>
        </w:rPr>
        <w:t>)</w:t>
      </w:r>
    </w:p>
    <w:p w14:paraId="4C2D71A9" w14:textId="77777777" w:rsidR="007E5315" w:rsidRPr="0008450A" w:rsidRDefault="00187E11" w:rsidP="0008450A">
      <w:pPr>
        <w:widowControl w:val="0"/>
        <w:tabs>
          <w:tab w:val="num" w:pos="1142"/>
        </w:tabs>
        <w:spacing w:after="0" w:line="240" w:lineRule="auto"/>
        <w:jc w:val="both"/>
        <w:rPr>
          <w:rFonts w:ascii="Times New Roman" w:eastAsia="Times New Roman" w:hAnsi="Times New Roman" w:cs="Times New Roman"/>
          <w:b/>
          <w:sz w:val="26"/>
          <w:szCs w:val="26"/>
        </w:rPr>
      </w:pPr>
      <w:r w:rsidRPr="0008450A">
        <w:rPr>
          <w:rFonts w:ascii="Times New Roman" w:eastAsia="Times New Roman" w:hAnsi="Times New Roman" w:cs="Times New Roman"/>
          <w:b/>
          <w:sz w:val="26"/>
          <w:szCs w:val="26"/>
        </w:rPr>
        <w:t xml:space="preserve">4. </w:t>
      </w:r>
      <w:r w:rsidR="007E5315" w:rsidRPr="0008450A">
        <w:rPr>
          <w:rFonts w:ascii="Times New Roman" w:eastAsia="Times New Roman" w:hAnsi="Times New Roman" w:cs="Times New Roman"/>
          <w:b/>
          <w:sz w:val="26"/>
          <w:szCs w:val="26"/>
        </w:rPr>
        <w:t xml:space="preserve">Cấu trúc: </w:t>
      </w:r>
    </w:p>
    <w:tbl>
      <w:tblPr>
        <w:tblW w:w="8602" w:type="dxa"/>
        <w:tblInd w:w="720" w:type="dxa"/>
        <w:tblLook w:val="04A0" w:firstRow="1" w:lastRow="0" w:firstColumn="1" w:lastColumn="0" w:noHBand="0" w:noVBand="1"/>
      </w:tblPr>
      <w:tblGrid>
        <w:gridCol w:w="3936"/>
        <w:gridCol w:w="4666"/>
      </w:tblGrid>
      <w:tr w:rsidR="00470723" w:rsidRPr="00470723" w14:paraId="176EF81B" w14:textId="77777777" w:rsidTr="009A3F49">
        <w:trPr>
          <w:trHeight w:val="936"/>
        </w:trPr>
        <w:tc>
          <w:tcPr>
            <w:tcW w:w="3936" w:type="dxa"/>
            <w:shd w:val="clear" w:color="auto" w:fill="auto"/>
          </w:tcPr>
          <w:p w14:paraId="1AAFD040" w14:textId="77777777" w:rsidR="00470723" w:rsidRPr="00470723" w:rsidRDefault="00470723" w:rsidP="00470723">
            <w:pPr>
              <w:widowControl w:val="0"/>
              <w:numPr>
                <w:ilvl w:val="0"/>
                <w:numId w:val="5"/>
              </w:numPr>
              <w:tabs>
                <w:tab w:val="num" w:pos="432"/>
              </w:tabs>
              <w:spacing w:after="0" w:line="240" w:lineRule="auto"/>
              <w:ind w:left="330" w:hangingChars="127" w:hanging="330"/>
              <w:jc w:val="both"/>
              <w:rPr>
                <w:rFonts w:ascii="Times New Roman" w:eastAsia="Times New Roman" w:hAnsi="Times New Roman" w:cs="Times New Roman"/>
                <w:sz w:val="26"/>
                <w:szCs w:val="26"/>
                <w:lang w:val="pt-BR"/>
              </w:rPr>
            </w:pPr>
            <w:r w:rsidRPr="00470723">
              <w:rPr>
                <w:rFonts w:ascii="Times New Roman" w:eastAsia="Times New Roman" w:hAnsi="Times New Roman" w:cs="Times New Roman"/>
                <w:sz w:val="26"/>
                <w:szCs w:val="26"/>
                <w:lang w:val="pt-BR"/>
              </w:rPr>
              <w:t xml:space="preserve">Giờ lý thuyết: 36                                  </w:t>
            </w:r>
          </w:p>
          <w:p w14:paraId="65D4E4FD" w14:textId="77777777" w:rsidR="00470723" w:rsidRPr="00470723" w:rsidRDefault="00470723" w:rsidP="00470723">
            <w:pPr>
              <w:widowControl w:val="0"/>
              <w:numPr>
                <w:ilvl w:val="0"/>
                <w:numId w:val="5"/>
              </w:numPr>
              <w:tabs>
                <w:tab w:val="num" w:pos="432"/>
              </w:tabs>
              <w:spacing w:after="0" w:line="240" w:lineRule="auto"/>
              <w:ind w:left="330" w:hangingChars="127" w:hanging="330"/>
              <w:jc w:val="both"/>
              <w:rPr>
                <w:rFonts w:ascii="Times New Roman" w:eastAsia="Times New Roman" w:hAnsi="Times New Roman" w:cs="Times New Roman"/>
                <w:sz w:val="26"/>
                <w:szCs w:val="26"/>
                <w:lang w:val="pt-BR"/>
              </w:rPr>
            </w:pPr>
            <w:r w:rsidRPr="00470723">
              <w:rPr>
                <w:rFonts w:ascii="Times New Roman" w:eastAsia="Times New Roman" w:hAnsi="Times New Roman" w:cs="Times New Roman"/>
                <w:sz w:val="26"/>
                <w:szCs w:val="26"/>
                <w:lang w:val="pt-BR"/>
              </w:rPr>
              <w:t xml:space="preserve">Giờ thực hành: 0                                 </w:t>
            </w:r>
          </w:p>
          <w:p w14:paraId="3361B187" w14:textId="42BE8BAF" w:rsidR="00470723" w:rsidRPr="00470723" w:rsidRDefault="00470723" w:rsidP="00470723">
            <w:pPr>
              <w:widowControl w:val="0"/>
              <w:numPr>
                <w:ilvl w:val="0"/>
                <w:numId w:val="5"/>
              </w:numPr>
              <w:tabs>
                <w:tab w:val="num" w:pos="432"/>
              </w:tabs>
              <w:spacing w:after="0" w:line="240" w:lineRule="auto"/>
              <w:ind w:left="330" w:hangingChars="127" w:hanging="330"/>
              <w:jc w:val="both"/>
              <w:rPr>
                <w:rFonts w:ascii="Times New Roman" w:eastAsia="Times New Roman" w:hAnsi="Times New Roman" w:cs="Times New Roman"/>
                <w:b/>
                <w:sz w:val="26"/>
                <w:szCs w:val="26"/>
                <w:lang w:val="pt-BR"/>
              </w:rPr>
            </w:pPr>
            <w:r w:rsidRPr="00470723">
              <w:rPr>
                <w:rFonts w:ascii="Times New Roman" w:eastAsia="Times New Roman" w:hAnsi="Times New Roman" w:cs="Times New Roman"/>
                <w:sz w:val="26"/>
                <w:szCs w:val="26"/>
                <w:lang w:val="pt-BR"/>
              </w:rPr>
              <w:t>Giờ tự học: 9</w:t>
            </w:r>
            <w:r w:rsidR="00F06F0F">
              <w:rPr>
                <w:rFonts w:ascii="Times New Roman" w:eastAsia="Times New Roman" w:hAnsi="Times New Roman" w:cs="Times New Roman"/>
                <w:sz w:val="26"/>
                <w:szCs w:val="26"/>
                <w:lang w:val="pt-BR"/>
              </w:rPr>
              <w:t>0</w:t>
            </w:r>
          </w:p>
        </w:tc>
        <w:tc>
          <w:tcPr>
            <w:tcW w:w="4666" w:type="dxa"/>
            <w:shd w:val="clear" w:color="auto" w:fill="auto"/>
          </w:tcPr>
          <w:p w14:paraId="45E445EF" w14:textId="19705E94" w:rsidR="00470723" w:rsidRPr="00470723" w:rsidRDefault="00470723" w:rsidP="00470723">
            <w:pPr>
              <w:widowControl w:val="0"/>
              <w:numPr>
                <w:ilvl w:val="0"/>
                <w:numId w:val="6"/>
              </w:numPr>
              <w:tabs>
                <w:tab w:val="num" w:pos="432"/>
              </w:tabs>
              <w:spacing w:after="0" w:line="240" w:lineRule="auto"/>
              <w:ind w:left="330" w:hangingChars="127" w:hanging="330"/>
              <w:jc w:val="both"/>
              <w:rPr>
                <w:rFonts w:ascii="Times New Roman" w:eastAsia="Times New Roman" w:hAnsi="Times New Roman" w:cs="Times New Roman"/>
                <w:sz w:val="26"/>
                <w:szCs w:val="26"/>
                <w:lang w:val="pt-BR"/>
              </w:rPr>
            </w:pPr>
            <w:r w:rsidRPr="00470723">
              <w:rPr>
                <w:rFonts w:ascii="Times New Roman" w:eastAsia="Times New Roman" w:hAnsi="Times New Roman" w:cs="Times New Roman"/>
                <w:sz w:val="26"/>
                <w:szCs w:val="26"/>
                <w:lang w:val="pt-BR"/>
              </w:rPr>
              <w:t xml:space="preserve">Giờ thảo luận: </w:t>
            </w:r>
            <w:r w:rsidR="00075541">
              <w:rPr>
                <w:rFonts w:ascii="Times New Roman" w:eastAsia="Times New Roman" w:hAnsi="Times New Roman" w:cs="Times New Roman"/>
                <w:sz w:val="26"/>
                <w:szCs w:val="26"/>
                <w:lang w:val="pt-BR"/>
              </w:rPr>
              <w:t>9</w:t>
            </w:r>
          </w:p>
          <w:p w14:paraId="615BBD03" w14:textId="77777777" w:rsidR="00470723" w:rsidRPr="00470723" w:rsidRDefault="00470723" w:rsidP="00470723">
            <w:pPr>
              <w:widowControl w:val="0"/>
              <w:numPr>
                <w:ilvl w:val="0"/>
                <w:numId w:val="6"/>
              </w:numPr>
              <w:tabs>
                <w:tab w:val="num" w:pos="432"/>
              </w:tabs>
              <w:spacing w:after="0" w:line="240" w:lineRule="auto"/>
              <w:ind w:left="330" w:hangingChars="127" w:hanging="330"/>
              <w:jc w:val="both"/>
              <w:rPr>
                <w:rFonts w:ascii="Times New Roman" w:eastAsia="Times New Roman" w:hAnsi="Times New Roman" w:cs="Times New Roman"/>
                <w:b/>
                <w:sz w:val="26"/>
                <w:szCs w:val="26"/>
                <w:lang w:val="pt-BR"/>
              </w:rPr>
            </w:pPr>
            <w:r w:rsidRPr="00470723">
              <w:rPr>
                <w:rFonts w:ascii="Times New Roman" w:eastAsia="Times New Roman" w:hAnsi="Times New Roman" w:cs="Times New Roman"/>
                <w:sz w:val="26"/>
                <w:szCs w:val="26"/>
                <w:lang w:val="pt-BR"/>
              </w:rPr>
              <w:t>Giờ báo cáo thực tế: 0</w:t>
            </w:r>
          </w:p>
        </w:tc>
      </w:tr>
    </w:tbl>
    <w:p w14:paraId="529E7518" w14:textId="77777777" w:rsidR="007E5315" w:rsidRPr="0008450A" w:rsidRDefault="00187E11" w:rsidP="0008450A">
      <w:pPr>
        <w:widowControl w:val="0"/>
        <w:tabs>
          <w:tab w:val="num" w:pos="432"/>
        </w:tabs>
        <w:spacing w:after="0" w:line="240" w:lineRule="auto"/>
        <w:jc w:val="both"/>
        <w:rPr>
          <w:rFonts w:ascii="Times New Roman" w:eastAsia="Times New Roman" w:hAnsi="Times New Roman" w:cs="Times New Roman"/>
          <w:b/>
          <w:sz w:val="26"/>
          <w:szCs w:val="26"/>
        </w:rPr>
      </w:pPr>
      <w:r w:rsidRPr="0008450A">
        <w:rPr>
          <w:rFonts w:ascii="Times New Roman" w:eastAsia="Times New Roman" w:hAnsi="Times New Roman" w:cs="Times New Roman"/>
          <w:b/>
          <w:sz w:val="26"/>
          <w:szCs w:val="26"/>
        </w:rPr>
        <w:t xml:space="preserve">5. </w:t>
      </w:r>
      <w:r w:rsidR="007E5315" w:rsidRPr="0008450A">
        <w:rPr>
          <w:rFonts w:ascii="Times New Roman" w:eastAsia="Times New Roman" w:hAnsi="Times New Roman" w:cs="Times New Roman"/>
          <w:b/>
          <w:sz w:val="26"/>
          <w:szCs w:val="26"/>
        </w:rPr>
        <w:t xml:space="preserve">Điều kiện </w:t>
      </w:r>
      <w:r w:rsidRPr="0008450A">
        <w:rPr>
          <w:rFonts w:ascii="Times New Roman" w:eastAsia="Times New Roman" w:hAnsi="Times New Roman" w:cs="Times New Roman"/>
          <w:b/>
          <w:sz w:val="26"/>
          <w:szCs w:val="26"/>
        </w:rPr>
        <w:t xml:space="preserve">của </w:t>
      </w:r>
      <w:r w:rsidR="007E5315" w:rsidRPr="0008450A">
        <w:rPr>
          <w:rFonts w:ascii="Times New Roman" w:eastAsia="Times New Roman" w:hAnsi="Times New Roman" w:cs="Times New Roman"/>
          <w:b/>
          <w:sz w:val="26"/>
          <w:szCs w:val="26"/>
        </w:rPr>
        <w:t>học phần:</w:t>
      </w:r>
    </w:p>
    <w:p w14:paraId="23FEFE6D" w14:textId="77777777" w:rsidR="007E5315" w:rsidRPr="0008450A" w:rsidRDefault="007E5315" w:rsidP="0008450A">
      <w:pPr>
        <w:widowControl w:val="0"/>
        <w:tabs>
          <w:tab w:val="num" w:pos="0"/>
        </w:tabs>
        <w:spacing w:after="0" w:line="240" w:lineRule="auto"/>
        <w:ind w:firstLine="720"/>
        <w:jc w:val="both"/>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 Học phần tiên quyết:</w:t>
      </w:r>
      <w:r w:rsidRPr="0008450A">
        <w:rPr>
          <w:rFonts w:ascii="Times New Roman" w:eastAsia="Times New Roman" w:hAnsi="Times New Roman" w:cs="Times New Roman"/>
          <w:sz w:val="26"/>
          <w:szCs w:val="26"/>
        </w:rPr>
        <w:tab/>
      </w:r>
      <w:r w:rsidRPr="0008450A">
        <w:rPr>
          <w:rFonts w:ascii="Times New Roman" w:eastAsia="Times New Roman" w:hAnsi="Times New Roman" w:cs="Times New Roman"/>
          <w:sz w:val="26"/>
          <w:szCs w:val="26"/>
        </w:rPr>
        <w:tab/>
      </w:r>
      <w:r w:rsidRPr="0008450A">
        <w:rPr>
          <w:rFonts w:ascii="Times New Roman" w:eastAsia="Times New Roman" w:hAnsi="Times New Roman" w:cs="Times New Roman"/>
          <w:sz w:val="26"/>
          <w:szCs w:val="26"/>
        </w:rPr>
        <w:tab/>
        <w:t xml:space="preserve">            Mã HP:</w:t>
      </w:r>
    </w:p>
    <w:p w14:paraId="087353DF" w14:textId="19E76FB1" w:rsidR="007E5315" w:rsidRPr="0008450A" w:rsidRDefault="007E5315" w:rsidP="0008450A">
      <w:pPr>
        <w:widowControl w:val="0"/>
        <w:tabs>
          <w:tab w:val="num" w:pos="0"/>
        </w:tabs>
        <w:spacing w:after="0" w:line="240" w:lineRule="auto"/>
        <w:ind w:firstLine="720"/>
        <w:jc w:val="both"/>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 Học phần học trước:</w:t>
      </w:r>
      <w:r w:rsidR="009717ED">
        <w:rPr>
          <w:rFonts w:ascii="Times New Roman" w:eastAsia="Times New Roman" w:hAnsi="Times New Roman" w:cs="Times New Roman"/>
          <w:sz w:val="26"/>
          <w:szCs w:val="26"/>
        </w:rPr>
        <w:t xml:space="preserve"> Kinh tế vi mô</w:t>
      </w:r>
      <w:r w:rsidRPr="0008450A">
        <w:rPr>
          <w:rFonts w:ascii="Times New Roman" w:eastAsia="Times New Roman" w:hAnsi="Times New Roman" w:cs="Times New Roman"/>
          <w:sz w:val="26"/>
          <w:szCs w:val="26"/>
        </w:rPr>
        <w:t xml:space="preserve">          </w:t>
      </w:r>
      <w:r w:rsidR="0046235B" w:rsidRPr="0008450A">
        <w:rPr>
          <w:rFonts w:ascii="Times New Roman" w:eastAsia="Times New Roman" w:hAnsi="Times New Roman" w:cs="Times New Roman"/>
          <w:sz w:val="26"/>
          <w:szCs w:val="26"/>
        </w:rPr>
        <w:t xml:space="preserve">          </w:t>
      </w:r>
      <w:r w:rsidRPr="0008450A">
        <w:rPr>
          <w:rFonts w:ascii="Times New Roman" w:eastAsia="Times New Roman" w:hAnsi="Times New Roman" w:cs="Times New Roman"/>
          <w:sz w:val="26"/>
          <w:szCs w:val="26"/>
        </w:rPr>
        <w:t>Mã HP:</w:t>
      </w:r>
      <w:r w:rsidR="00E2438F" w:rsidRPr="0008450A">
        <w:rPr>
          <w:rFonts w:ascii="Times New Roman" w:eastAsia="Times New Roman" w:hAnsi="Times New Roman" w:cs="Times New Roman"/>
          <w:sz w:val="26"/>
          <w:szCs w:val="26"/>
        </w:rPr>
        <w:t xml:space="preserve"> </w:t>
      </w:r>
      <w:r w:rsidR="00E2438F" w:rsidRPr="0008450A">
        <w:rPr>
          <w:rFonts w:ascii="Times New Roman" w:hAnsi="Times New Roman" w:cs="Times New Roman"/>
          <w:sz w:val="26"/>
          <w:szCs w:val="26"/>
        </w:rPr>
        <w:t>FECO1921</w:t>
      </w:r>
    </w:p>
    <w:p w14:paraId="4B65554C" w14:textId="4EE6F30D" w:rsidR="007E5315" w:rsidRPr="0008450A" w:rsidRDefault="007E5315" w:rsidP="0008450A">
      <w:pPr>
        <w:widowControl w:val="0"/>
        <w:tabs>
          <w:tab w:val="num" w:pos="0"/>
        </w:tabs>
        <w:spacing w:after="0" w:line="240" w:lineRule="auto"/>
        <w:ind w:firstLine="720"/>
        <w:jc w:val="both"/>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 Học phần song hành:</w:t>
      </w:r>
      <w:r w:rsidR="0046235B" w:rsidRPr="0008450A">
        <w:rPr>
          <w:rFonts w:ascii="Times New Roman" w:eastAsia="Times New Roman" w:hAnsi="Times New Roman" w:cs="Times New Roman"/>
          <w:sz w:val="26"/>
          <w:szCs w:val="26"/>
        </w:rPr>
        <w:t xml:space="preserve"> Không                        </w:t>
      </w:r>
      <w:r w:rsidRPr="0008450A">
        <w:rPr>
          <w:rFonts w:ascii="Times New Roman" w:eastAsia="Times New Roman" w:hAnsi="Times New Roman" w:cs="Times New Roman"/>
          <w:sz w:val="26"/>
          <w:szCs w:val="26"/>
        </w:rPr>
        <w:tab/>
      </w:r>
      <w:r w:rsidR="007E4C9C">
        <w:rPr>
          <w:rFonts w:ascii="Times New Roman" w:eastAsia="Times New Roman" w:hAnsi="Times New Roman" w:cs="Times New Roman"/>
          <w:sz w:val="26"/>
          <w:szCs w:val="26"/>
        </w:rPr>
        <w:t xml:space="preserve"> </w:t>
      </w:r>
      <w:r w:rsidRPr="0008450A">
        <w:rPr>
          <w:rFonts w:ascii="Times New Roman" w:eastAsia="Times New Roman" w:hAnsi="Times New Roman" w:cs="Times New Roman"/>
          <w:sz w:val="26"/>
          <w:szCs w:val="26"/>
        </w:rPr>
        <w:t>Mã HP:</w:t>
      </w:r>
    </w:p>
    <w:p w14:paraId="098622CC" w14:textId="77777777" w:rsidR="007E5315" w:rsidRPr="0008450A" w:rsidRDefault="007E5315" w:rsidP="0008450A">
      <w:pPr>
        <w:widowControl w:val="0"/>
        <w:tabs>
          <w:tab w:val="num" w:pos="0"/>
        </w:tabs>
        <w:spacing w:after="0" w:line="240" w:lineRule="auto"/>
        <w:ind w:firstLine="720"/>
        <w:jc w:val="both"/>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 Điều kiện khác:</w:t>
      </w:r>
    </w:p>
    <w:p w14:paraId="79F1ABF2" w14:textId="77777777" w:rsidR="007E5315" w:rsidRPr="0008450A" w:rsidRDefault="00187E11" w:rsidP="0008450A">
      <w:pPr>
        <w:widowControl w:val="0"/>
        <w:tabs>
          <w:tab w:val="num" w:pos="432"/>
        </w:tabs>
        <w:spacing w:after="0" w:line="240" w:lineRule="auto"/>
        <w:jc w:val="both"/>
        <w:rPr>
          <w:rFonts w:ascii="Times New Roman" w:eastAsia="Times New Roman" w:hAnsi="Times New Roman" w:cs="Times New Roman"/>
          <w:sz w:val="26"/>
          <w:szCs w:val="26"/>
        </w:rPr>
      </w:pPr>
      <w:r w:rsidRPr="0008450A">
        <w:rPr>
          <w:rFonts w:ascii="Times New Roman" w:eastAsia="Times New Roman" w:hAnsi="Times New Roman" w:cs="Times New Roman"/>
          <w:b/>
          <w:sz w:val="26"/>
          <w:szCs w:val="26"/>
        </w:rPr>
        <w:t xml:space="preserve">6. </w:t>
      </w:r>
      <w:r w:rsidR="007E5315" w:rsidRPr="0008450A">
        <w:rPr>
          <w:rFonts w:ascii="Times New Roman" w:eastAsia="Times New Roman" w:hAnsi="Times New Roman" w:cs="Times New Roman"/>
          <w:b/>
          <w:sz w:val="26"/>
          <w:szCs w:val="26"/>
        </w:rPr>
        <w:t>Mục tiêu của học phần</w:t>
      </w:r>
      <w:r w:rsidR="007E5315" w:rsidRPr="0008450A">
        <w:rPr>
          <w:rFonts w:ascii="Times New Roman" w:eastAsia="Times New Roman" w:hAnsi="Times New Roman" w:cs="Times New Roman"/>
          <w:sz w:val="26"/>
          <w:szCs w:val="26"/>
        </w:rPr>
        <w:t>:</w:t>
      </w:r>
      <w:r w:rsidR="007E5315" w:rsidRPr="0008450A">
        <w:rPr>
          <w:rFonts w:ascii="Times New Roman" w:eastAsia="Times New Roman" w:hAnsi="Times New Roman" w:cs="Times New Roman"/>
          <w:sz w:val="26"/>
          <w:szCs w:val="26"/>
        </w:rPr>
        <w:tab/>
      </w:r>
    </w:p>
    <w:p w14:paraId="5FE81361" w14:textId="13622F91" w:rsidR="009717ED" w:rsidRPr="009717ED" w:rsidRDefault="009717ED" w:rsidP="009717ED">
      <w:pPr>
        <w:spacing w:before="60" w:after="0"/>
        <w:ind w:firstLine="720"/>
        <w:jc w:val="both"/>
        <w:rPr>
          <w:rFonts w:ascii="Times New Roman" w:hAnsi="Times New Roman" w:cs="Times New Roman"/>
          <w:sz w:val="26"/>
          <w:szCs w:val="26"/>
          <w:lang w:val="fr-FR"/>
        </w:rPr>
      </w:pPr>
      <w:r w:rsidRPr="009717ED">
        <w:rPr>
          <w:rFonts w:ascii="Times New Roman" w:hAnsi="Times New Roman" w:cs="Times New Roman"/>
          <w:sz w:val="26"/>
          <w:szCs w:val="26"/>
          <w:lang w:val="fr-FR"/>
        </w:rPr>
        <w:t>Mục tiêu chung: Cung cấp cho sinh viên những kiến thức cơ bản để sinh viên hiểu được cơ sở của các hoạt động kinh tế quốc tế, bao gồm các hoạt động thương mại quốc tế</w:t>
      </w:r>
      <w:r w:rsidR="00D04A46">
        <w:rPr>
          <w:rFonts w:ascii="Times New Roman" w:hAnsi="Times New Roman" w:cs="Times New Roman"/>
          <w:sz w:val="26"/>
          <w:szCs w:val="26"/>
          <w:lang w:val="fr-FR"/>
        </w:rPr>
        <w:t xml:space="preserve"> </w:t>
      </w:r>
      <w:r w:rsidRPr="009717ED">
        <w:rPr>
          <w:rFonts w:ascii="Times New Roman" w:hAnsi="Times New Roman" w:cs="Times New Roman"/>
          <w:sz w:val="26"/>
          <w:szCs w:val="26"/>
          <w:lang w:val="fr-FR"/>
        </w:rPr>
        <w:t>và sự phân chia lợi ích giữa các quốc gia khi tham gia các hoạt động kinh tế quốc tế. Đồng thời, môn học cũng cung cấp các kiến thức cơ bản về sự hình thành và vận động của thị trường quốc tế, mối liên hệ giữa lợi ích có được từ thương mại quốc tế với các mô hình tăng trưởng trong điều kiện hội nhập.</w:t>
      </w:r>
    </w:p>
    <w:p w14:paraId="653C5C48" w14:textId="4E9217C3" w:rsidR="009717ED" w:rsidRPr="009717ED" w:rsidRDefault="009717ED" w:rsidP="009717ED">
      <w:pPr>
        <w:jc w:val="both"/>
        <w:rPr>
          <w:rFonts w:ascii="Times New Roman" w:hAnsi="Times New Roman" w:cs="Times New Roman"/>
          <w:sz w:val="26"/>
          <w:szCs w:val="26"/>
          <w:lang w:val="fr-FR"/>
        </w:rPr>
      </w:pPr>
      <w:r w:rsidRPr="009717ED">
        <w:rPr>
          <w:rFonts w:ascii="Times New Roman" w:hAnsi="Times New Roman" w:cs="Times New Roman"/>
          <w:sz w:val="26"/>
          <w:szCs w:val="26"/>
          <w:lang w:val="fr-FR"/>
        </w:rPr>
        <w:t xml:space="preserve">           - Mục tiêu cụ thể: cung cấp kiến thức nền tảng giúp sinh viên hiểu, nắm bắt các vấn đề thương mại quốc tế trong phạm vi </w:t>
      </w:r>
      <w:r w:rsidR="00D04A46">
        <w:rPr>
          <w:rFonts w:ascii="Times New Roman" w:hAnsi="Times New Roman" w:cs="Times New Roman"/>
          <w:sz w:val="26"/>
          <w:szCs w:val="26"/>
          <w:lang w:val="fr-FR"/>
        </w:rPr>
        <w:t>quốc gia</w:t>
      </w:r>
      <w:r w:rsidRPr="009717ED">
        <w:rPr>
          <w:rFonts w:ascii="Times New Roman" w:hAnsi="Times New Roman" w:cs="Times New Roman"/>
          <w:sz w:val="26"/>
          <w:szCs w:val="26"/>
          <w:lang w:val="fr-FR"/>
        </w:rPr>
        <w:t> ; cung cấp kiến thức để hoạch</w:t>
      </w:r>
      <w:r w:rsidR="00FC2C76">
        <w:rPr>
          <w:rFonts w:ascii="Times New Roman" w:hAnsi="Times New Roman" w:cs="Times New Roman"/>
          <w:sz w:val="26"/>
          <w:szCs w:val="26"/>
          <w:lang w:val="fr-FR"/>
        </w:rPr>
        <w:t xml:space="preserve"> định</w:t>
      </w:r>
      <w:r w:rsidRPr="009717ED">
        <w:rPr>
          <w:rFonts w:ascii="Times New Roman" w:hAnsi="Times New Roman" w:cs="Times New Roman"/>
          <w:sz w:val="26"/>
          <w:szCs w:val="26"/>
          <w:lang w:val="fr-FR"/>
        </w:rPr>
        <w:t xml:space="preserve"> chiến lược, chính sách và kế hoạch kinh doanh thương mại quốc tế của doanh nghiệp</w:t>
      </w:r>
      <w:r w:rsidR="00322432">
        <w:rPr>
          <w:rFonts w:ascii="Times New Roman" w:hAnsi="Times New Roman" w:cs="Times New Roman"/>
          <w:sz w:val="26"/>
          <w:szCs w:val="26"/>
          <w:lang w:val="fr-FR"/>
        </w:rPr>
        <w:t xml:space="preserve"> phù hợp với các quy luật kinh tế quốc tế đang diễn ra trong phạm vi quốc gia và trên thế giới</w:t>
      </w:r>
      <w:r w:rsidR="00FC2C76">
        <w:rPr>
          <w:rFonts w:ascii="Times New Roman" w:hAnsi="Times New Roman" w:cs="Times New Roman"/>
          <w:sz w:val="26"/>
          <w:szCs w:val="26"/>
          <w:lang w:val="fr-FR"/>
        </w:rPr>
        <w:t>.</w:t>
      </w:r>
    </w:p>
    <w:p w14:paraId="65824601" w14:textId="77777777" w:rsidR="00187E11" w:rsidRPr="0008450A" w:rsidRDefault="00187E11" w:rsidP="0008450A">
      <w:pPr>
        <w:widowControl w:val="0"/>
        <w:tabs>
          <w:tab w:val="num" w:pos="1142"/>
        </w:tabs>
        <w:spacing w:after="0" w:line="240" w:lineRule="auto"/>
        <w:jc w:val="both"/>
        <w:rPr>
          <w:rFonts w:ascii="Times New Roman" w:eastAsia="Times New Roman" w:hAnsi="Times New Roman" w:cs="Times New Roman"/>
          <w:b/>
          <w:sz w:val="26"/>
          <w:szCs w:val="26"/>
        </w:rPr>
      </w:pPr>
      <w:r w:rsidRPr="0008450A">
        <w:rPr>
          <w:rFonts w:ascii="Times New Roman" w:eastAsia="Times New Roman" w:hAnsi="Times New Roman" w:cs="Times New Roman"/>
          <w:b/>
          <w:sz w:val="26"/>
          <w:szCs w:val="26"/>
        </w:rPr>
        <w:t>7. Chuẩn đầu ra của học phần</w:t>
      </w:r>
    </w:p>
    <w:p w14:paraId="51C46E6D" w14:textId="77777777" w:rsidR="0046235B" w:rsidRPr="0008450A" w:rsidRDefault="0046235B" w:rsidP="0008450A">
      <w:pPr>
        <w:widowControl w:val="0"/>
        <w:tabs>
          <w:tab w:val="num" w:pos="1142"/>
        </w:tabs>
        <w:spacing w:after="0" w:line="240" w:lineRule="auto"/>
        <w:ind w:firstLine="720"/>
        <w:jc w:val="both"/>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Sau khi học xong học phần, sinh viên đạt được các chuẩn đầu ra sau đây (CLO):</w:t>
      </w:r>
    </w:p>
    <w:p w14:paraId="77CD322C" w14:textId="3D6DF7B0" w:rsidR="003B1A98" w:rsidRPr="0008450A" w:rsidRDefault="0046235B" w:rsidP="0008450A">
      <w:pPr>
        <w:widowControl w:val="0"/>
        <w:tabs>
          <w:tab w:val="num" w:pos="1142"/>
        </w:tabs>
        <w:spacing w:after="0" w:line="240" w:lineRule="auto"/>
        <w:ind w:firstLine="720"/>
        <w:jc w:val="both"/>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 xml:space="preserve">- CLO1: </w:t>
      </w:r>
      <w:r w:rsidR="001016ED" w:rsidRPr="0008450A">
        <w:rPr>
          <w:rFonts w:ascii="Times New Roman" w:eastAsia="Times New Roman" w:hAnsi="Times New Roman" w:cs="Times New Roman"/>
          <w:sz w:val="26"/>
          <w:szCs w:val="26"/>
        </w:rPr>
        <w:t>Nhớ và h</w:t>
      </w:r>
      <w:r w:rsidR="003B1A98" w:rsidRPr="0008450A">
        <w:rPr>
          <w:rFonts w:ascii="Times New Roman" w:eastAsia="Times New Roman" w:hAnsi="Times New Roman" w:cs="Times New Roman"/>
          <w:sz w:val="26"/>
          <w:szCs w:val="26"/>
        </w:rPr>
        <w:t>iểu</w:t>
      </w:r>
      <w:r w:rsidR="009F2B6C" w:rsidRPr="0008450A">
        <w:rPr>
          <w:rFonts w:ascii="Times New Roman" w:eastAsia="Times New Roman" w:hAnsi="Times New Roman" w:cs="Times New Roman"/>
          <w:sz w:val="26"/>
          <w:szCs w:val="26"/>
        </w:rPr>
        <w:t xml:space="preserve"> </w:t>
      </w:r>
      <w:r w:rsidR="003B1A98" w:rsidRPr="0008450A">
        <w:rPr>
          <w:rFonts w:ascii="Times New Roman" w:eastAsia="Times New Roman" w:hAnsi="Times New Roman" w:cs="Times New Roman"/>
          <w:sz w:val="26"/>
          <w:szCs w:val="26"/>
        </w:rPr>
        <w:t>được</w:t>
      </w:r>
      <w:r w:rsidR="00786908" w:rsidRPr="0008450A">
        <w:rPr>
          <w:rFonts w:ascii="Times New Roman" w:eastAsia="Times New Roman" w:hAnsi="Times New Roman" w:cs="Times New Roman"/>
          <w:sz w:val="26"/>
          <w:szCs w:val="26"/>
        </w:rPr>
        <w:t xml:space="preserve"> </w:t>
      </w:r>
      <w:r w:rsidR="003B1A98" w:rsidRPr="0008450A">
        <w:rPr>
          <w:rFonts w:ascii="Times New Roman" w:eastAsia="Times New Roman" w:hAnsi="Times New Roman" w:cs="Times New Roman"/>
          <w:sz w:val="26"/>
          <w:szCs w:val="26"/>
        </w:rPr>
        <w:t xml:space="preserve">các </w:t>
      </w:r>
      <w:r w:rsidR="009D578C" w:rsidRPr="0008450A">
        <w:rPr>
          <w:rFonts w:ascii="Times New Roman" w:eastAsia="Times New Roman" w:hAnsi="Times New Roman" w:cs="Times New Roman"/>
          <w:sz w:val="26"/>
          <w:szCs w:val="26"/>
        </w:rPr>
        <w:t xml:space="preserve">nguyên tắc, hình thức, xu hướng </w:t>
      </w:r>
      <w:r w:rsidR="001016ED" w:rsidRPr="0008450A">
        <w:rPr>
          <w:rFonts w:ascii="Times New Roman" w:eastAsia="Times New Roman" w:hAnsi="Times New Roman" w:cs="Times New Roman"/>
          <w:sz w:val="26"/>
          <w:szCs w:val="26"/>
        </w:rPr>
        <w:t>vận hành của</w:t>
      </w:r>
      <w:r w:rsidR="00F2014D">
        <w:rPr>
          <w:rFonts w:ascii="Times New Roman" w:eastAsia="Times New Roman" w:hAnsi="Times New Roman" w:cs="Times New Roman"/>
          <w:sz w:val="26"/>
          <w:szCs w:val="26"/>
        </w:rPr>
        <w:t xml:space="preserve"> hoạt động xuất nhập khẩu hàng hóa trong bối cảnh</w:t>
      </w:r>
      <w:r w:rsidR="001016ED" w:rsidRPr="0008450A">
        <w:rPr>
          <w:rFonts w:ascii="Times New Roman" w:eastAsia="Times New Roman" w:hAnsi="Times New Roman" w:cs="Times New Roman"/>
          <w:sz w:val="26"/>
          <w:szCs w:val="26"/>
        </w:rPr>
        <w:t xml:space="preserve"> </w:t>
      </w:r>
      <w:r w:rsidR="003B1A98" w:rsidRPr="0008450A">
        <w:rPr>
          <w:rFonts w:ascii="Times New Roman" w:eastAsia="Times New Roman" w:hAnsi="Times New Roman" w:cs="Times New Roman"/>
          <w:sz w:val="26"/>
          <w:szCs w:val="26"/>
        </w:rPr>
        <w:t>kinh tế quốc tế</w:t>
      </w:r>
      <w:r w:rsidR="00F2014D">
        <w:rPr>
          <w:rFonts w:ascii="Times New Roman" w:eastAsia="Times New Roman" w:hAnsi="Times New Roman" w:cs="Times New Roman"/>
          <w:sz w:val="26"/>
          <w:szCs w:val="26"/>
        </w:rPr>
        <w:t xml:space="preserve"> hiện nay</w:t>
      </w:r>
      <w:r w:rsidR="003B1A98" w:rsidRPr="0008450A">
        <w:rPr>
          <w:rFonts w:ascii="Times New Roman" w:eastAsia="Times New Roman" w:hAnsi="Times New Roman" w:cs="Times New Roman"/>
          <w:sz w:val="26"/>
          <w:szCs w:val="26"/>
        </w:rPr>
        <w:t>.</w:t>
      </w:r>
    </w:p>
    <w:p w14:paraId="160AB560" w14:textId="44BBFBAD" w:rsidR="001016ED" w:rsidRPr="0008450A" w:rsidRDefault="00786908" w:rsidP="0008450A">
      <w:pPr>
        <w:widowControl w:val="0"/>
        <w:tabs>
          <w:tab w:val="num" w:pos="1142"/>
        </w:tabs>
        <w:spacing w:after="0" w:line="240" w:lineRule="auto"/>
        <w:ind w:firstLine="720"/>
        <w:jc w:val="both"/>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 xml:space="preserve"> </w:t>
      </w:r>
      <w:r w:rsidR="0046235B" w:rsidRPr="0008450A">
        <w:rPr>
          <w:rFonts w:ascii="Times New Roman" w:eastAsia="Times New Roman" w:hAnsi="Times New Roman" w:cs="Times New Roman"/>
          <w:sz w:val="26"/>
          <w:szCs w:val="26"/>
        </w:rPr>
        <w:t xml:space="preserve">- </w:t>
      </w:r>
      <w:r w:rsidR="009D578C" w:rsidRPr="0008450A">
        <w:rPr>
          <w:rFonts w:ascii="Times New Roman" w:eastAsia="Times New Roman" w:hAnsi="Times New Roman" w:cs="Times New Roman"/>
          <w:sz w:val="26"/>
          <w:szCs w:val="26"/>
        </w:rPr>
        <w:t>CLO2</w:t>
      </w:r>
      <w:r w:rsidR="0046235B" w:rsidRPr="0008450A">
        <w:rPr>
          <w:rFonts w:ascii="Times New Roman" w:eastAsia="Times New Roman" w:hAnsi="Times New Roman" w:cs="Times New Roman"/>
          <w:sz w:val="26"/>
          <w:szCs w:val="26"/>
        </w:rPr>
        <w:t xml:space="preserve">: </w:t>
      </w:r>
      <w:r w:rsidR="001016ED" w:rsidRPr="0008450A">
        <w:rPr>
          <w:rFonts w:ascii="Times New Roman" w:eastAsia="Times New Roman" w:hAnsi="Times New Roman" w:cs="Times New Roman"/>
          <w:sz w:val="26"/>
          <w:szCs w:val="26"/>
        </w:rPr>
        <w:t xml:space="preserve">Phân tích được nội dung của </w:t>
      </w:r>
      <w:r w:rsidR="00F2014D">
        <w:rPr>
          <w:rFonts w:ascii="Times New Roman" w:eastAsia="Times New Roman" w:hAnsi="Times New Roman" w:cs="Times New Roman"/>
          <w:sz w:val="26"/>
          <w:szCs w:val="26"/>
        </w:rPr>
        <w:t xml:space="preserve">các học thuyết kinh tế quốc tế, các quy luật phân bổ thặng dư trong hoạt động kinh tế quốc tế </w:t>
      </w:r>
      <w:r w:rsidR="00D11500">
        <w:rPr>
          <w:rFonts w:ascii="Times New Roman" w:eastAsia="Times New Roman" w:hAnsi="Times New Roman" w:cs="Times New Roman"/>
          <w:sz w:val="26"/>
          <w:szCs w:val="26"/>
        </w:rPr>
        <w:t>tại các quốc gia.</w:t>
      </w:r>
    </w:p>
    <w:p w14:paraId="33DCF33A" w14:textId="6FA77CE7" w:rsidR="001016ED" w:rsidRPr="0008450A" w:rsidRDefault="009D578C" w:rsidP="0008450A">
      <w:pPr>
        <w:widowControl w:val="0"/>
        <w:tabs>
          <w:tab w:val="num" w:pos="1142"/>
        </w:tabs>
        <w:spacing w:after="0" w:line="240" w:lineRule="auto"/>
        <w:ind w:firstLine="720"/>
        <w:jc w:val="both"/>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 CLO3:</w:t>
      </w:r>
      <w:r w:rsidR="001016ED" w:rsidRPr="0008450A">
        <w:rPr>
          <w:rFonts w:ascii="Times New Roman" w:eastAsia="Times New Roman" w:hAnsi="Times New Roman" w:cs="Times New Roman"/>
          <w:sz w:val="26"/>
          <w:szCs w:val="26"/>
        </w:rPr>
        <w:t xml:space="preserve"> Đánh giá được nội dung và tác động </w:t>
      </w:r>
      <w:r w:rsidR="00D11500">
        <w:rPr>
          <w:rFonts w:ascii="Times New Roman" w:eastAsia="Times New Roman" w:hAnsi="Times New Roman" w:cs="Times New Roman"/>
          <w:sz w:val="26"/>
          <w:szCs w:val="26"/>
        </w:rPr>
        <w:t xml:space="preserve">của </w:t>
      </w:r>
      <w:r w:rsidR="00BC29DD">
        <w:rPr>
          <w:rFonts w:ascii="Times New Roman" w:eastAsia="Times New Roman" w:hAnsi="Times New Roman" w:cs="Times New Roman"/>
          <w:sz w:val="26"/>
          <w:szCs w:val="26"/>
        </w:rPr>
        <w:t>tăng trưởng sản xuất</w:t>
      </w:r>
      <w:r w:rsidR="00D11500">
        <w:rPr>
          <w:rFonts w:ascii="Times New Roman" w:eastAsia="Times New Roman" w:hAnsi="Times New Roman" w:cs="Times New Roman"/>
          <w:sz w:val="26"/>
          <w:szCs w:val="26"/>
        </w:rPr>
        <w:t xml:space="preserve"> và vận động của thị trường quốc tế đối với mỗi quốc gia</w:t>
      </w:r>
      <w:r w:rsidR="001016ED" w:rsidRPr="0008450A">
        <w:rPr>
          <w:rFonts w:ascii="Times New Roman" w:eastAsia="Times New Roman" w:hAnsi="Times New Roman" w:cs="Times New Roman"/>
          <w:sz w:val="26"/>
          <w:szCs w:val="26"/>
        </w:rPr>
        <w:t xml:space="preserve"> trong bối cảnh kinh tế quốc tế h</w:t>
      </w:r>
      <w:r w:rsidR="00D11500">
        <w:rPr>
          <w:rFonts w:ascii="Times New Roman" w:eastAsia="Times New Roman" w:hAnsi="Times New Roman" w:cs="Times New Roman"/>
          <w:sz w:val="26"/>
          <w:szCs w:val="26"/>
        </w:rPr>
        <w:t>iện đại.</w:t>
      </w:r>
    </w:p>
    <w:p w14:paraId="3E6BB942" w14:textId="320BEC44" w:rsidR="001016ED" w:rsidRPr="0008450A" w:rsidRDefault="00786908" w:rsidP="0008450A">
      <w:pPr>
        <w:widowControl w:val="0"/>
        <w:tabs>
          <w:tab w:val="num" w:pos="1142"/>
        </w:tabs>
        <w:spacing w:after="0" w:line="240" w:lineRule="auto"/>
        <w:ind w:firstLine="720"/>
        <w:jc w:val="both"/>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 xml:space="preserve">- CLO4: </w:t>
      </w:r>
      <w:r w:rsidR="0088540E" w:rsidRPr="0008450A">
        <w:rPr>
          <w:rFonts w:ascii="Times New Roman" w:eastAsia="Times New Roman" w:hAnsi="Times New Roman" w:cs="Times New Roman"/>
          <w:sz w:val="26"/>
          <w:szCs w:val="26"/>
        </w:rPr>
        <w:t xml:space="preserve">Áp dụng </w:t>
      </w:r>
      <w:r w:rsidR="00BD79C2">
        <w:rPr>
          <w:rFonts w:ascii="Times New Roman" w:eastAsia="Times New Roman" w:hAnsi="Times New Roman" w:cs="Times New Roman"/>
          <w:sz w:val="26"/>
          <w:szCs w:val="26"/>
        </w:rPr>
        <w:t>đ</w:t>
      </w:r>
      <w:r w:rsidR="00A95BFB">
        <w:rPr>
          <w:rFonts w:ascii="Times New Roman" w:eastAsia="Times New Roman" w:hAnsi="Times New Roman" w:cs="Times New Roman"/>
          <w:sz w:val="26"/>
          <w:szCs w:val="26"/>
        </w:rPr>
        <w:t>ư</w:t>
      </w:r>
      <w:r w:rsidR="00BD79C2">
        <w:rPr>
          <w:rFonts w:ascii="Times New Roman" w:eastAsia="Times New Roman" w:hAnsi="Times New Roman" w:cs="Times New Roman"/>
          <w:sz w:val="26"/>
          <w:szCs w:val="26"/>
        </w:rPr>
        <w:t xml:space="preserve">ợc lý thuyết </w:t>
      </w:r>
      <w:r w:rsidR="0088540E" w:rsidRPr="0008450A">
        <w:rPr>
          <w:rFonts w:ascii="Times New Roman" w:eastAsia="Times New Roman" w:hAnsi="Times New Roman" w:cs="Times New Roman"/>
          <w:sz w:val="26"/>
          <w:szCs w:val="26"/>
        </w:rPr>
        <w:t>vào tình huống cụ thể</w:t>
      </w:r>
      <w:r w:rsidR="00D11500">
        <w:rPr>
          <w:rFonts w:ascii="Times New Roman" w:eastAsia="Times New Roman" w:hAnsi="Times New Roman" w:cs="Times New Roman"/>
          <w:sz w:val="26"/>
          <w:szCs w:val="26"/>
        </w:rPr>
        <w:t xml:space="preserve"> để tính toán thặng dư, đánh giá lợi ích và ảnh hưởng của các hoạt động thương mại quốc tế, của các hoạt động tăng trưởng sản xuất </w:t>
      </w:r>
      <w:r w:rsidR="00FC2C76">
        <w:rPr>
          <w:rFonts w:ascii="Times New Roman" w:eastAsia="Times New Roman" w:hAnsi="Times New Roman" w:cs="Times New Roman"/>
          <w:sz w:val="26"/>
          <w:szCs w:val="26"/>
        </w:rPr>
        <w:t xml:space="preserve">và sự vận động của thị trường quốc tế </w:t>
      </w:r>
      <w:r w:rsidR="00D11500">
        <w:rPr>
          <w:rFonts w:ascii="Times New Roman" w:eastAsia="Times New Roman" w:hAnsi="Times New Roman" w:cs="Times New Roman"/>
          <w:sz w:val="26"/>
          <w:szCs w:val="26"/>
        </w:rPr>
        <w:t xml:space="preserve">đối với các quốc gia trong bối cảnh </w:t>
      </w:r>
      <w:r w:rsidR="001016ED" w:rsidRPr="0008450A">
        <w:rPr>
          <w:rFonts w:ascii="Times New Roman" w:eastAsia="Times New Roman" w:hAnsi="Times New Roman" w:cs="Times New Roman"/>
          <w:sz w:val="26"/>
          <w:szCs w:val="26"/>
        </w:rPr>
        <w:t>kinh tế quốc tế hiện nay.</w:t>
      </w:r>
    </w:p>
    <w:p w14:paraId="45AEF3DD" w14:textId="77777777" w:rsidR="0046235B" w:rsidRPr="0008450A" w:rsidRDefault="001016ED" w:rsidP="0008450A">
      <w:pPr>
        <w:widowControl w:val="0"/>
        <w:tabs>
          <w:tab w:val="num" w:pos="1142"/>
        </w:tabs>
        <w:spacing w:after="0" w:line="240" w:lineRule="auto"/>
        <w:ind w:firstLine="720"/>
        <w:jc w:val="both"/>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w:t>
      </w:r>
      <w:r w:rsidR="0046235B" w:rsidRPr="0008450A">
        <w:rPr>
          <w:rFonts w:ascii="Times New Roman" w:eastAsia="Times New Roman" w:hAnsi="Times New Roman" w:cs="Times New Roman"/>
          <w:sz w:val="26"/>
          <w:szCs w:val="26"/>
        </w:rPr>
        <w:t xml:space="preserve"> </w:t>
      </w:r>
      <w:r w:rsidR="000F59A8" w:rsidRPr="0008450A">
        <w:rPr>
          <w:rFonts w:ascii="Times New Roman" w:eastAsia="Times New Roman" w:hAnsi="Times New Roman" w:cs="Times New Roman"/>
          <w:sz w:val="26"/>
          <w:szCs w:val="26"/>
        </w:rPr>
        <w:t>CLO5</w:t>
      </w:r>
      <w:r w:rsidR="0046235B" w:rsidRPr="0008450A">
        <w:rPr>
          <w:rFonts w:ascii="Times New Roman" w:eastAsia="Times New Roman" w:hAnsi="Times New Roman" w:cs="Times New Roman"/>
          <w:sz w:val="26"/>
          <w:szCs w:val="26"/>
        </w:rPr>
        <w:t xml:space="preserve">: </w:t>
      </w:r>
      <w:r w:rsidRPr="0008450A">
        <w:rPr>
          <w:rFonts w:ascii="Times New Roman" w:eastAsia="Times New Roman" w:hAnsi="Times New Roman" w:cs="Times New Roman"/>
          <w:sz w:val="26"/>
          <w:szCs w:val="26"/>
        </w:rPr>
        <w:t>Đào tạo cho sinh viên ý thức</w:t>
      </w:r>
      <w:r w:rsidR="0046235B" w:rsidRPr="0008450A">
        <w:rPr>
          <w:rFonts w:ascii="Times New Roman" w:eastAsia="Times New Roman" w:hAnsi="Times New Roman" w:cs="Times New Roman"/>
          <w:sz w:val="26"/>
          <w:szCs w:val="26"/>
        </w:rPr>
        <w:t xml:space="preserve"> </w:t>
      </w:r>
      <w:r w:rsidR="000F59A8" w:rsidRPr="0008450A">
        <w:rPr>
          <w:rFonts w:ascii="Times New Roman" w:eastAsia="Times New Roman" w:hAnsi="Times New Roman" w:cs="Times New Roman"/>
          <w:sz w:val="26"/>
          <w:szCs w:val="26"/>
        </w:rPr>
        <w:t>trách nhiệm đối với công việc</w:t>
      </w:r>
      <w:r w:rsidR="00E44895" w:rsidRPr="0008450A">
        <w:rPr>
          <w:rFonts w:ascii="Times New Roman" w:eastAsia="Times New Roman" w:hAnsi="Times New Roman" w:cs="Times New Roman"/>
          <w:sz w:val="26"/>
          <w:szCs w:val="26"/>
        </w:rPr>
        <w:t xml:space="preserve"> được giao</w:t>
      </w:r>
      <w:r w:rsidR="000F59A8" w:rsidRPr="0008450A">
        <w:rPr>
          <w:rFonts w:ascii="Times New Roman" w:eastAsia="Times New Roman" w:hAnsi="Times New Roman" w:cs="Times New Roman"/>
          <w:sz w:val="26"/>
          <w:szCs w:val="26"/>
        </w:rPr>
        <w:t xml:space="preserve">, có </w:t>
      </w:r>
      <w:r w:rsidR="00E44895" w:rsidRPr="0008450A">
        <w:rPr>
          <w:rFonts w:ascii="Times New Roman" w:eastAsia="Times New Roman" w:hAnsi="Times New Roman" w:cs="Times New Roman"/>
          <w:sz w:val="26"/>
          <w:szCs w:val="26"/>
        </w:rPr>
        <w:t xml:space="preserve">thái độ chủ động cập nhật kiến thức, tích cực tham gia hoàn thành nhiệm vụ của tập </w:t>
      </w:r>
      <w:r w:rsidR="00E44895" w:rsidRPr="0008450A">
        <w:rPr>
          <w:rFonts w:ascii="Times New Roman" w:eastAsia="Times New Roman" w:hAnsi="Times New Roman" w:cs="Times New Roman"/>
          <w:sz w:val="26"/>
          <w:szCs w:val="26"/>
        </w:rPr>
        <w:lastRenderedPageBreak/>
        <w:t>tập thể, công việc nhóm, đạt</w:t>
      </w:r>
      <w:r w:rsidR="000F59A8" w:rsidRPr="0008450A">
        <w:rPr>
          <w:rFonts w:ascii="Times New Roman" w:eastAsia="Times New Roman" w:hAnsi="Times New Roman" w:cs="Times New Roman"/>
          <w:sz w:val="26"/>
          <w:szCs w:val="26"/>
        </w:rPr>
        <w:t xml:space="preserve"> </w:t>
      </w:r>
      <w:r w:rsidR="0046235B" w:rsidRPr="0008450A">
        <w:rPr>
          <w:rFonts w:ascii="Times New Roman" w:eastAsia="Times New Roman" w:hAnsi="Times New Roman" w:cs="Times New Roman"/>
          <w:sz w:val="26"/>
          <w:szCs w:val="26"/>
        </w:rPr>
        <w:t>được các chuẩn năng lực và thái độ đạt được theo chuẩn đầu ra của chuyên ngành ở mức độ đóng góp trung bình.</w:t>
      </w:r>
    </w:p>
    <w:p w14:paraId="63CE4BC9" w14:textId="77777777" w:rsidR="007E5315" w:rsidRPr="0008450A" w:rsidRDefault="00187E11" w:rsidP="0008450A">
      <w:pPr>
        <w:widowControl w:val="0"/>
        <w:tabs>
          <w:tab w:val="num" w:pos="432"/>
        </w:tabs>
        <w:spacing w:after="0" w:line="240" w:lineRule="auto"/>
        <w:jc w:val="both"/>
        <w:rPr>
          <w:rFonts w:ascii="Times New Roman" w:eastAsia="Times New Roman" w:hAnsi="Times New Roman" w:cs="Times New Roman"/>
          <w:b/>
          <w:sz w:val="26"/>
          <w:szCs w:val="26"/>
        </w:rPr>
      </w:pPr>
      <w:r w:rsidRPr="0008450A">
        <w:rPr>
          <w:rFonts w:ascii="Times New Roman" w:eastAsia="Times New Roman" w:hAnsi="Times New Roman" w:cs="Times New Roman"/>
          <w:b/>
          <w:sz w:val="26"/>
          <w:szCs w:val="26"/>
        </w:rPr>
        <w:t xml:space="preserve">8. </w:t>
      </w:r>
      <w:r w:rsidR="007E5315" w:rsidRPr="0008450A">
        <w:rPr>
          <w:rFonts w:ascii="Times New Roman" w:eastAsia="Times New Roman" w:hAnsi="Times New Roman" w:cs="Times New Roman"/>
          <w:b/>
          <w:sz w:val="26"/>
          <w:szCs w:val="26"/>
        </w:rPr>
        <w:t xml:space="preserve">Mô tả </w:t>
      </w:r>
      <w:r w:rsidRPr="0008450A">
        <w:rPr>
          <w:rFonts w:ascii="Times New Roman" w:eastAsia="Times New Roman" w:hAnsi="Times New Roman" w:cs="Times New Roman"/>
          <w:b/>
          <w:sz w:val="26"/>
          <w:szCs w:val="26"/>
        </w:rPr>
        <w:t xml:space="preserve">tóm tắt </w:t>
      </w:r>
      <w:r w:rsidR="007E5315" w:rsidRPr="0008450A">
        <w:rPr>
          <w:rFonts w:ascii="Times New Roman" w:eastAsia="Times New Roman" w:hAnsi="Times New Roman" w:cs="Times New Roman"/>
          <w:b/>
          <w:sz w:val="26"/>
          <w:szCs w:val="26"/>
        </w:rPr>
        <w:t>nội dung học phần</w:t>
      </w:r>
    </w:p>
    <w:p w14:paraId="55A6183E" w14:textId="5CFF41E3" w:rsidR="002F49FB" w:rsidRPr="002F49FB" w:rsidRDefault="002F49FB" w:rsidP="002F49FB">
      <w:pPr>
        <w:ind w:firstLine="720"/>
        <w:jc w:val="both"/>
        <w:rPr>
          <w:rFonts w:ascii="Times New Roman" w:hAnsi="Times New Roman" w:cs="Times New Roman"/>
          <w:sz w:val="26"/>
          <w:szCs w:val="26"/>
          <w:lang w:val="fr-FR"/>
        </w:rPr>
      </w:pPr>
      <w:r w:rsidRPr="002F49FB">
        <w:rPr>
          <w:rFonts w:ascii="Times New Roman" w:hAnsi="Times New Roman" w:cs="Times New Roman"/>
          <w:sz w:val="26"/>
          <w:szCs w:val="26"/>
          <w:lang w:val="fr-FR"/>
        </w:rPr>
        <w:t xml:space="preserve">Học phần cung cấp những kiến thức cơ bản về các lý thuyết thương mại quốc tế, giải thích lý do xuất hiện dòng di chuyển hàng hóa giữa các quốc gia. Học phần cũng giới thiệu các mô hình thương mại quốc tế, sự hình thành và thay đổi giá cả trên thị trường quốc tế, khả năng chấp nhận thương mại của các quốc gia. Bên cạnh đó, học phần xem xét ảnh hưởng của tăng trưởng đối với thương mại quốc tế trong điều kiện nền kinh tế mở. </w:t>
      </w:r>
    </w:p>
    <w:p w14:paraId="5FFCDA6A" w14:textId="60CC3C63" w:rsidR="002F49FB" w:rsidRPr="002F49FB" w:rsidRDefault="002F49FB" w:rsidP="002F49FB">
      <w:pPr>
        <w:ind w:firstLine="720"/>
        <w:jc w:val="both"/>
        <w:rPr>
          <w:rFonts w:ascii="Times New Roman" w:hAnsi="Times New Roman" w:cs="Times New Roman"/>
          <w:i/>
          <w:sz w:val="26"/>
          <w:szCs w:val="26"/>
          <w:lang w:val="fr-FR"/>
        </w:rPr>
      </w:pPr>
      <w:r w:rsidRPr="002F49FB">
        <w:rPr>
          <w:rFonts w:ascii="Times New Roman" w:hAnsi="Times New Roman" w:cs="Times New Roman"/>
          <w:i/>
          <w:sz w:val="26"/>
          <w:szCs w:val="26"/>
          <w:lang w:val="fr-FR"/>
        </w:rPr>
        <w:t xml:space="preserve">Summary of the course’s content: The course provides students with basic knowledge of international trade theories, international trade models, major principles in the international trade activities such as international price elaboration in the global market, trade offer curve of the countries, and influence of growth to international trade in the opening economy conditions. </w:t>
      </w:r>
    </w:p>
    <w:p w14:paraId="1F4669A5" w14:textId="77777777" w:rsidR="00941139" w:rsidRPr="0008450A" w:rsidRDefault="002D1349" w:rsidP="0008450A">
      <w:pPr>
        <w:widowControl w:val="0"/>
        <w:spacing w:after="0" w:line="240" w:lineRule="auto"/>
        <w:rPr>
          <w:rFonts w:ascii="Times New Roman" w:eastAsia="Times New Roman" w:hAnsi="Times New Roman" w:cs="Times New Roman"/>
          <w:b/>
          <w:bCs/>
          <w:sz w:val="26"/>
          <w:szCs w:val="26"/>
        </w:rPr>
      </w:pPr>
      <w:r w:rsidRPr="0008450A">
        <w:rPr>
          <w:rFonts w:ascii="Times New Roman" w:eastAsia="Times New Roman" w:hAnsi="Times New Roman" w:cs="Times New Roman"/>
          <w:b/>
          <w:bCs/>
          <w:sz w:val="26"/>
          <w:szCs w:val="26"/>
        </w:rPr>
        <w:t>9. Cán bộ giảng dạy học phần</w:t>
      </w:r>
    </w:p>
    <w:p w14:paraId="6B4FA4FF" w14:textId="77777777" w:rsidR="00941139" w:rsidRPr="0008450A" w:rsidRDefault="002D1349" w:rsidP="0008450A">
      <w:pPr>
        <w:widowControl w:val="0"/>
        <w:spacing w:after="0" w:line="240" w:lineRule="auto"/>
        <w:rPr>
          <w:rFonts w:ascii="Times New Roman" w:eastAsia="Times New Roman" w:hAnsi="Times New Roman" w:cs="Times New Roman"/>
          <w:bCs/>
          <w:sz w:val="26"/>
          <w:szCs w:val="26"/>
        </w:rPr>
      </w:pPr>
      <w:r w:rsidRPr="0008450A">
        <w:rPr>
          <w:rFonts w:ascii="Times New Roman" w:eastAsia="Times New Roman" w:hAnsi="Times New Roman" w:cs="Times New Roman"/>
          <w:bCs/>
          <w:sz w:val="26"/>
          <w:szCs w:val="26"/>
        </w:rPr>
        <w:t>9</w:t>
      </w:r>
      <w:r w:rsidR="00941139" w:rsidRPr="0008450A">
        <w:rPr>
          <w:rFonts w:ascii="Times New Roman" w:eastAsia="Times New Roman" w:hAnsi="Times New Roman" w:cs="Times New Roman"/>
          <w:bCs/>
          <w:sz w:val="26"/>
          <w:szCs w:val="26"/>
        </w:rPr>
        <w:t>.1. CBGD cơ hữu:</w:t>
      </w:r>
    </w:p>
    <w:tbl>
      <w:tblPr>
        <w:tblW w:w="0" w:type="auto"/>
        <w:jc w:val="center"/>
        <w:tblLayout w:type="fixed"/>
        <w:tblLook w:val="0000" w:firstRow="0" w:lastRow="0" w:firstColumn="0" w:lastColumn="0" w:noHBand="0" w:noVBand="0"/>
      </w:tblPr>
      <w:tblGrid>
        <w:gridCol w:w="4459"/>
        <w:gridCol w:w="4113"/>
      </w:tblGrid>
      <w:tr w:rsidR="00E4771B" w:rsidRPr="0008450A" w14:paraId="13715C80" w14:textId="77777777" w:rsidTr="00847AB1">
        <w:trPr>
          <w:trHeight w:val="1"/>
          <w:jc w:val="center"/>
        </w:trPr>
        <w:tc>
          <w:tcPr>
            <w:tcW w:w="4459" w:type="dxa"/>
            <w:tcBorders>
              <w:top w:val="nil"/>
              <w:left w:val="nil"/>
              <w:bottom w:val="nil"/>
              <w:right w:val="nil"/>
            </w:tcBorders>
            <w:shd w:val="clear" w:color="000000" w:fill="FFFFFF"/>
          </w:tcPr>
          <w:p w14:paraId="0FF03F85" w14:textId="77777777" w:rsidR="002F49FB" w:rsidRDefault="002F49FB" w:rsidP="002F49FB">
            <w:pPr>
              <w:pStyle w:val="ListParagraph"/>
              <w:numPr>
                <w:ilvl w:val="0"/>
                <w:numId w:val="4"/>
              </w:numPr>
              <w:spacing w:before="60" w:after="0"/>
              <w:rPr>
                <w:sz w:val="26"/>
                <w:szCs w:val="26"/>
                <w:lang w:val="fr-FR"/>
              </w:rPr>
            </w:pPr>
            <w:r>
              <w:rPr>
                <w:sz w:val="26"/>
                <w:szCs w:val="26"/>
                <w:lang w:val="fr-FR"/>
              </w:rPr>
              <w:t>Ths Nguyễn Thùy Dương</w:t>
            </w:r>
          </w:p>
          <w:p w14:paraId="07B7878D" w14:textId="77777777" w:rsidR="00767382" w:rsidRPr="00A1549A" w:rsidRDefault="002F49FB" w:rsidP="002F49FB">
            <w:pPr>
              <w:pStyle w:val="ListParagraph"/>
              <w:numPr>
                <w:ilvl w:val="0"/>
                <w:numId w:val="4"/>
              </w:numPr>
              <w:spacing w:before="60" w:after="0"/>
              <w:rPr>
                <w:bCs/>
                <w:sz w:val="26"/>
                <w:szCs w:val="26"/>
              </w:rPr>
            </w:pPr>
            <w:r>
              <w:rPr>
                <w:sz w:val="26"/>
                <w:szCs w:val="26"/>
                <w:lang w:val="fr-FR"/>
              </w:rPr>
              <w:t>Ths Phan Thu Giang</w:t>
            </w:r>
          </w:p>
          <w:p w14:paraId="7F7316EB" w14:textId="21E80A9D" w:rsidR="00A1549A" w:rsidRPr="00985941" w:rsidRDefault="00A1549A" w:rsidP="00985941">
            <w:pPr>
              <w:pStyle w:val="ListParagraph"/>
              <w:numPr>
                <w:ilvl w:val="0"/>
                <w:numId w:val="4"/>
              </w:numPr>
              <w:spacing w:before="60" w:after="0"/>
              <w:rPr>
                <w:bCs/>
                <w:sz w:val="26"/>
                <w:szCs w:val="26"/>
              </w:rPr>
            </w:pPr>
            <w:r>
              <w:rPr>
                <w:bCs/>
                <w:sz w:val="26"/>
                <w:szCs w:val="26"/>
              </w:rPr>
              <w:t>TS Nguyễn Duy Đạt</w:t>
            </w:r>
          </w:p>
        </w:tc>
        <w:tc>
          <w:tcPr>
            <w:tcW w:w="4113" w:type="dxa"/>
            <w:tcBorders>
              <w:top w:val="nil"/>
              <w:left w:val="nil"/>
              <w:bottom w:val="nil"/>
              <w:right w:val="nil"/>
            </w:tcBorders>
            <w:shd w:val="clear" w:color="000000" w:fill="FFFFFF"/>
          </w:tcPr>
          <w:p w14:paraId="7D4321B7" w14:textId="77777777" w:rsidR="00E4771B" w:rsidRPr="0008450A" w:rsidRDefault="00E4771B" w:rsidP="0008450A">
            <w:pPr>
              <w:widowControl w:val="0"/>
              <w:spacing w:after="0" w:line="240" w:lineRule="auto"/>
              <w:rPr>
                <w:rFonts w:ascii="Times New Roman" w:eastAsia="Times New Roman" w:hAnsi="Times New Roman" w:cs="Times New Roman"/>
                <w:bCs/>
                <w:sz w:val="26"/>
                <w:szCs w:val="26"/>
              </w:rPr>
            </w:pPr>
          </w:p>
        </w:tc>
      </w:tr>
    </w:tbl>
    <w:p w14:paraId="7EF64714" w14:textId="77777777" w:rsidR="00941139" w:rsidRPr="0008450A" w:rsidRDefault="002D1349" w:rsidP="0008450A">
      <w:pPr>
        <w:widowControl w:val="0"/>
        <w:spacing w:after="0" w:line="240" w:lineRule="auto"/>
        <w:rPr>
          <w:rFonts w:ascii="Times New Roman" w:eastAsia="Times New Roman" w:hAnsi="Times New Roman" w:cs="Times New Roman"/>
          <w:bCs/>
          <w:sz w:val="26"/>
          <w:szCs w:val="26"/>
        </w:rPr>
      </w:pPr>
      <w:r w:rsidRPr="0008450A">
        <w:rPr>
          <w:rFonts w:ascii="Times New Roman" w:eastAsia="Times New Roman" w:hAnsi="Times New Roman" w:cs="Times New Roman"/>
          <w:bCs/>
          <w:sz w:val="26"/>
          <w:szCs w:val="26"/>
        </w:rPr>
        <w:t>9.2. CBGD kiêm nhiệm</w:t>
      </w:r>
      <w:r w:rsidR="00941139" w:rsidRPr="0008450A">
        <w:rPr>
          <w:rFonts w:ascii="Times New Roman" w:eastAsia="Times New Roman" w:hAnsi="Times New Roman" w:cs="Times New Roman"/>
          <w:bCs/>
          <w:sz w:val="26"/>
          <w:szCs w:val="26"/>
        </w:rPr>
        <w:t xml:space="preserve">: </w:t>
      </w:r>
      <w:r w:rsidR="00E4771B" w:rsidRPr="0008450A">
        <w:rPr>
          <w:rFonts w:ascii="Times New Roman" w:eastAsia="Times New Roman" w:hAnsi="Times New Roman" w:cs="Times New Roman"/>
          <w:bCs/>
          <w:sz w:val="26"/>
          <w:szCs w:val="26"/>
        </w:rPr>
        <w:t xml:space="preserve"> Không</w:t>
      </w:r>
    </w:p>
    <w:p w14:paraId="4911CD64" w14:textId="77777777" w:rsidR="00855BD3" w:rsidRPr="0008450A" w:rsidRDefault="00FE102F" w:rsidP="0008450A">
      <w:pPr>
        <w:widowControl w:val="0"/>
        <w:spacing w:after="0" w:line="240" w:lineRule="auto"/>
        <w:rPr>
          <w:rFonts w:ascii="Times New Roman" w:eastAsia="Times New Roman" w:hAnsi="Times New Roman" w:cs="Times New Roman"/>
          <w:bCs/>
          <w:sz w:val="26"/>
          <w:szCs w:val="26"/>
        </w:rPr>
      </w:pPr>
      <w:r w:rsidRPr="0008450A">
        <w:rPr>
          <w:rFonts w:ascii="Times New Roman" w:eastAsia="Times New Roman" w:hAnsi="Times New Roman" w:cs="Times New Roman"/>
          <w:bCs/>
          <w:sz w:val="26"/>
          <w:szCs w:val="26"/>
        </w:rPr>
        <w:t>9.3. CBGV thỉnh giảng:</w:t>
      </w:r>
      <w:r w:rsidR="00E4771B" w:rsidRPr="0008450A">
        <w:rPr>
          <w:rFonts w:ascii="Times New Roman" w:eastAsia="Times New Roman" w:hAnsi="Times New Roman" w:cs="Times New Roman"/>
          <w:bCs/>
          <w:sz w:val="26"/>
          <w:szCs w:val="26"/>
        </w:rPr>
        <w:t xml:space="preserve">   Không</w:t>
      </w:r>
    </w:p>
    <w:p w14:paraId="0B8EFE93" w14:textId="5CB8070A" w:rsidR="009B501E" w:rsidRPr="002F49FB" w:rsidRDefault="002D1349" w:rsidP="0008450A">
      <w:pPr>
        <w:widowControl w:val="0"/>
        <w:spacing w:after="0" w:line="240" w:lineRule="auto"/>
        <w:rPr>
          <w:rFonts w:ascii="Times New Roman" w:eastAsia="Times New Roman" w:hAnsi="Times New Roman" w:cs="Times New Roman"/>
          <w:b/>
          <w:bCs/>
          <w:sz w:val="26"/>
          <w:szCs w:val="26"/>
          <w:lang w:val="vi-VN"/>
        </w:rPr>
      </w:pPr>
      <w:r w:rsidRPr="002F49FB">
        <w:rPr>
          <w:rFonts w:ascii="Times New Roman" w:eastAsia="Times New Roman" w:hAnsi="Times New Roman" w:cs="Times New Roman"/>
          <w:b/>
          <w:bCs/>
          <w:sz w:val="26"/>
          <w:szCs w:val="26"/>
        </w:rPr>
        <w:t>10</w:t>
      </w:r>
      <w:r w:rsidR="00187E11" w:rsidRPr="002F49FB">
        <w:rPr>
          <w:rFonts w:ascii="Times New Roman" w:eastAsia="Times New Roman" w:hAnsi="Times New Roman" w:cs="Times New Roman"/>
          <w:b/>
          <w:bCs/>
          <w:sz w:val="26"/>
          <w:szCs w:val="26"/>
        </w:rPr>
        <w:t>. Đánh</w:t>
      </w:r>
      <w:r w:rsidR="00187E11" w:rsidRPr="002F49FB">
        <w:rPr>
          <w:rFonts w:ascii="Times New Roman" w:eastAsia="Times New Roman" w:hAnsi="Times New Roman" w:cs="Times New Roman"/>
          <w:b/>
          <w:bCs/>
          <w:sz w:val="26"/>
          <w:szCs w:val="26"/>
          <w:lang w:val="vi-VN"/>
        </w:rPr>
        <w:t xml:space="preserve"> giá học phần</w:t>
      </w:r>
    </w:p>
    <w:p w14:paraId="07C8FBA3" w14:textId="77777777" w:rsidR="002E65C9" w:rsidRPr="0008450A" w:rsidRDefault="002E65C9" w:rsidP="0008450A">
      <w:pPr>
        <w:widowControl w:val="0"/>
        <w:spacing w:after="0" w:line="240" w:lineRule="auto"/>
        <w:rPr>
          <w:rFonts w:ascii="Times New Roman" w:eastAsia="Times New Roman" w:hAnsi="Times New Roman" w:cs="Times New Roman"/>
          <w:b/>
          <w:bCs/>
          <w:sz w:val="26"/>
          <w:szCs w:val="26"/>
          <w:lang w:val="vi-VN"/>
        </w:rPr>
      </w:pPr>
    </w:p>
    <w:tbl>
      <w:tblPr>
        <w:tblStyle w:val="TableGrid"/>
        <w:tblW w:w="9360" w:type="dxa"/>
        <w:tblInd w:w="-5" w:type="dxa"/>
        <w:tblLayout w:type="fixed"/>
        <w:tblLook w:val="04A0" w:firstRow="1" w:lastRow="0" w:firstColumn="1" w:lastColumn="0" w:noHBand="0" w:noVBand="1"/>
      </w:tblPr>
      <w:tblGrid>
        <w:gridCol w:w="1135"/>
        <w:gridCol w:w="845"/>
        <w:gridCol w:w="2126"/>
        <w:gridCol w:w="980"/>
        <w:gridCol w:w="1034"/>
        <w:gridCol w:w="1260"/>
        <w:gridCol w:w="1980"/>
      </w:tblGrid>
      <w:tr w:rsidR="00847AB1" w:rsidRPr="0008450A" w14:paraId="46AD448D" w14:textId="77777777" w:rsidTr="0008450A">
        <w:trPr>
          <w:trHeight w:val="541"/>
        </w:trPr>
        <w:tc>
          <w:tcPr>
            <w:tcW w:w="1135" w:type="dxa"/>
            <w:hideMark/>
          </w:tcPr>
          <w:p w14:paraId="446A5277" w14:textId="77777777" w:rsidR="00847AB1" w:rsidRPr="0008450A" w:rsidRDefault="00847AB1" w:rsidP="0008450A">
            <w:pPr>
              <w:widowControl w:val="0"/>
              <w:jc w:val="center"/>
              <w:rPr>
                <w:b/>
                <w:bCs/>
                <w:sz w:val="26"/>
                <w:szCs w:val="26"/>
              </w:rPr>
            </w:pPr>
            <w:r w:rsidRPr="0008450A">
              <w:rPr>
                <w:b/>
                <w:bCs/>
                <w:sz w:val="26"/>
                <w:szCs w:val="26"/>
              </w:rPr>
              <w:t>Thành phần</w:t>
            </w:r>
          </w:p>
          <w:p w14:paraId="3DEA6630" w14:textId="77777777" w:rsidR="00847AB1" w:rsidRPr="0008450A" w:rsidRDefault="00847AB1" w:rsidP="0008450A">
            <w:pPr>
              <w:widowControl w:val="0"/>
              <w:jc w:val="center"/>
              <w:rPr>
                <w:b/>
                <w:bCs/>
                <w:sz w:val="26"/>
                <w:szCs w:val="26"/>
              </w:rPr>
            </w:pPr>
            <w:r w:rsidRPr="0008450A">
              <w:rPr>
                <w:b/>
                <w:bCs/>
                <w:sz w:val="26"/>
                <w:szCs w:val="26"/>
              </w:rPr>
              <w:t>đánh giá</w:t>
            </w:r>
          </w:p>
        </w:tc>
        <w:tc>
          <w:tcPr>
            <w:tcW w:w="845" w:type="dxa"/>
            <w:hideMark/>
          </w:tcPr>
          <w:p w14:paraId="645F19CD" w14:textId="77777777" w:rsidR="00847AB1" w:rsidRPr="0008450A" w:rsidRDefault="00847AB1" w:rsidP="0008450A">
            <w:pPr>
              <w:widowControl w:val="0"/>
              <w:ind w:right="-108"/>
              <w:jc w:val="center"/>
              <w:rPr>
                <w:b/>
                <w:bCs/>
                <w:sz w:val="26"/>
                <w:szCs w:val="26"/>
              </w:rPr>
            </w:pPr>
            <w:r w:rsidRPr="0008450A">
              <w:rPr>
                <w:b/>
                <w:bCs/>
                <w:sz w:val="26"/>
                <w:szCs w:val="26"/>
              </w:rPr>
              <w:t>Trọng</w:t>
            </w:r>
          </w:p>
          <w:p w14:paraId="2F6DA990" w14:textId="77777777" w:rsidR="00847AB1" w:rsidRPr="0008450A" w:rsidRDefault="00847AB1" w:rsidP="0008450A">
            <w:pPr>
              <w:widowControl w:val="0"/>
              <w:ind w:right="-108"/>
              <w:jc w:val="center"/>
              <w:rPr>
                <w:b/>
                <w:bCs/>
                <w:sz w:val="26"/>
                <w:szCs w:val="26"/>
              </w:rPr>
            </w:pPr>
            <w:r w:rsidRPr="0008450A">
              <w:rPr>
                <w:b/>
                <w:bCs/>
                <w:sz w:val="26"/>
                <w:szCs w:val="26"/>
              </w:rPr>
              <w:t>số</w:t>
            </w:r>
          </w:p>
        </w:tc>
        <w:tc>
          <w:tcPr>
            <w:tcW w:w="2126" w:type="dxa"/>
            <w:hideMark/>
          </w:tcPr>
          <w:p w14:paraId="1D0EB5DB" w14:textId="77777777" w:rsidR="00847AB1" w:rsidRPr="0008450A" w:rsidRDefault="00847AB1" w:rsidP="0008450A">
            <w:pPr>
              <w:widowControl w:val="0"/>
              <w:jc w:val="center"/>
              <w:rPr>
                <w:b/>
                <w:bCs/>
                <w:sz w:val="26"/>
                <w:szCs w:val="26"/>
              </w:rPr>
            </w:pPr>
            <w:r w:rsidRPr="0008450A">
              <w:rPr>
                <w:b/>
                <w:bCs/>
                <w:sz w:val="26"/>
                <w:szCs w:val="26"/>
              </w:rPr>
              <w:t>Bài đánh giá</w:t>
            </w:r>
          </w:p>
        </w:tc>
        <w:tc>
          <w:tcPr>
            <w:tcW w:w="980" w:type="dxa"/>
            <w:hideMark/>
          </w:tcPr>
          <w:p w14:paraId="58636368" w14:textId="77777777" w:rsidR="00847AB1" w:rsidRPr="0008450A" w:rsidRDefault="00847AB1" w:rsidP="0008450A">
            <w:pPr>
              <w:widowControl w:val="0"/>
              <w:jc w:val="center"/>
              <w:rPr>
                <w:b/>
                <w:bCs/>
                <w:sz w:val="26"/>
                <w:szCs w:val="26"/>
              </w:rPr>
            </w:pPr>
            <w:r w:rsidRPr="0008450A">
              <w:rPr>
                <w:b/>
                <w:bCs/>
                <w:sz w:val="26"/>
                <w:szCs w:val="26"/>
              </w:rPr>
              <w:t>Trọng số con</w:t>
            </w:r>
          </w:p>
        </w:tc>
        <w:tc>
          <w:tcPr>
            <w:tcW w:w="1034" w:type="dxa"/>
            <w:hideMark/>
          </w:tcPr>
          <w:p w14:paraId="77E9663E" w14:textId="77777777" w:rsidR="00847AB1" w:rsidRPr="0008450A" w:rsidRDefault="00847AB1" w:rsidP="0008450A">
            <w:pPr>
              <w:widowControl w:val="0"/>
              <w:jc w:val="center"/>
              <w:rPr>
                <w:b/>
                <w:bCs/>
                <w:sz w:val="26"/>
                <w:szCs w:val="26"/>
                <w:lang w:val="en-SG"/>
              </w:rPr>
            </w:pPr>
            <w:r w:rsidRPr="0008450A">
              <w:rPr>
                <w:b/>
                <w:bCs/>
                <w:sz w:val="26"/>
                <w:szCs w:val="26"/>
              </w:rPr>
              <w:t>Rubric</w:t>
            </w:r>
          </w:p>
        </w:tc>
        <w:tc>
          <w:tcPr>
            <w:tcW w:w="1260" w:type="dxa"/>
            <w:hideMark/>
          </w:tcPr>
          <w:p w14:paraId="50045414" w14:textId="77777777" w:rsidR="00847AB1" w:rsidRPr="0008450A" w:rsidRDefault="00847AB1" w:rsidP="0008450A">
            <w:pPr>
              <w:widowControl w:val="0"/>
              <w:jc w:val="center"/>
              <w:rPr>
                <w:b/>
                <w:bCs/>
                <w:sz w:val="26"/>
                <w:szCs w:val="26"/>
                <w:lang w:val="en-SG"/>
              </w:rPr>
            </w:pPr>
            <w:r w:rsidRPr="0008450A">
              <w:rPr>
                <w:b/>
                <w:bCs/>
                <w:sz w:val="26"/>
                <w:szCs w:val="26"/>
              </w:rPr>
              <w:t>L</w:t>
            </w:r>
            <w:r w:rsidRPr="0008450A">
              <w:rPr>
                <w:b/>
                <w:bCs/>
                <w:sz w:val="26"/>
                <w:szCs w:val="26"/>
                <w:lang w:val="en-SG"/>
              </w:rPr>
              <w:t xml:space="preserve">iên </w:t>
            </w:r>
            <w:r w:rsidRPr="0008450A">
              <w:rPr>
                <w:b/>
                <w:bCs/>
                <w:sz w:val="26"/>
                <w:szCs w:val="26"/>
              </w:rPr>
              <w:t xml:space="preserve">quan đến CĐR của </w:t>
            </w:r>
            <w:r w:rsidRPr="0008450A">
              <w:rPr>
                <w:b/>
                <w:bCs/>
                <w:sz w:val="26"/>
                <w:szCs w:val="26"/>
                <w:lang w:val="en-SG"/>
              </w:rPr>
              <w:t>HP</w:t>
            </w:r>
          </w:p>
        </w:tc>
        <w:tc>
          <w:tcPr>
            <w:tcW w:w="1980" w:type="dxa"/>
            <w:hideMark/>
          </w:tcPr>
          <w:p w14:paraId="511A7156" w14:textId="77777777" w:rsidR="00847AB1" w:rsidRPr="0008450A" w:rsidRDefault="00847AB1" w:rsidP="0008450A">
            <w:pPr>
              <w:widowControl w:val="0"/>
              <w:jc w:val="center"/>
              <w:rPr>
                <w:b/>
                <w:bCs/>
                <w:sz w:val="26"/>
                <w:szCs w:val="26"/>
              </w:rPr>
            </w:pPr>
            <w:r w:rsidRPr="0008450A">
              <w:rPr>
                <w:b/>
                <w:bCs/>
                <w:sz w:val="26"/>
                <w:szCs w:val="26"/>
              </w:rPr>
              <w:t>Hướng dẫn</w:t>
            </w:r>
          </w:p>
          <w:p w14:paraId="7E7AC38F" w14:textId="77777777" w:rsidR="00847AB1" w:rsidRPr="0008450A" w:rsidRDefault="00847AB1" w:rsidP="0008450A">
            <w:pPr>
              <w:widowControl w:val="0"/>
              <w:jc w:val="center"/>
              <w:rPr>
                <w:b/>
                <w:bCs/>
                <w:i/>
                <w:sz w:val="26"/>
                <w:szCs w:val="26"/>
              </w:rPr>
            </w:pPr>
            <w:r w:rsidRPr="0008450A">
              <w:rPr>
                <w:b/>
                <w:bCs/>
                <w:sz w:val="26"/>
                <w:szCs w:val="26"/>
              </w:rPr>
              <w:t>đánh giá</w:t>
            </w:r>
          </w:p>
        </w:tc>
      </w:tr>
      <w:tr w:rsidR="00847AB1" w:rsidRPr="0008450A" w14:paraId="57B52F57" w14:textId="77777777" w:rsidTr="0008450A">
        <w:tc>
          <w:tcPr>
            <w:tcW w:w="1135" w:type="dxa"/>
            <w:hideMark/>
          </w:tcPr>
          <w:p w14:paraId="002BBBF4" w14:textId="77777777" w:rsidR="00847AB1" w:rsidRPr="0008450A" w:rsidRDefault="00847AB1" w:rsidP="0008450A">
            <w:pPr>
              <w:widowControl w:val="0"/>
              <w:jc w:val="center"/>
              <w:rPr>
                <w:bCs/>
                <w:sz w:val="26"/>
                <w:szCs w:val="26"/>
              </w:rPr>
            </w:pPr>
            <w:r w:rsidRPr="0008450A">
              <w:rPr>
                <w:bCs/>
                <w:sz w:val="26"/>
                <w:szCs w:val="26"/>
              </w:rPr>
              <w:t>(1)</w:t>
            </w:r>
          </w:p>
        </w:tc>
        <w:tc>
          <w:tcPr>
            <w:tcW w:w="845" w:type="dxa"/>
            <w:hideMark/>
          </w:tcPr>
          <w:p w14:paraId="28D6343E" w14:textId="77777777" w:rsidR="00847AB1" w:rsidRPr="0008450A" w:rsidRDefault="00847AB1" w:rsidP="0008450A">
            <w:pPr>
              <w:widowControl w:val="0"/>
              <w:jc w:val="center"/>
              <w:rPr>
                <w:bCs/>
                <w:sz w:val="26"/>
                <w:szCs w:val="26"/>
              </w:rPr>
            </w:pPr>
            <w:r w:rsidRPr="0008450A">
              <w:rPr>
                <w:bCs/>
                <w:sz w:val="26"/>
                <w:szCs w:val="26"/>
              </w:rPr>
              <w:t>(2)</w:t>
            </w:r>
          </w:p>
        </w:tc>
        <w:tc>
          <w:tcPr>
            <w:tcW w:w="2126" w:type="dxa"/>
            <w:hideMark/>
          </w:tcPr>
          <w:p w14:paraId="3C9EF5A2" w14:textId="77777777" w:rsidR="00847AB1" w:rsidRPr="0008450A" w:rsidRDefault="00847AB1" w:rsidP="0008450A">
            <w:pPr>
              <w:widowControl w:val="0"/>
              <w:jc w:val="center"/>
              <w:rPr>
                <w:bCs/>
                <w:sz w:val="26"/>
                <w:szCs w:val="26"/>
              </w:rPr>
            </w:pPr>
            <w:r w:rsidRPr="0008450A">
              <w:rPr>
                <w:bCs/>
                <w:sz w:val="26"/>
                <w:szCs w:val="26"/>
              </w:rPr>
              <w:t>(3)</w:t>
            </w:r>
          </w:p>
        </w:tc>
        <w:tc>
          <w:tcPr>
            <w:tcW w:w="980" w:type="dxa"/>
            <w:hideMark/>
          </w:tcPr>
          <w:p w14:paraId="3942182D" w14:textId="77777777" w:rsidR="00847AB1" w:rsidRPr="0008450A" w:rsidRDefault="00847AB1" w:rsidP="0008450A">
            <w:pPr>
              <w:widowControl w:val="0"/>
              <w:jc w:val="center"/>
              <w:rPr>
                <w:bCs/>
                <w:sz w:val="26"/>
                <w:szCs w:val="26"/>
              </w:rPr>
            </w:pPr>
            <w:r w:rsidRPr="0008450A">
              <w:rPr>
                <w:bCs/>
                <w:sz w:val="26"/>
                <w:szCs w:val="26"/>
              </w:rPr>
              <w:t>(4)</w:t>
            </w:r>
          </w:p>
        </w:tc>
        <w:tc>
          <w:tcPr>
            <w:tcW w:w="1034" w:type="dxa"/>
            <w:hideMark/>
          </w:tcPr>
          <w:p w14:paraId="37A64566" w14:textId="77777777" w:rsidR="00847AB1" w:rsidRPr="0008450A" w:rsidRDefault="00847AB1" w:rsidP="0008450A">
            <w:pPr>
              <w:widowControl w:val="0"/>
              <w:jc w:val="center"/>
              <w:rPr>
                <w:bCs/>
                <w:sz w:val="26"/>
                <w:szCs w:val="26"/>
              </w:rPr>
            </w:pPr>
            <w:r w:rsidRPr="0008450A">
              <w:rPr>
                <w:bCs/>
                <w:sz w:val="26"/>
                <w:szCs w:val="26"/>
              </w:rPr>
              <w:t>(5)</w:t>
            </w:r>
          </w:p>
        </w:tc>
        <w:tc>
          <w:tcPr>
            <w:tcW w:w="1260" w:type="dxa"/>
            <w:hideMark/>
          </w:tcPr>
          <w:p w14:paraId="00C125BD" w14:textId="77777777" w:rsidR="00847AB1" w:rsidRPr="0008450A" w:rsidRDefault="00847AB1" w:rsidP="0008450A">
            <w:pPr>
              <w:widowControl w:val="0"/>
              <w:jc w:val="center"/>
              <w:rPr>
                <w:bCs/>
                <w:sz w:val="26"/>
                <w:szCs w:val="26"/>
              </w:rPr>
            </w:pPr>
            <w:r w:rsidRPr="0008450A">
              <w:rPr>
                <w:bCs/>
                <w:sz w:val="26"/>
                <w:szCs w:val="26"/>
              </w:rPr>
              <w:t>(6)</w:t>
            </w:r>
          </w:p>
        </w:tc>
        <w:tc>
          <w:tcPr>
            <w:tcW w:w="1980" w:type="dxa"/>
            <w:hideMark/>
          </w:tcPr>
          <w:p w14:paraId="0CD1624F" w14:textId="77777777" w:rsidR="00847AB1" w:rsidRPr="0008450A" w:rsidRDefault="00847AB1" w:rsidP="0008450A">
            <w:pPr>
              <w:widowControl w:val="0"/>
              <w:jc w:val="center"/>
              <w:rPr>
                <w:bCs/>
                <w:sz w:val="26"/>
                <w:szCs w:val="26"/>
              </w:rPr>
            </w:pPr>
            <w:r w:rsidRPr="0008450A">
              <w:rPr>
                <w:bCs/>
                <w:sz w:val="26"/>
                <w:szCs w:val="26"/>
              </w:rPr>
              <w:t>(7)</w:t>
            </w:r>
          </w:p>
        </w:tc>
      </w:tr>
      <w:tr w:rsidR="00847AB1" w:rsidRPr="0008450A" w14:paraId="5A9106B5" w14:textId="77777777" w:rsidTr="0008450A">
        <w:tc>
          <w:tcPr>
            <w:tcW w:w="1135" w:type="dxa"/>
            <w:vMerge w:val="restart"/>
            <w:hideMark/>
          </w:tcPr>
          <w:p w14:paraId="5CE5FC40" w14:textId="77777777" w:rsidR="00847AB1" w:rsidRPr="0008450A" w:rsidRDefault="00847AB1" w:rsidP="0008450A">
            <w:pPr>
              <w:widowControl w:val="0"/>
              <w:jc w:val="both"/>
              <w:rPr>
                <w:b/>
                <w:sz w:val="26"/>
                <w:szCs w:val="26"/>
                <w:lang w:val="en-GB"/>
              </w:rPr>
            </w:pPr>
            <w:r w:rsidRPr="0008450A">
              <w:rPr>
                <w:b/>
                <w:sz w:val="26"/>
                <w:szCs w:val="26"/>
                <w:lang w:val="en-GB"/>
              </w:rPr>
              <w:t>1. Điểm chuyên cần (</w:t>
            </w:r>
            <m:oMath>
              <m:sSub>
                <m:sSubPr>
                  <m:ctrlPr>
                    <w:rPr>
                      <w:rFonts w:ascii="Cambria Math" w:hAnsi="Cambria Math"/>
                      <w:b/>
                      <w:i/>
                      <w:sz w:val="26"/>
                      <w:szCs w:val="26"/>
                      <w:lang w:val="en-GB"/>
                    </w:rPr>
                  </m:ctrlPr>
                </m:sSubPr>
                <m:e>
                  <m:r>
                    <m:rPr>
                      <m:sty m:val="bi"/>
                    </m:rPr>
                    <w:rPr>
                      <w:rFonts w:ascii="Cambria Math" w:hAnsi="Cambria Math"/>
                      <w:sz w:val="26"/>
                      <w:szCs w:val="26"/>
                      <w:lang w:val="en-GB"/>
                    </w:rPr>
                    <m:t>Đ</m:t>
                  </m:r>
                </m:e>
                <m:sub>
                  <m:r>
                    <m:rPr>
                      <m:sty m:val="bi"/>
                    </m:rPr>
                    <w:rPr>
                      <w:rFonts w:ascii="Cambria Math" w:hAnsi="Cambria Math"/>
                      <w:sz w:val="26"/>
                      <w:szCs w:val="26"/>
                      <w:lang w:val="en-GB"/>
                    </w:rPr>
                    <m:t>1</m:t>
                  </m:r>
                </m:sub>
              </m:sSub>
            </m:oMath>
            <w:r w:rsidRPr="0008450A">
              <w:rPr>
                <w:b/>
                <w:sz w:val="26"/>
                <w:szCs w:val="26"/>
                <w:lang w:val="en-GB"/>
              </w:rPr>
              <w:t xml:space="preserve">)  </w:t>
            </w:r>
          </w:p>
          <w:p w14:paraId="7E0B0B19" w14:textId="77777777" w:rsidR="00847AB1" w:rsidRPr="0008450A" w:rsidRDefault="00847AB1" w:rsidP="0008450A">
            <w:pPr>
              <w:widowControl w:val="0"/>
              <w:jc w:val="both"/>
              <w:rPr>
                <w:b/>
                <w:sz w:val="26"/>
                <w:szCs w:val="26"/>
                <w:lang w:val="en-GB"/>
              </w:rPr>
            </w:pPr>
            <m:oMathPara>
              <m:oMath>
                <m:r>
                  <m:rPr>
                    <m:sty m:val="bi"/>
                  </m:rPr>
                  <w:rPr>
                    <w:rFonts w:ascii="Cambria Math" w:hAnsi="Cambria Math"/>
                    <w:sz w:val="26"/>
                    <w:szCs w:val="26"/>
                    <w:lang w:val="en-GB"/>
                  </w:rPr>
                  <m:t xml:space="preserve"> </m:t>
                </m:r>
              </m:oMath>
            </m:oMathPara>
          </w:p>
        </w:tc>
        <w:tc>
          <w:tcPr>
            <w:tcW w:w="845" w:type="dxa"/>
            <w:vMerge w:val="restart"/>
            <w:hideMark/>
          </w:tcPr>
          <w:p w14:paraId="08B5B4D9" w14:textId="77777777" w:rsidR="00847AB1" w:rsidRPr="0008450A" w:rsidRDefault="00847AB1" w:rsidP="0008450A">
            <w:pPr>
              <w:widowControl w:val="0"/>
              <w:jc w:val="center"/>
              <w:rPr>
                <w:b/>
                <w:sz w:val="26"/>
                <w:szCs w:val="26"/>
                <w:lang w:val="en-GB"/>
              </w:rPr>
            </w:pPr>
            <w:r w:rsidRPr="0008450A">
              <w:rPr>
                <w:b/>
                <w:sz w:val="26"/>
                <w:szCs w:val="26"/>
                <w:lang w:val="en-GB"/>
              </w:rPr>
              <w:t>0,1</w:t>
            </w:r>
          </w:p>
        </w:tc>
        <w:tc>
          <w:tcPr>
            <w:tcW w:w="2126" w:type="dxa"/>
            <w:hideMark/>
          </w:tcPr>
          <w:p w14:paraId="3DE79890" w14:textId="77777777" w:rsidR="00847AB1" w:rsidRPr="0008450A" w:rsidRDefault="00847AB1" w:rsidP="0008450A">
            <w:pPr>
              <w:widowControl w:val="0"/>
              <w:jc w:val="both"/>
              <w:rPr>
                <w:bCs/>
                <w:sz w:val="26"/>
                <w:szCs w:val="26"/>
                <w:lang w:val="en-GB"/>
              </w:rPr>
            </w:pPr>
            <w:r w:rsidRPr="0008450A">
              <w:rPr>
                <w:bCs/>
                <w:sz w:val="26"/>
                <w:szCs w:val="26"/>
                <w:lang w:val="en-GB"/>
              </w:rPr>
              <w:t>Chuyên cần</w:t>
            </w:r>
          </w:p>
        </w:tc>
        <w:tc>
          <w:tcPr>
            <w:tcW w:w="980" w:type="dxa"/>
            <w:hideMark/>
          </w:tcPr>
          <w:p w14:paraId="78D49AD6" w14:textId="77777777" w:rsidR="00847AB1" w:rsidRPr="0008450A" w:rsidRDefault="00E44895" w:rsidP="0008450A">
            <w:pPr>
              <w:widowControl w:val="0"/>
              <w:jc w:val="center"/>
              <w:rPr>
                <w:bCs/>
                <w:sz w:val="26"/>
                <w:szCs w:val="26"/>
                <w:lang w:val="en-GB"/>
              </w:rPr>
            </w:pPr>
            <w:r w:rsidRPr="0008450A">
              <w:rPr>
                <w:bCs/>
                <w:sz w:val="26"/>
                <w:szCs w:val="26"/>
                <w:lang w:val="en-GB"/>
              </w:rPr>
              <w:t>0,8</w:t>
            </w:r>
          </w:p>
        </w:tc>
        <w:tc>
          <w:tcPr>
            <w:tcW w:w="1034" w:type="dxa"/>
            <w:vMerge w:val="restart"/>
            <w:hideMark/>
          </w:tcPr>
          <w:p w14:paraId="0F44EB5F" w14:textId="77777777" w:rsidR="00847AB1" w:rsidRPr="0008450A" w:rsidRDefault="00847AB1" w:rsidP="0008450A">
            <w:pPr>
              <w:widowControl w:val="0"/>
              <w:jc w:val="center"/>
              <w:rPr>
                <w:bCs/>
                <w:sz w:val="26"/>
                <w:szCs w:val="26"/>
                <w:lang w:val="en-GB"/>
              </w:rPr>
            </w:pPr>
            <w:r w:rsidRPr="0008450A">
              <w:rPr>
                <w:bCs/>
                <w:sz w:val="26"/>
                <w:szCs w:val="26"/>
                <w:lang w:val="en-GB"/>
              </w:rPr>
              <w:t>R1</w:t>
            </w:r>
          </w:p>
        </w:tc>
        <w:tc>
          <w:tcPr>
            <w:tcW w:w="1260" w:type="dxa"/>
            <w:hideMark/>
          </w:tcPr>
          <w:p w14:paraId="62065714" w14:textId="77777777" w:rsidR="00847AB1" w:rsidRPr="0008450A" w:rsidRDefault="00E44895" w:rsidP="0008450A">
            <w:pPr>
              <w:widowControl w:val="0"/>
              <w:jc w:val="center"/>
              <w:rPr>
                <w:bCs/>
                <w:sz w:val="26"/>
                <w:szCs w:val="26"/>
                <w:lang w:val="en-GB"/>
              </w:rPr>
            </w:pPr>
            <w:r w:rsidRPr="0008450A">
              <w:rPr>
                <w:bCs/>
                <w:sz w:val="26"/>
                <w:szCs w:val="26"/>
                <w:lang w:val="en-GB"/>
              </w:rPr>
              <w:t>CLO5</w:t>
            </w:r>
          </w:p>
        </w:tc>
        <w:tc>
          <w:tcPr>
            <w:tcW w:w="1980" w:type="dxa"/>
            <w:hideMark/>
          </w:tcPr>
          <w:p w14:paraId="2847839E" w14:textId="77777777" w:rsidR="00847AB1" w:rsidRPr="0008450A" w:rsidRDefault="00847AB1" w:rsidP="0008450A">
            <w:pPr>
              <w:widowControl w:val="0"/>
              <w:jc w:val="both"/>
              <w:rPr>
                <w:bCs/>
                <w:sz w:val="26"/>
                <w:szCs w:val="26"/>
                <w:lang w:val="en-GB"/>
              </w:rPr>
            </w:pPr>
            <w:r w:rsidRPr="0008450A">
              <w:rPr>
                <w:bCs/>
                <w:sz w:val="26"/>
                <w:szCs w:val="26"/>
                <w:lang w:val="en-GB"/>
              </w:rPr>
              <w:t>GV đánh giá mức độ đi học đầy đủ, chuyên cần của SV</w:t>
            </w:r>
          </w:p>
        </w:tc>
      </w:tr>
      <w:tr w:rsidR="00847AB1" w:rsidRPr="0008450A" w14:paraId="59156445" w14:textId="77777777" w:rsidTr="0008450A">
        <w:tc>
          <w:tcPr>
            <w:tcW w:w="1135" w:type="dxa"/>
            <w:vMerge/>
            <w:hideMark/>
          </w:tcPr>
          <w:p w14:paraId="08BB4472" w14:textId="77777777" w:rsidR="00847AB1" w:rsidRPr="0008450A" w:rsidRDefault="00847AB1" w:rsidP="0008450A">
            <w:pPr>
              <w:rPr>
                <w:bCs/>
                <w:sz w:val="26"/>
                <w:szCs w:val="26"/>
                <w:lang w:val="en-GB"/>
              </w:rPr>
            </w:pPr>
          </w:p>
        </w:tc>
        <w:tc>
          <w:tcPr>
            <w:tcW w:w="845" w:type="dxa"/>
            <w:vMerge/>
            <w:hideMark/>
          </w:tcPr>
          <w:p w14:paraId="133D721A" w14:textId="77777777" w:rsidR="00847AB1" w:rsidRPr="0008450A" w:rsidRDefault="00847AB1" w:rsidP="0008450A">
            <w:pPr>
              <w:rPr>
                <w:bCs/>
                <w:sz w:val="26"/>
                <w:szCs w:val="26"/>
                <w:lang w:val="en-GB"/>
              </w:rPr>
            </w:pPr>
          </w:p>
        </w:tc>
        <w:tc>
          <w:tcPr>
            <w:tcW w:w="2126" w:type="dxa"/>
            <w:hideMark/>
          </w:tcPr>
          <w:p w14:paraId="374F1B20" w14:textId="77777777" w:rsidR="00847AB1" w:rsidRPr="0008450A" w:rsidRDefault="00847AB1" w:rsidP="0008450A">
            <w:pPr>
              <w:widowControl w:val="0"/>
              <w:jc w:val="both"/>
              <w:rPr>
                <w:bCs/>
                <w:sz w:val="26"/>
                <w:szCs w:val="26"/>
                <w:lang w:val="en-GB"/>
              </w:rPr>
            </w:pPr>
            <w:r w:rsidRPr="0008450A">
              <w:rPr>
                <w:bCs/>
                <w:sz w:val="26"/>
                <w:szCs w:val="26"/>
                <w:lang w:val="en-GB"/>
              </w:rPr>
              <w:t>Ý thức học tập trên lớp</w:t>
            </w:r>
          </w:p>
        </w:tc>
        <w:tc>
          <w:tcPr>
            <w:tcW w:w="980" w:type="dxa"/>
            <w:hideMark/>
          </w:tcPr>
          <w:p w14:paraId="70D05FA2" w14:textId="77777777" w:rsidR="00847AB1" w:rsidRPr="0008450A" w:rsidRDefault="00E44895" w:rsidP="0008450A">
            <w:pPr>
              <w:widowControl w:val="0"/>
              <w:jc w:val="center"/>
              <w:rPr>
                <w:bCs/>
                <w:sz w:val="26"/>
                <w:szCs w:val="26"/>
                <w:lang w:val="en-GB"/>
              </w:rPr>
            </w:pPr>
            <w:r w:rsidRPr="0008450A">
              <w:rPr>
                <w:bCs/>
                <w:sz w:val="26"/>
                <w:szCs w:val="26"/>
                <w:lang w:val="en-GB"/>
              </w:rPr>
              <w:t>0,2</w:t>
            </w:r>
          </w:p>
        </w:tc>
        <w:tc>
          <w:tcPr>
            <w:tcW w:w="1034" w:type="dxa"/>
            <w:vMerge/>
            <w:hideMark/>
          </w:tcPr>
          <w:p w14:paraId="04F1AEDC" w14:textId="77777777" w:rsidR="00847AB1" w:rsidRPr="0008450A" w:rsidRDefault="00847AB1" w:rsidP="0008450A">
            <w:pPr>
              <w:rPr>
                <w:bCs/>
                <w:sz w:val="26"/>
                <w:szCs w:val="26"/>
                <w:lang w:val="en-GB"/>
              </w:rPr>
            </w:pPr>
          </w:p>
        </w:tc>
        <w:tc>
          <w:tcPr>
            <w:tcW w:w="1260" w:type="dxa"/>
            <w:hideMark/>
          </w:tcPr>
          <w:p w14:paraId="46CDDBB4" w14:textId="77777777" w:rsidR="00847AB1" w:rsidRPr="0008450A" w:rsidRDefault="00E44895" w:rsidP="0008450A">
            <w:pPr>
              <w:widowControl w:val="0"/>
              <w:jc w:val="center"/>
              <w:rPr>
                <w:bCs/>
                <w:sz w:val="26"/>
                <w:szCs w:val="26"/>
                <w:lang w:val="en-GB"/>
              </w:rPr>
            </w:pPr>
            <w:r w:rsidRPr="0008450A">
              <w:rPr>
                <w:bCs/>
                <w:sz w:val="26"/>
                <w:szCs w:val="26"/>
                <w:lang w:val="en-GB"/>
              </w:rPr>
              <w:t>CLO5</w:t>
            </w:r>
          </w:p>
        </w:tc>
        <w:tc>
          <w:tcPr>
            <w:tcW w:w="1980" w:type="dxa"/>
            <w:hideMark/>
          </w:tcPr>
          <w:p w14:paraId="6272618E" w14:textId="77777777" w:rsidR="00847AB1" w:rsidRPr="0008450A" w:rsidRDefault="00847AB1" w:rsidP="0008450A">
            <w:pPr>
              <w:widowControl w:val="0"/>
              <w:jc w:val="both"/>
              <w:rPr>
                <w:bCs/>
                <w:sz w:val="26"/>
                <w:szCs w:val="26"/>
                <w:lang w:val="en-GB"/>
              </w:rPr>
            </w:pPr>
            <w:r w:rsidRPr="0008450A">
              <w:rPr>
                <w:bCs/>
                <w:sz w:val="26"/>
                <w:szCs w:val="26"/>
                <w:lang w:val="en-GB"/>
              </w:rPr>
              <w:t>GV đánh giá mức độ phát biểu, trao đổi ý kiến của SV liên quan đến bài học và hiệu quả của các đóng góp; mức độ vi phạm kỷ luật của SV trên lớp (</w:t>
            </w:r>
            <w:r w:rsidRPr="0008450A">
              <w:rPr>
                <w:sz w:val="26"/>
                <w:szCs w:val="26"/>
              </w:rPr>
              <w:t xml:space="preserve">vào lớp muộn, </w:t>
            </w:r>
            <w:r w:rsidRPr="0008450A">
              <w:rPr>
                <w:sz w:val="26"/>
                <w:szCs w:val="26"/>
                <w:lang w:val="en-GB"/>
              </w:rPr>
              <w:t>gây mất trật tự</w:t>
            </w:r>
            <w:r w:rsidRPr="0008450A">
              <w:rPr>
                <w:sz w:val="26"/>
                <w:szCs w:val="26"/>
              </w:rPr>
              <w:t xml:space="preserve">, </w:t>
            </w:r>
            <w:r w:rsidRPr="0008450A">
              <w:rPr>
                <w:sz w:val="26"/>
                <w:szCs w:val="26"/>
                <w:lang w:val="en-GB"/>
              </w:rPr>
              <w:t>không chú ý nghe giảng,</w:t>
            </w:r>
            <w:r w:rsidRPr="0008450A">
              <w:rPr>
                <w:sz w:val="26"/>
                <w:szCs w:val="26"/>
              </w:rPr>
              <w:t xml:space="preserve"> không </w:t>
            </w:r>
            <w:r w:rsidRPr="0008450A">
              <w:rPr>
                <w:sz w:val="26"/>
                <w:szCs w:val="26"/>
              </w:rPr>
              <w:lastRenderedPageBreak/>
              <w:t>tuân thủ điều hành của GV)</w:t>
            </w:r>
          </w:p>
        </w:tc>
      </w:tr>
      <w:tr w:rsidR="00847AB1" w:rsidRPr="0008450A" w14:paraId="6F5D0313" w14:textId="77777777" w:rsidTr="0008450A">
        <w:trPr>
          <w:trHeight w:val="86"/>
        </w:trPr>
        <w:tc>
          <w:tcPr>
            <w:tcW w:w="1135" w:type="dxa"/>
            <w:hideMark/>
          </w:tcPr>
          <w:p w14:paraId="24B4832F" w14:textId="77777777" w:rsidR="00847AB1" w:rsidRPr="0008450A" w:rsidRDefault="00847AB1" w:rsidP="0008450A">
            <w:pPr>
              <w:widowControl w:val="0"/>
              <w:jc w:val="both"/>
              <w:rPr>
                <w:b/>
                <w:sz w:val="26"/>
                <w:szCs w:val="26"/>
                <w:lang w:val="en-GB"/>
              </w:rPr>
            </w:pPr>
            <w:r w:rsidRPr="0008450A">
              <w:rPr>
                <w:b/>
                <w:sz w:val="26"/>
                <w:szCs w:val="26"/>
                <w:lang w:val="en-GB"/>
              </w:rPr>
              <w:lastRenderedPageBreak/>
              <w:t>2. Điểm thực hành (</w:t>
            </w:r>
            <m:oMath>
              <m:sSub>
                <m:sSubPr>
                  <m:ctrlPr>
                    <w:rPr>
                      <w:rFonts w:ascii="Cambria Math" w:hAnsi="Cambria Math"/>
                      <w:b/>
                      <w:i/>
                      <w:sz w:val="26"/>
                      <w:szCs w:val="26"/>
                      <w:lang w:val="en-GB"/>
                    </w:rPr>
                  </m:ctrlPr>
                </m:sSubPr>
                <m:e>
                  <m:r>
                    <m:rPr>
                      <m:sty m:val="bi"/>
                    </m:rPr>
                    <w:rPr>
                      <w:rFonts w:ascii="Cambria Math" w:hAnsi="Cambria Math"/>
                      <w:sz w:val="26"/>
                      <w:szCs w:val="26"/>
                      <w:lang w:val="en-GB"/>
                    </w:rPr>
                    <m:t>Đ</m:t>
                  </m:r>
                </m:e>
                <m:sub>
                  <m:r>
                    <m:rPr>
                      <m:sty m:val="bi"/>
                    </m:rPr>
                    <w:rPr>
                      <w:rFonts w:ascii="Cambria Math" w:hAnsi="Cambria Math"/>
                      <w:sz w:val="26"/>
                      <w:szCs w:val="26"/>
                      <w:lang w:val="en-GB"/>
                    </w:rPr>
                    <m:t>2</m:t>
                  </m:r>
                </m:sub>
              </m:sSub>
            </m:oMath>
            <w:r w:rsidRPr="0008450A">
              <w:rPr>
                <w:b/>
                <w:sz w:val="26"/>
                <w:szCs w:val="26"/>
                <w:lang w:val="en-GB"/>
              </w:rPr>
              <w:t>)</w:t>
            </w:r>
          </w:p>
        </w:tc>
        <w:tc>
          <w:tcPr>
            <w:tcW w:w="845" w:type="dxa"/>
          </w:tcPr>
          <w:p w14:paraId="3C196CEE" w14:textId="77777777" w:rsidR="00847AB1" w:rsidRPr="0008450A" w:rsidRDefault="00847AB1" w:rsidP="0008450A">
            <w:pPr>
              <w:widowControl w:val="0"/>
              <w:jc w:val="center"/>
              <w:rPr>
                <w:b/>
                <w:sz w:val="26"/>
                <w:szCs w:val="26"/>
                <w:lang w:val="en-GB"/>
              </w:rPr>
            </w:pPr>
            <w:r w:rsidRPr="0008450A">
              <w:rPr>
                <w:b/>
                <w:sz w:val="26"/>
                <w:szCs w:val="26"/>
                <w:lang w:val="en-GB"/>
              </w:rPr>
              <w:t>0,3</w:t>
            </w:r>
          </w:p>
        </w:tc>
        <w:tc>
          <w:tcPr>
            <w:tcW w:w="2126" w:type="dxa"/>
          </w:tcPr>
          <w:p w14:paraId="3674AB8C" w14:textId="77777777" w:rsidR="00847AB1" w:rsidRPr="0008450A" w:rsidRDefault="00847AB1" w:rsidP="0008450A">
            <w:pPr>
              <w:widowControl w:val="0"/>
              <w:jc w:val="both"/>
              <w:rPr>
                <w:bCs/>
                <w:sz w:val="26"/>
                <w:szCs w:val="26"/>
                <w:lang w:val="en-GB"/>
              </w:rPr>
            </w:pPr>
          </w:p>
        </w:tc>
        <w:tc>
          <w:tcPr>
            <w:tcW w:w="980" w:type="dxa"/>
          </w:tcPr>
          <w:p w14:paraId="34E5DF78" w14:textId="77777777" w:rsidR="00847AB1" w:rsidRPr="0008450A" w:rsidRDefault="00847AB1" w:rsidP="0008450A">
            <w:pPr>
              <w:widowControl w:val="0"/>
              <w:jc w:val="center"/>
              <w:rPr>
                <w:bCs/>
                <w:sz w:val="26"/>
                <w:szCs w:val="26"/>
                <w:lang w:val="en-GB"/>
              </w:rPr>
            </w:pPr>
          </w:p>
        </w:tc>
        <w:tc>
          <w:tcPr>
            <w:tcW w:w="1034" w:type="dxa"/>
          </w:tcPr>
          <w:p w14:paraId="71BACE9D" w14:textId="77777777" w:rsidR="00847AB1" w:rsidRPr="0008450A" w:rsidRDefault="00847AB1" w:rsidP="0008450A">
            <w:pPr>
              <w:widowControl w:val="0"/>
              <w:jc w:val="center"/>
              <w:rPr>
                <w:bCs/>
                <w:sz w:val="26"/>
                <w:szCs w:val="26"/>
                <w:lang w:val="en-GB"/>
              </w:rPr>
            </w:pPr>
          </w:p>
        </w:tc>
        <w:tc>
          <w:tcPr>
            <w:tcW w:w="1260" w:type="dxa"/>
          </w:tcPr>
          <w:p w14:paraId="26955CF1" w14:textId="77777777" w:rsidR="00847AB1" w:rsidRPr="0008450A" w:rsidRDefault="00847AB1" w:rsidP="0008450A">
            <w:pPr>
              <w:widowControl w:val="0"/>
              <w:jc w:val="center"/>
              <w:rPr>
                <w:bCs/>
                <w:sz w:val="26"/>
                <w:szCs w:val="26"/>
                <w:lang w:val="en-GB"/>
              </w:rPr>
            </w:pPr>
          </w:p>
        </w:tc>
        <w:tc>
          <w:tcPr>
            <w:tcW w:w="1980" w:type="dxa"/>
          </w:tcPr>
          <w:p w14:paraId="4B1B3F6D" w14:textId="77777777" w:rsidR="00847AB1" w:rsidRPr="0008450A" w:rsidRDefault="00847AB1" w:rsidP="0008450A">
            <w:pPr>
              <w:widowControl w:val="0"/>
              <w:jc w:val="both"/>
              <w:rPr>
                <w:bCs/>
                <w:i/>
                <w:sz w:val="26"/>
                <w:szCs w:val="26"/>
              </w:rPr>
            </w:pPr>
          </w:p>
        </w:tc>
      </w:tr>
      <w:tr w:rsidR="00847AB1" w:rsidRPr="0008450A" w14:paraId="70C29875" w14:textId="77777777" w:rsidTr="0008450A">
        <w:trPr>
          <w:trHeight w:val="86"/>
        </w:trPr>
        <w:tc>
          <w:tcPr>
            <w:tcW w:w="1135" w:type="dxa"/>
            <w:vMerge w:val="restart"/>
            <w:hideMark/>
          </w:tcPr>
          <w:p w14:paraId="5E4BDEDF" w14:textId="77777777" w:rsidR="00847AB1" w:rsidRPr="0008450A" w:rsidRDefault="00847AB1" w:rsidP="0008450A">
            <w:pPr>
              <w:widowControl w:val="0"/>
              <w:jc w:val="both"/>
              <w:rPr>
                <w:bCs/>
                <w:iCs/>
                <w:sz w:val="26"/>
                <w:szCs w:val="26"/>
                <w:lang w:val="en-GB"/>
              </w:rPr>
            </w:pPr>
            <w:r w:rsidRPr="0008450A">
              <w:rPr>
                <w:bCs/>
                <w:i/>
                <w:sz w:val="26"/>
                <w:szCs w:val="26"/>
                <w:lang w:val="en-GB"/>
              </w:rPr>
              <w:t xml:space="preserve">2.1. Điểm kiểm tra </w:t>
            </w:r>
            <w:r w:rsidRPr="0008450A">
              <w:rPr>
                <w:bCs/>
                <w:iCs/>
                <w:sz w:val="26"/>
                <w:szCs w:val="26"/>
                <w:lang w:val="en-GB"/>
              </w:rPr>
              <w:t>(Đkt)</w:t>
            </w:r>
          </w:p>
        </w:tc>
        <w:tc>
          <w:tcPr>
            <w:tcW w:w="845" w:type="dxa"/>
            <w:vMerge w:val="restart"/>
          </w:tcPr>
          <w:p w14:paraId="1FB1EB4D" w14:textId="77777777" w:rsidR="00847AB1" w:rsidRPr="0008450A" w:rsidRDefault="00847AB1" w:rsidP="0008450A">
            <w:pPr>
              <w:widowControl w:val="0"/>
              <w:jc w:val="center"/>
              <w:rPr>
                <w:bCs/>
                <w:i/>
                <w:color w:val="FF0000"/>
                <w:sz w:val="26"/>
                <w:szCs w:val="26"/>
                <w:lang w:val="en-GB"/>
              </w:rPr>
            </w:pPr>
            <w:r w:rsidRPr="0008450A">
              <w:rPr>
                <w:bCs/>
                <w:i/>
                <w:color w:val="FF0000"/>
                <w:sz w:val="26"/>
                <w:szCs w:val="26"/>
                <w:lang w:val="en-GB"/>
              </w:rPr>
              <w:t>0,15</w:t>
            </w:r>
          </w:p>
        </w:tc>
        <w:tc>
          <w:tcPr>
            <w:tcW w:w="2126" w:type="dxa"/>
            <w:hideMark/>
          </w:tcPr>
          <w:p w14:paraId="079CBE18" w14:textId="77777777" w:rsidR="00847AB1" w:rsidRPr="0008450A" w:rsidRDefault="00847AB1" w:rsidP="0008450A">
            <w:pPr>
              <w:widowControl w:val="0"/>
              <w:jc w:val="both"/>
              <w:rPr>
                <w:bCs/>
                <w:i/>
                <w:sz w:val="26"/>
                <w:szCs w:val="26"/>
                <w:lang w:val="en-GB"/>
              </w:rPr>
            </w:pPr>
            <w:r w:rsidRPr="0008450A">
              <w:rPr>
                <w:bCs/>
                <w:i/>
                <w:sz w:val="26"/>
                <w:szCs w:val="26"/>
                <w:lang w:val="en-GB"/>
              </w:rPr>
              <w:t>Bài kiểm tra số 1</w:t>
            </w:r>
          </w:p>
        </w:tc>
        <w:tc>
          <w:tcPr>
            <w:tcW w:w="980" w:type="dxa"/>
          </w:tcPr>
          <w:p w14:paraId="23355F62" w14:textId="77777777" w:rsidR="00847AB1" w:rsidRPr="0008450A" w:rsidRDefault="00847AB1" w:rsidP="0008450A">
            <w:pPr>
              <w:widowControl w:val="0"/>
              <w:jc w:val="center"/>
              <w:rPr>
                <w:bCs/>
                <w:i/>
                <w:sz w:val="26"/>
                <w:szCs w:val="26"/>
                <w:lang w:val="en-GB"/>
              </w:rPr>
            </w:pPr>
            <w:r w:rsidRPr="0008450A">
              <w:rPr>
                <w:bCs/>
                <w:i/>
                <w:sz w:val="26"/>
                <w:szCs w:val="26"/>
                <w:lang w:val="en-GB"/>
              </w:rPr>
              <w:t>0,5</w:t>
            </w:r>
          </w:p>
        </w:tc>
        <w:tc>
          <w:tcPr>
            <w:tcW w:w="1034" w:type="dxa"/>
          </w:tcPr>
          <w:p w14:paraId="51990313" w14:textId="77777777" w:rsidR="00847AB1" w:rsidRPr="0008450A" w:rsidRDefault="00847AB1" w:rsidP="0008450A">
            <w:pPr>
              <w:widowControl w:val="0"/>
              <w:rPr>
                <w:bCs/>
                <w:i/>
                <w:sz w:val="26"/>
                <w:szCs w:val="26"/>
                <w:lang w:val="en-GB"/>
              </w:rPr>
            </w:pPr>
          </w:p>
        </w:tc>
        <w:tc>
          <w:tcPr>
            <w:tcW w:w="1260" w:type="dxa"/>
            <w:hideMark/>
          </w:tcPr>
          <w:p w14:paraId="7617CCE3" w14:textId="77777777" w:rsidR="00E44895" w:rsidRPr="0008450A" w:rsidRDefault="00E44895" w:rsidP="0008450A">
            <w:pPr>
              <w:widowControl w:val="0"/>
              <w:jc w:val="center"/>
              <w:rPr>
                <w:bCs/>
                <w:i/>
                <w:sz w:val="26"/>
                <w:szCs w:val="26"/>
                <w:lang w:val="en-GB"/>
              </w:rPr>
            </w:pPr>
            <w:r w:rsidRPr="0008450A">
              <w:rPr>
                <w:bCs/>
                <w:i/>
                <w:sz w:val="26"/>
                <w:szCs w:val="26"/>
                <w:lang w:val="en-GB"/>
              </w:rPr>
              <w:t>CLO1, CLO2, CLO3</w:t>
            </w:r>
          </w:p>
        </w:tc>
        <w:tc>
          <w:tcPr>
            <w:tcW w:w="1980" w:type="dxa"/>
            <w:vMerge w:val="restart"/>
            <w:hideMark/>
          </w:tcPr>
          <w:p w14:paraId="0A1C0A44" w14:textId="77777777" w:rsidR="00847AB1" w:rsidRPr="0008450A" w:rsidRDefault="00847AB1" w:rsidP="0008450A">
            <w:pPr>
              <w:widowControl w:val="0"/>
              <w:jc w:val="both"/>
              <w:rPr>
                <w:bCs/>
                <w:i/>
                <w:sz w:val="26"/>
                <w:szCs w:val="26"/>
              </w:rPr>
            </w:pPr>
            <w:r w:rsidRPr="0008450A">
              <w:rPr>
                <w:bCs/>
                <w:i/>
                <w:sz w:val="26"/>
                <w:szCs w:val="26"/>
                <w:lang w:val="en-GB"/>
              </w:rPr>
              <w:t>GV chấm bài kiểm tra</w:t>
            </w:r>
          </w:p>
        </w:tc>
      </w:tr>
      <w:tr w:rsidR="00847AB1" w:rsidRPr="0008450A" w14:paraId="28B0C151" w14:textId="77777777" w:rsidTr="0008450A">
        <w:trPr>
          <w:trHeight w:val="86"/>
        </w:trPr>
        <w:tc>
          <w:tcPr>
            <w:tcW w:w="1135" w:type="dxa"/>
            <w:vMerge/>
          </w:tcPr>
          <w:p w14:paraId="745FC4D3" w14:textId="77777777" w:rsidR="00847AB1" w:rsidRPr="0008450A" w:rsidRDefault="00847AB1" w:rsidP="0008450A">
            <w:pPr>
              <w:widowControl w:val="0"/>
              <w:jc w:val="both"/>
              <w:rPr>
                <w:bCs/>
                <w:i/>
                <w:sz w:val="26"/>
                <w:szCs w:val="26"/>
                <w:lang w:val="en-GB"/>
              </w:rPr>
            </w:pPr>
          </w:p>
        </w:tc>
        <w:tc>
          <w:tcPr>
            <w:tcW w:w="845" w:type="dxa"/>
            <w:vMerge/>
          </w:tcPr>
          <w:p w14:paraId="190ECA77" w14:textId="77777777" w:rsidR="00847AB1" w:rsidRPr="0008450A" w:rsidRDefault="00847AB1" w:rsidP="0008450A">
            <w:pPr>
              <w:widowControl w:val="0"/>
              <w:jc w:val="center"/>
              <w:rPr>
                <w:bCs/>
                <w:i/>
                <w:color w:val="FF0000"/>
                <w:sz w:val="26"/>
                <w:szCs w:val="26"/>
                <w:lang w:val="en-GB"/>
              </w:rPr>
            </w:pPr>
          </w:p>
        </w:tc>
        <w:tc>
          <w:tcPr>
            <w:tcW w:w="2126" w:type="dxa"/>
          </w:tcPr>
          <w:p w14:paraId="6779FBCA" w14:textId="77777777" w:rsidR="00847AB1" w:rsidRPr="0008450A" w:rsidRDefault="00847AB1" w:rsidP="0008450A">
            <w:pPr>
              <w:widowControl w:val="0"/>
              <w:jc w:val="both"/>
              <w:rPr>
                <w:bCs/>
                <w:i/>
                <w:sz w:val="26"/>
                <w:szCs w:val="26"/>
                <w:lang w:val="en-GB"/>
              </w:rPr>
            </w:pPr>
            <w:r w:rsidRPr="0008450A">
              <w:rPr>
                <w:bCs/>
                <w:i/>
                <w:sz w:val="26"/>
                <w:szCs w:val="26"/>
                <w:lang w:val="en-GB"/>
              </w:rPr>
              <w:t>Bài kiểm tra số 2</w:t>
            </w:r>
          </w:p>
        </w:tc>
        <w:tc>
          <w:tcPr>
            <w:tcW w:w="980" w:type="dxa"/>
          </w:tcPr>
          <w:p w14:paraId="4DBD55F0" w14:textId="77777777" w:rsidR="00847AB1" w:rsidRPr="0008450A" w:rsidRDefault="00847AB1" w:rsidP="0008450A">
            <w:pPr>
              <w:widowControl w:val="0"/>
              <w:jc w:val="center"/>
              <w:rPr>
                <w:bCs/>
                <w:i/>
                <w:sz w:val="26"/>
                <w:szCs w:val="26"/>
                <w:lang w:val="en-GB"/>
              </w:rPr>
            </w:pPr>
            <w:r w:rsidRPr="0008450A">
              <w:rPr>
                <w:bCs/>
                <w:i/>
                <w:sz w:val="26"/>
                <w:szCs w:val="26"/>
                <w:lang w:val="en-GB"/>
              </w:rPr>
              <w:t>0,5</w:t>
            </w:r>
          </w:p>
        </w:tc>
        <w:tc>
          <w:tcPr>
            <w:tcW w:w="1034" w:type="dxa"/>
          </w:tcPr>
          <w:p w14:paraId="7396C50E" w14:textId="77777777" w:rsidR="00847AB1" w:rsidRPr="0008450A" w:rsidRDefault="00847AB1" w:rsidP="0008450A">
            <w:pPr>
              <w:widowControl w:val="0"/>
              <w:rPr>
                <w:bCs/>
                <w:i/>
                <w:sz w:val="26"/>
                <w:szCs w:val="26"/>
                <w:lang w:val="en-GB"/>
              </w:rPr>
            </w:pPr>
          </w:p>
        </w:tc>
        <w:tc>
          <w:tcPr>
            <w:tcW w:w="1260" w:type="dxa"/>
          </w:tcPr>
          <w:p w14:paraId="7A12A75D" w14:textId="77777777" w:rsidR="00847AB1" w:rsidRPr="0008450A" w:rsidRDefault="004468A6" w:rsidP="0008450A">
            <w:pPr>
              <w:widowControl w:val="0"/>
              <w:jc w:val="center"/>
              <w:rPr>
                <w:bCs/>
                <w:i/>
                <w:sz w:val="26"/>
                <w:szCs w:val="26"/>
                <w:lang w:val="en-GB"/>
              </w:rPr>
            </w:pPr>
            <w:r w:rsidRPr="0008450A">
              <w:rPr>
                <w:bCs/>
                <w:i/>
                <w:sz w:val="26"/>
                <w:szCs w:val="26"/>
                <w:lang w:val="en-GB"/>
              </w:rPr>
              <w:t>CLO1,CLO2, CLO3, CLO4</w:t>
            </w:r>
          </w:p>
        </w:tc>
        <w:tc>
          <w:tcPr>
            <w:tcW w:w="1980" w:type="dxa"/>
            <w:vMerge/>
          </w:tcPr>
          <w:p w14:paraId="38AB8F99" w14:textId="77777777" w:rsidR="00847AB1" w:rsidRPr="0008450A" w:rsidRDefault="00847AB1" w:rsidP="0008450A">
            <w:pPr>
              <w:widowControl w:val="0"/>
              <w:jc w:val="both"/>
              <w:rPr>
                <w:bCs/>
                <w:i/>
                <w:sz w:val="26"/>
                <w:szCs w:val="26"/>
                <w:lang w:val="en-GB"/>
              </w:rPr>
            </w:pPr>
          </w:p>
        </w:tc>
      </w:tr>
      <w:tr w:rsidR="00847AB1" w:rsidRPr="0008450A" w14:paraId="329A0172" w14:textId="77777777" w:rsidTr="0008450A">
        <w:trPr>
          <w:trHeight w:val="86"/>
        </w:trPr>
        <w:tc>
          <w:tcPr>
            <w:tcW w:w="1135" w:type="dxa"/>
            <w:vMerge w:val="restart"/>
            <w:hideMark/>
          </w:tcPr>
          <w:p w14:paraId="1FF50703" w14:textId="77777777" w:rsidR="00847AB1" w:rsidRPr="0008450A" w:rsidRDefault="00847AB1" w:rsidP="0008450A">
            <w:pPr>
              <w:widowControl w:val="0"/>
              <w:jc w:val="both"/>
              <w:rPr>
                <w:bCs/>
                <w:iCs/>
                <w:sz w:val="26"/>
                <w:szCs w:val="26"/>
                <w:lang w:val="en-GB"/>
              </w:rPr>
            </w:pPr>
            <w:r w:rsidRPr="0008450A">
              <w:rPr>
                <w:bCs/>
                <w:i/>
                <w:sz w:val="26"/>
                <w:szCs w:val="26"/>
                <w:lang w:val="en-GB"/>
              </w:rPr>
              <w:t xml:space="preserve">2.2. Điểm đổi mới phương pháp học tập </w:t>
            </w:r>
            <w:r w:rsidRPr="0008450A">
              <w:rPr>
                <w:bCs/>
                <w:iCs/>
                <w:sz w:val="26"/>
                <w:szCs w:val="26"/>
                <w:lang w:val="en-GB"/>
              </w:rPr>
              <w:t>(Đđm)</w:t>
            </w:r>
          </w:p>
        </w:tc>
        <w:tc>
          <w:tcPr>
            <w:tcW w:w="845" w:type="dxa"/>
            <w:vMerge w:val="restart"/>
            <w:hideMark/>
          </w:tcPr>
          <w:p w14:paraId="161AB59D" w14:textId="77777777" w:rsidR="00847AB1" w:rsidRPr="0008450A" w:rsidRDefault="00847AB1" w:rsidP="0008450A">
            <w:pPr>
              <w:widowControl w:val="0"/>
              <w:jc w:val="center"/>
              <w:rPr>
                <w:bCs/>
                <w:i/>
                <w:color w:val="FF0000"/>
                <w:sz w:val="26"/>
                <w:szCs w:val="26"/>
                <w:lang w:val="en-GB"/>
              </w:rPr>
            </w:pPr>
            <w:r w:rsidRPr="0008450A">
              <w:rPr>
                <w:bCs/>
                <w:i/>
                <w:color w:val="FF0000"/>
                <w:sz w:val="26"/>
                <w:szCs w:val="26"/>
                <w:lang w:val="en-GB"/>
              </w:rPr>
              <w:t>0,15</w:t>
            </w:r>
          </w:p>
        </w:tc>
        <w:tc>
          <w:tcPr>
            <w:tcW w:w="2126" w:type="dxa"/>
            <w:hideMark/>
          </w:tcPr>
          <w:p w14:paraId="19B6125E" w14:textId="77777777" w:rsidR="00847AB1" w:rsidRPr="0008450A" w:rsidRDefault="00847AB1" w:rsidP="0008450A">
            <w:pPr>
              <w:widowControl w:val="0"/>
              <w:jc w:val="both"/>
              <w:rPr>
                <w:bCs/>
                <w:i/>
                <w:sz w:val="26"/>
                <w:szCs w:val="26"/>
                <w:lang w:val="en-GB"/>
              </w:rPr>
            </w:pPr>
            <w:r w:rsidRPr="0008450A">
              <w:rPr>
                <w:bCs/>
                <w:i/>
                <w:sz w:val="26"/>
                <w:szCs w:val="26"/>
                <w:lang w:val="en-GB"/>
              </w:rPr>
              <w:t>Bài thảo luận nhóm</w:t>
            </w:r>
          </w:p>
        </w:tc>
        <w:tc>
          <w:tcPr>
            <w:tcW w:w="980" w:type="dxa"/>
            <w:hideMark/>
          </w:tcPr>
          <w:p w14:paraId="78EB5AD0" w14:textId="77777777" w:rsidR="00847AB1" w:rsidRPr="0008450A" w:rsidRDefault="004468A6" w:rsidP="0008450A">
            <w:pPr>
              <w:widowControl w:val="0"/>
              <w:jc w:val="center"/>
              <w:rPr>
                <w:bCs/>
                <w:i/>
                <w:sz w:val="26"/>
                <w:szCs w:val="26"/>
                <w:lang w:val="en-GB"/>
              </w:rPr>
            </w:pPr>
            <w:r w:rsidRPr="0008450A">
              <w:rPr>
                <w:bCs/>
                <w:i/>
                <w:sz w:val="26"/>
                <w:szCs w:val="26"/>
                <w:lang w:val="en-GB"/>
              </w:rPr>
              <w:t>0,3</w:t>
            </w:r>
          </w:p>
        </w:tc>
        <w:tc>
          <w:tcPr>
            <w:tcW w:w="1034" w:type="dxa"/>
            <w:hideMark/>
          </w:tcPr>
          <w:p w14:paraId="7807E661" w14:textId="77777777" w:rsidR="00847AB1" w:rsidRPr="0008450A" w:rsidRDefault="00847AB1" w:rsidP="0008450A">
            <w:pPr>
              <w:widowControl w:val="0"/>
              <w:jc w:val="center"/>
              <w:rPr>
                <w:bCs/>
                <w:i/>
                <w:sz w:val="26"/>
                <w:szCs w:val="26"/>
                <w:lang w:val="en-GB"/>
              </w:rPr>
            </w:pPr>
            <w:r w:rsidRPr="0008450A">
              <w:rPr>
                <w:bCs/>
                <w:i/>
                <w:sz w:val="26"/>
                <w:szCs w:val="26"/>
                <w:lang w:val="en-GB"/>
              </w:rPr>
              <w:t>R2</w:t>
            </w:r>
          </w:p>
        </w:tc>
        <w:tc>
          <w:tcPr>
            <w:tcW w:w="1260" w:type="dxa"/>
            <w:hideMark/>
          </w:tcPr>
          <w:p w14:paraId="621E0B27" w14:textId="77777777" w:rsidR="00847AB1" w:rsidRPr="0008450A" w:rsidRDefault="004468A6" w:rsidP="0008450A">
            <w:pPr>
              <w:widowControl w:val="0"/>
              <w:jc w:val="center"/>
              <w:rPr>
                <w:bCs/>
                <w:i/>
                <w:sz w:val="26"/>
                <w:szCs w:val="26"/>
                <w:lang w:val="en-GB"/>
              </w:rPr>
            </w:pPr>
            <w:r w:rsidRPr="0008450A">
              <w:rPr>
                <w:bCs/>
                <w:i/>
                <w:sz w:val="26"/>
                <w:szCs w:val="26"/>
                <w:lang w:val="en-GB"/>
              </w:rPr>
              <w:t>CLO1,CLO2,CLO3,CLO4,CLO5</w:t>
            </w:r>
          </w:p>
          <w:p w14:paraId="359EB102" w14:textId="77777777" w:rsidR="00847AB1" w:rsidRPr="0008450A" w:rsidRDefault="00847AB1" w:rsidP="0008450A">
            <w:pPr>
              <w:widowControl w:val="0"/>
              <w:jc w:val="center"/>
              <w:rPr>
                <w:bCs/>
                <w:i/>
                <w:sz w:val="26"/>
                <w:szCs w:val="26"/>
                <w:lang w:val="en-GB"/>
              </w:rPr>
            </w:pPr>
          </w:p>
        </w:tc>
        <w:tc>
          <w:tcPr>
            <w:tcW w:w="1980" w:type="dxa"/>
            <w:hideMark/>
          </w:tcPr>
          <w:p w14:paraId="23F96B67" w14:textId="77777777" w:rsidR="00847AB1" w:rsidRPr="0008450A" w:rsidRDefault="00847AB1" w:rsidP="0008450A">
            <w:pPr>
              <w:widowControl w:val="0"/>
              <w:jc w:val="both"/>
              <w:rPr>
                <w:bCs/>
                <w:i/>
                <w:sz w:val="26"/>
                <w:szCs w:val="26"/>
              </w:rPr>
            </w:pPr>
            <w:r w:rsidRPr="0008450A">
              <w:rPr>
                <w:bCs/>
                <w:i/>
                <w:sz w:val="26"/>
                <w:szCs w:val="26"/>
                <w:lang w:val="en-GB"/>
              </w:rPr>
              <w:t>GV đánh giá mức độ đạt yêu cầu về hình thức và nội dung bài thảo luận nhóm</w:t>
            </w:r>
          </w:p>
        </w:tc>
      </w:tr>
      <w:tr w:rsidR="00847AB1" w:rsidRPr="0008450A" w14:paraId="7FCB609E" w14:textId="77777777" w:rsidTr="0008450A">
        <w:trPr>
          <w:trHeight w:val="86"/>
        </w:trPr>
        <w:tc>
          <w:tcPr>
            <w:tcW w:w="1135" w:type="dxa"/>
            <w:vMerge/>
            <w:hideMark/>
          </w:tcPr>
          <w:p w14:paraId="593640A3" w14:textId="77777777" w:rsidR="00847AB1" w:rsidRPr="0008450A" w:rsidRDefault="00847AB1" w:rsidP="0008450A">
            <w:pPr>
              <w:rPr>
                <w:bCs/>
                <w:i/>
                <w:sz w:val="26"/>
                <w:szCs w:val="26"/>
                <w:lang w:val="en-GB"/>
              </w:rPr>
            </w:pPr>
          </w:p>
        </w:tc>
        <w:tc>
          <w:tcPr>
            <w:tcW w:w="845" w:type="dxa"/>
            <w:vMerge/>
            <w:hideMark/>
          </w:tcPr>
          <w:p w14:paraId="115A9F55" w14:textId="77777777" w:rsidR="00847AB1" w:rsidRPr="0008450A" w:rsidRDefault="00847AB1" w:rsidP="0008450A">
            <w:pPr>
              <w:rPr>
                <w:bCs/>
                <w:i/>
                <w:sz w:val="26"/>
                <w:szCs w:val="26"/>
                <w:lang w:val="en-GB"/>
              </w:rPr>
            </w:pPr>
          </w:p>
        </w:tc>
        <w:tc>
          <w:tcPr>
            <w:tcW w:w="2126" w:type="dxa"/>
            <w:hideMark/>
          </w:tcPr>
          <w:p w14:paraId="5C9F4BDB" w14:textId="77777777" w:rsidR="00847AB1" w:rsidRPr="0008450A" w:rsidRDefault="00847AB1" w:rsidP="0008450A">
            <w:pPr>
              <w:widowControl w:val="0"/>
              <w:jc w:val="both"/>
              <w:rPr>
                <w:bCs/>
                <w:i/>
                <w:sz w:val="26"/>
                <w:szCs w:val="26"/>
                <w:lang w:val="en-GB"/>
              </w:rPr>
            </w:pPr>
            <w:r w:rsidRPr="0008450A">
              <w:rPr>
                <w:bCs/>
                <w:i/>
                <w:sz w:val="26"/>
                <w:szCs w:val="26"/>
                <w:lang w:val="en-GB"/>
              </w:rPr>
              <w:t xml:space="preserve">Thuyết trình, bảo vệ của nhóm     </w:t>
            </w:r>
          </w:p>
          <w:p w14:paraId="662DF170" w14:textId="77777777" w:rsidR="00847AB1" w:rsidRPr="0008450A" w:rsidRDefault="00847AB1" w:rsidP="0008450A">
            <w:pPr>
              <w:widowControl w:val="0"/>
              <w:jc w:val="both"/>
              <w:rPr>
                <w:bCs/>
                <w:sz w:val="26"/>
                <w:szCs w:val="26"/>
                <w:lang w:val="en-GB"/>
              </w:rPr>
            </w:pPr>
            <w:r w:rsidRPr="0008450A">
              <w:rPr>
                <w:bCs/>
                <w:i/>
                <w:sz w:val="26"/>
                <w:szCs w:val="26"/>
                <w:lang w:val="en-GB"/>
              </w:rPr>
              <w:t xml:space="preserve">             </w:t>
            </w:r>
          </w:p>
          <w:p w14:paraId="0B945093" w14:textId="77777777" w:rsidR="00847AB1" w:rsidRPr="0008450A" w:rsidRDefault="00847AB1" w:rsidP="0008450A">
            <w:pPr>
              <w:widowControl w:val="0"/>
              <w:jc w:val="both"/>
              <w:rPr>
                <w:bCs/>
                <w:i/>
                <w:sz w:val="26"/>
                <w:szCs w:val="26"/>
                <w:lang w:val="en-GB"/>
              </w:rPr>
            </w:pPr>
          </w:p>
        </w:tc>
        <w:tc>
          <w:tcPr>
            <w:tcW w:w="980" w:type="dxa"/>
            <w:hideMark/>
          </w:tcPr>
          <w:p w14:paraId="53E3C6AE" w14:textId="77777777" w:rsidR="00847AB1" w:rsidRPr="0008450A" w:rsidRDefault="007C55B1" w:rsidP="0008450A">
            <w:pPr>
              <w:widowControl w:val="0"/>
              <w:jc w:val="center"/>
              <w:rPr>
                <w:bCs/>
                <w:i/>
                <w:sz w:val="26"/>
                <w:szCs w:val="26"/>
                <w:lang w:val="en-GB"/>
              </w:rPr>
            </w:pPr>
            <w:r w:rsidRPr="0008450A">
              <w:rPr>
                <w:bCs/>
                <w:i/>
                <w:sz w:val="26"/>
                <w:szCs w:val="26"/>
                <w:lang w:val="en-GB"/>
              </w:rPr>
              <w:t>0,4</w:t>
            </w:r>
          </w:p>
        </w:tc>
        <w:tc>
          <w:tcPr>
            <w:tcW w:w="1034" w:type="dxa"/>
            <w:hideMark/>
          </w:tcPr>
          <w:p w14:paraId="6449F2A7" w14:textId="77777777" w:rsidR="00847AB1" w:rsidRPr="0008450A" w:rsidRDefault="00847AB1" w:rsidP="0008450A">
            <w:pPr>
              <w:widowControl w:val="0"/>
              <w:jc w:val="center"/>
              <w:rPr>
                <w:bCs/>
                <w:i/>
                <w:sz w:val="26"/>
                <w:szCs w:val="26"/>
                <w:lang w:val="en-GB"/>
              </w:rPr>
            </w:pPr>
            <w:r w:rsidRPr="0008450A">
              <w:rPr>
                <w:bCs/>
                <w:i/>
                <w:sz w:val="26"/>
                <w:szCs w:val="26"/>
                <w:lang w:val="en-GB"/>
              </w:rPr>
              <w:t>R3</w:t>
            </w:r>
          </w:p>
        </w:tc>
        <w:tc>
          <w:tcPr>
            <w:tcW w:w="1260" w:type="dxa"/>
            <w:hideMark/>
          </w:tcPr>
          <w:p w14:paraId="03EECAA9" w14:textId="77777777" w:rsidR="004468A6" w:rsidRPr="0008450A" w:rsidRDefault="004468A6" w:rsidP="0008450A">
            <w:pPr>
              <w:widowControl w:val="0"/>
              <w:jc w:val="center"/>
              <w:rPr>
                <w:bCs/>
                <w:i/>
                <w:sz w:val="26"/>
                <w:szCs w:val="26"/>
                <w:lang w:val="en-GB"/>
              </w:rPr>
            </w:pPr>
            <w:r w:rsidRPr="0008450A">
              <w:rPr>
                <w:bCs/>
                <w:i/>
                <w:sz w:val="26"/>
                <w:szCs w:val="26"/>
                <w:lang w:val="en-GB"/>
              </w:rPr>
              <w:t>CLO1,CLO2,CLO3,CLO4,CLO5</w:t>
            </w:r>
          </w:p>
          <w:p w14:paraId="7AE16EA3" w14:textId="77777777" w:rsidR="00847AB1" w:rsidRPr="0008450A" w:rsidRDefault="00847AB1" w:rsidP="0008450A">
            <w:pPr>
              <w:widowControl w:val="0"/>
              <w:jc w:val="center"/>
              <w:rPr>
                <w:bCs/>
                <w:i/>
                <w:sz w:val="26"/>
                <w:szCs w:val="26"/>
              </w:rPr>
            </w:pPr>
          </w:p>
        </w:tc>
        <w:tc>
          <w:tcPr>
            <w:tcW w:w="1980" w:type="dxa"/>
            <w:hideMark/>
          </w:tcPr>
          <w:p w14:paraId="355E5ABA" w14:textId="77777777" w:rsidR="00847AB1" w:rsidRPr="0008450A" w:rsidRDefault="00847AB1" w:rsidP="0008450A">
            <w:pPr>
              <w:widowControl w:val="0"/>
              <w:jc w:val="both"/>
              <w:rPr>
                <w:bCs/>
                <w:i/>
                <w:sz w:val="26"/>
                <w:szCs w:val="26"/>
                <w:lang w:val="en-GB"/>
              </w:rPr>
            </w:pPr>
            <w:r w:rsidRPr="0008450A">
              <w:rPr>
                <w:bCs/>
                <w:i/>
                <w:sz w:val="26"/>
                <w:szCs w:val="26"/>
                <w:lang w:val="en-GB"/>
              </w:rPr>
              <w:t xml:space="preserve">GV đánh giá phần trình bày slide, khả năng thuyết trình và bảo vệ bài báo cáo </w:t>
            </w:r>
          </w:p>
        </w:tc>
      </w:tr>
      <w:tr w:rsidR="00847AB1" w:rsidRPr="0008450A" w14:paraId="53F77468" w14:textId="77777777" w:rsidTr="0008450A">
        <w:tc>
          <w:tcPr>
            <w:tcW w:w="1135" w:type="dxa"/>
            <w:vMerge/>
            <w:hideMark/>
          </w:tcPr>
          <w:p w14:paraId="38467F71" w14:textId="77777777" w:rsidR="00847AB1" w:rsidRPr="0008450A" w:rsidRDefault="00847AB1" w:rsidP="0008450A">
            <w:pPr>
              <w:rPr>
                <w:bCs/>
                <w:i/>
                <w:sz w:val="26"/>
                <w:szCs w:val="26"/>
                <w:lang w:val="en-GB"/>
              </w:rPr>
            </w:pPr>
          </w:p>
        </w:tc>
        <w:tc>
          <w:tcPr>
            <w:tcW w:w="845" w:type="dxa"/>
            <w:vMerge/>
            <w:hideMark/>
          </w:tcPr>
          <w:p w14:paraId="0393D737" w14:textId="77777777" w:rsidR="00847AB1" w:rsidRPr="0008450A" w:rsidRDefault="00847AB1" w:rsidP="0008450A">
            <w:pPr>
              <w:rPr>
                <w:bCs/>
                <w:i/>
                <w:sz w:val="26"/>
                <w:szCs w:val="26"/>
                <w:lang w:val="en-GB"/>
              </w:rPr>
            </w:pPr>
          </w:p>
        </w:tc>
        <w:tc>
          <w:tcPr>
            <w:tcW w:w="2126" w:type="dxa"/>
          </w:tcPr>
          <w:p w14:paraId="59B3FF31" w14:textId="77777777" w:rsidR="00847AB1" w:rsidRPr="0008450A" w:rsidRDefault="007C55B1" w:rsidP="0008450A">
            <w:pPr>
              <w:widowControl w:val="0"/>
              <w:jc w:val="both"/>
              <w:rPr>
                <w:bCs/>
                <w:i/>
                <w:sz w:val="26"/>
                <w:szCs w:val="26"/>
                <w:lang w:val="en-GB"/>
              </w:rPr>
            </w:pPr>
            <w:r w:rsidRPr="0008450A">
              <w:rPr>
                <w:bCs/>
                <w:i/>
                <w:sz w:val="26"/>
                <w:szCs w:val="26"/>
                <w:lang w:val="en-GB"/>
              </w:rPr>
              <w:t>Nhận xét, nêu câu hỏi phản biện của nhóm</w:t>
            </w:r>
          </w:p>
        </w:tc>
        <w:tc>
          <w:tcPr>
            <w:tcW w:w="980" w:type="dxa"/>
          </w:tcPr>
          <w:p w14:paraId="6951ED10" w14:textId="77777777" w:rsidR="00847AB1" w:rsidRPr="0008450A" w:rsidRDefault="007C55B1" w:rsidP="0008450A">
            <w:pPr>
              <w:widowControl w:val="0"/>
              <w:jc w:val="center"/>
              <w:rPr>
                <w:bCs/>
                <w:i/>
                <w:sz w:val="26"/>
                <w:szCs w:val="26"/>
                <w:lang w:val="en-GB"/>
              </w:rPr>
            </w:pPr>
            <w:r w:rsidRPr="0008450A">
              <w:rPr>
                <w:bCs/>
                <w:i/>
                <w:sz w:val="26"/>
                <w:szCs w:val="26"/>
                <w:lang w:val="en-GB"/>
              </w:rPr>
              <w:t>0,2</w:t>
            </w:r>
          </w:p>
        </w:tc>
        <w:tc>
          <w:tcPr>
            <w:tcW w:w="1034" w:type="dxa"/>
          </w:tcPr>
          <w:p w14:paraId="07007F18" w14:textId="77777777" w:rsidR="00847AB1" w:rsidRPr="0008450A" w:rsidRDefault="007C55B1" w:rsidP="0008450A">
            <w:pPr>
              <w:widowControl w:val="0"/>
              <w:jc w:val="center"/>
              <w:rPr>
                <w:bCs/>
                <w:i/>
                <w:sz w:val="26"/>
                <w:szCs w:val="26"/>
                <w:lang w:val="en-GB"/>
              </w:rPr>
            </w:pPr>
            <w:r w:rsidRPr="0008450A">
              <w:rPr>
                <w:bCs/>
                <w:i/>
                <w:sz w:val="26"/>
                <w:szCs w:val="26"/>
                <w:lang w:val="en-GB"/>
              </w:rPr>
              <w:t>R4</w:t>
            </w:r>
          </w:p>
        </w:tc>
        <w:tc>
          <w:tcPr>
            <w:tcW w:w="1260" w:type="dxa"/>
          </w:tcPr>
          <w:p w14:paraId="39186DFF" w14:textId="77777777" w:rsidR="007C55B1" w:rsidRPr="0008450A" w:rsidRDefault="007C55B1" w:rsidP="0008450A">
            <w:pPr>
              <w:widowControl w:val="0"/>
              <w:jc w:val="center"/>
              <w:rPr>
                <w:bCs/>
                <w:i/>
                <w:sz w:val="26"/>
                <w:szCs w:val="26"/>
                <w:lang w:val="en-GB"/>
              </w:rPr>
            </w:pPr>
            <w:r w:rsidRPr="0008450A">
              <w:rPr>
                <w:bCs/>
                <w:i/>
                <w:sz w:val="26"/>
                <w:szCs w:val="26"/>
                <w:lang w:val="en-GB"/>
              </w:rPr>
              <w:t>CLO1,CLO2,CLO3,CLO4,CLO5</w:t>
            </w:r>
          </w:p>
          <w:p w14:paraId="7940A4E7" w14:textId="77777777" w:rsidR="00847AB1" w:rsidRPr="0008450A" w:rsidRDefault="00847AB1" w:rsidP="0008450A">
            <w:pPr>
              <w:widowControl w:val="0"/>
              <w:jc w:val="center"/>
              <w:rPr>
                <w:bCs/>
                <w:i/>
                <w:sz w:val="26"/>
                <w:szCs w:val="26"/>
              </w:rPr>
            </w:pPr>
          </w:p>
        </w:tc>
        <w:tc>
          <w:tcPr>
            <w:tcW w:w="1980" w:type="dxa"/>
          </w:tcPr>
          <w:p w14:paraId="400326E2" w14:textId="77777777" w:rsidR="00847AB1" w:rsidRPr="0008450A" w:rsidRDefault="007C55B1" w:rsidP="0008450A">
            <w:pPr>
              <w:widowControl w:val="0"/>
              <w:jc w:val="both"/>
              <w:rPr>
                <w:bCs/>
                <w:i/>
                <w:spacing w:val="-4"/>
                <w:sz w:val="26"/>
                <w:szCs w:val="26"/>
                <w:lang w:val="en-GB"/>
              </w:rPr>
            </w:pPr>
            <w:r w:rsidRPr="0008450A">
              <w:rPr>
                <w:bCs/>
                <w:i/>
                <w:sz w:val="26"/>
                <w:szCs w:val="26"/>
                <w:lang w:val="en-GB"/>
              </w:rPr>
              <w:t>Giảng viên đánh giá phần nhận xét thuyết trình, đặt câu hỏi phản biện và sự đóng ngóp, ý kiến cho đề tài thảo luận</w:t>
            </w:r>
          </w:p>
        </w:tc>
      </w:tr>
      <w:tr w:rsidR="007C55B1" w:rsidRPr="0008450A" w14:paraId="109B2C2C" w14:textId="77777777" w:rsidTr="0008450A">
        <w:tc>
          <w:tcPr>
            <w:tcW w:w="1135" w:type="dxa"/>
          </w:tcPr>
          <w:p w14:paraId="57399E7C" w14:textId="77777777" w:rsidR="007C55B1" w:rsidRPr="0008450A" w:rsidRDefault="007C55B1" w:rsidP="0008450A">
            <w:pPr>
              <w:widowControl w:val="0"/>
              <w:jc w:val="both"/>
              <w:rPr>
                <w:b/>
                <w:sz w:val="26"/>
                <w:szCs w:val="26"/>
                <w:lang w:val="en-GB"/>
              </w:rPr>
            </w:pPr>
          </w:p>
        </w:tc>
        <w:tc>
          <w:tcPr>
            <w:tcW w:w="845" w:type="dxa"/>
          </w:tcPr>
          <w:p w14:paraId="5881D9AE" w14:textId="77777777" w:rsidR="007C55B1" w:rsidRPr="0008450A" w:rsidRDefault="007C55B1" w:rsidP="0008450A">
            <w:pPr>
              <w:widowControl w:val="0"/>
              <w:jc w:val="center"/>
              <w:rPr>
                <w:b/>
                <w:sz w:val="26"/>
                <w:szCs w:val="26"/>
                <w:lang w:val="en-GB"/>
              </w:rPr>
            </w:pPr>
          </w:p>
        </w:tc>
        <w:tc>
          <w:tcPr>
            <w:tcW w:w="2126" w:type="dxa"/>
          </w:tcPr>
          <w:p w14:paraId="0888D1DD" w14:textId="77777777" w:rsidR="007C55B1" w:rsidRPr="0008450A" w:rsidRDefault="007C55B1" w:rsidP="0008450A">
            <w:pPr>
              <w:widowControl w:val="0"/>
              <w:jc w:val="both"/>
              <w:rPr>
                <w:bCs/>
                <w:i/>
                <w:sz w:val="26"/>
                <w:szCs w:val="26"/>
                <w:lang w:val="en-GB"/>
              </w:rPr>
            </w:pPr>
            <w:r w:rsidRPr="0008450A">
              <w:rPr>
                <w:bCs/>
                <w:i/>
                <w:sz w:val="26"/>
                <w:szCs w:val="26"/>
                <w:lang w:val="en-GB"/>
              </w:rPr>
              <w:t>Điểm nhóm thảo luận lớp học phần tự giá các thành viên trong nhóm</w:t>
            </w:r>
          </w:p>
        </w:tc>
        <w:tc>
          <w:tcPr>
            <w:tcW w:w="980" w:type="dxa"/>
          </w:tcPr>
          <w:p w14:paraId="03E7C31C" w14:textId="77777777" w:rsidR="007C55B1" w:rsidRPr="0008450A" w:rsidRDefault="007C55B1" w:rsidP="0008450A">
            <w:pPr>
              <w:widowControl w:val="0"/>
              <w:jc w:val="center"/>
              <w:rPr>
                <w:bCs/>
                <w:i/>
                <w:sz w:val="26"/>
                <w:szCs w:val="26"/>
                <w:lang w:val="en-GB"/>
              </w:rPr>
            </w:pPr>
            <w:r w:rsidRPr="0008450A">
              <w:rPr>
                <w:bCs/>
                <w:i/>
                <w:sz w:val="26"/>
                <w:szCs w:val="26"/>
                <w:lang w:val="en-GB"/>
              </w:rPr>
              <w:t>0,1</w:t>
            </w:r>
          </w:p>
        </w:tc>
        <w:tc>
          <w:tcPr>
            <w:tcW w:w="1034" w:type="dxa"/>
          </w:tcPr>
          <w:p w14:paraId="6D34C902" w14:textId="77777777" w:rsidR="007C55B1" w:rsidRPr="0008450A" w:rsidRDefault="007C55B1" w:rsidP="0008450A">
            <w:pPr>
              <w:widowControl w:val="0"/>
              <w:jc w:val="center"/>
              <w:rPr>
                <w:bCs/>
                <w:i/>
                <w:sz w:val="26"/>
                <w:szCs w:val="26"/>
                <w:lang w:val="en-GB"/>
              </w:rPr>
            </w:pPr>
            <w:r w:rsidRPr="0008450A">
              <w:rPr>
                <w:bCs/>
                <w:i/>
                <w:sz w:val="26"/>
                <w:szCs w:val="26"/>
                <w:lang w:val="en-GB"/>
              </w:rPr>
              <w:t>R5</w:t>
            </w:r>
          </w:p>
        </w:tc>
        <w:tc>
          <w:tcPr>
            <w:tcW w:w="1260" w:type="dxa"/>
          </w:tcPr>
          <w:p w14:paraId="1D1048A4" w14:textId="77777777" w:rsidR="007C55B1" w:rsidRPr="0008450A" w:rsidRDefault="007C55B1" w:rsidP="0008450A">
            <w:pPr>
              <w:widowControl w:val="0"/>
              <w:jc w:val="center"/>
              <w:rPr>
                <w:bCs/>
                <w:i/>
                <w:sz w:val="26"/>
                <w:szCs w:val="26"/>
              </w:rPr>
            </w:pPr>
            <w:r w:rsidRPr="0008450A">
              <w:rPr>
                <w:bCs/>
                <w:i/>
                <w:sz w:val="26"/>
                <w:szCs w:val="26"/>
                <w:lang w:val="en-GB"/>
              </w:rPr>
              <w:t>CLO5</w:t>
            </w:r>
          </w:p>
        </w:tc>
        <w:tc>
          <w:tcPr>
            <w:tcW w:w="1980" w:type="dxa"/>
          </w:tcPr>
          <w:p w14:paraId="14BF793F" w14:textId="77777777" w:rsidR="007C55B1" w:rsidRPr="0008450A" w:rsidRDefault="007C55B1" w:rsidP="0008450A">
            <w:pPr>
              <w:widowControl w:val="0"/>
              <w:jc w:val="both"/>
              <w:rPr>
                <w:bCs/>
                <w:i/>
                <w:spacing w:val="-4"/>
                <w:sz w:val="26"/>
                <w:szCs w:val="26"/>
                <w:lang w:val="en-GB"/>
              </w:rPr>
            </w:pPr>
            <w:r w:rsidRPr="0008450A">
              <w:rPr>
                <w:bCs/>
                <w:i/>
                <w:spacing w:val="-4"/>
                <w:sz w:val="26"/>
                <w:szCs w:val="26"/>
                <w:lang w:val="en-GB"/>
              </w:rPr>
              <w:t>Các nhóm thảo luận tổ chức họp đánh giá mức độ hoàn thành nhiệm vụ, đóng góp vào kết quả chung và việc chấp hành sinh hoạt nhóm của từng thành viên trong nhóm</w:t>
            </w:r>
          </w:p>
        </w:tc>
      </w:tr>
      <w:tr w:rsidR="007C55B1" w:rsidRPr="0008450A" w14:paraId="34667F2B" w14:textId="77777777" w:rsidTr="0008450A">
        <w:tc>
          <w:tcPr>
            <w:tcW w:w="1135" w:type="dxa"/>
            <w:hideMark/>
          </w:tcPr>
          <w:p w14:paraId="2BFA55FF" w14:textId="77777777" w:rsidR="007C55B1" w:rsidRPr="0008450A" w:rsidRDefault="007C55B1" w:rsidP="0008450A">
            <w:pPr>
              <w:widowControl w:val="0"/>
              <w:jc w:val="both"/>
              <w:rPr>
                <w:b/>
                <w:sz w:val="26"/>
                <w:szCs w:val="26"/>
                <w:lang w:val="en-GB"/>
              </w:rPr>
            </w:pPr>
            <w:r w:rsidRPr="0008450A">
              <w:rPr>
                <w:b/>
                <w:sz w:val="26"/>
                <w:szCs w:val="26"/>
                <w:lang w:val="en-GB"/>
              </w:rPr>
              <w:t>3. Điểm thi hết HP (</w:t>
            </w:r>
            <m:oMath>
              <m:sSub>
                <m:sSubPr>
                  <m:ctrlPr>
                    <w:rPr>
                      <w:rFonts w:ascii="Cambria Math" w:hAnsi="Cambria Math"/>
                      <w:b/>
                      <w:i/>
                      <w:sz w:val="26"/>
                      <w:szCs w:val="26"/>
                      <w:lang w:val="en-GB"/>
                    </w:rPr>
                  </m:ctrlPr>
                </m:sSubPr>
                <m:e>
                  <m:r>
                    <m:rPr>
                      <m:sty m:val="bi"/>
                    </m:rPr>
                    <w:rPr>
                      <w:rFonts w:ascii="Cambria Math" w:hAnsi="Cambria Math"/>
                      <w:sz w:val="26"/>
                      <w:szCs w:val="26"/>
                      <w:lang w:val="en-GB"/>
                    </w:rPr>
                    <m:t>Đ</m:t>
                  </m:r>
                </m:e>
                <m:sub>
                  <m:r>
                    <m:rPr>
                      <m:sty m:val="bi"/>
                    </m:rPr>
                    <w:rPr>
                      <w:rFonts w:ascii="Cambria Math" w:hAnsi="Cambria Math"/>
                      <w:sz w:val="26"/>
                      <w:szCs w:val="26"/>
                      <w:lang w:val="en-GB"/>
                    </w:rPr>
                    <m:t>3</m:t>
                  </m:r>
                </m:sub>
              </m:sSub>
            </m:oMath>
            <w:r w:rsidRPr="0008450A">
              <w:rPr>
                <w:b/>
                <w:sz w:val="26"/>
                <w:szCs w:val="26"/>
                <w:lang w:val="en-GB"/>
              </w:rPr>
              <w:t>)</w:t>
            </w:r>
          </w:p>
        </w:tc>
        <w:tc>
          <w:tcPr>
            <w:tcW w:w="845" w:type="dxa"/>
            <w:hideMark/>
          </w:tcPr>
          <w:p w14:paraId="3DC1F273" w14:textId="77777777" w:rsidR="007C55B1" w:rsidRPr="0008450A" w:rsidRDefault="007C55B1" w:rsidP="0008450A">
            <w:pPr>
              <w:widowControl w:val="0"/>
              <w:jc w:val="center"/>
              <w:rPr>
                <w:b/>
                <w:sz w:val="26"/>
                <w:szCs w:val="26"/>
                <w:lang w:val="en-GB"/>
              </w:rPr>
            </w:pPr>
            <w:r w:rsidRPr="0008450A">
              <w:rPr>
                <w:b/>
                <w:sz w:val="26"/>
                <w:szCs w:val="26"/>
                <w:lang w:val="en-GB"/>
              </w:rPr>
              <w:t>0,6</w:t>
            </w:r>
          </w:p>
        </w:tc>
        <w:tc>
          <w:tcPr>
            <w:tcW w:w="2126" w:type="dxa"/>
            <w:hideMark/>
          </w:tcPr>
          <w:p w14:paraId="547F054F" w14:textId="77777777" w:rsidR="007C55B1" w:rsidRPr="0008450A" w:rsidRDefault="007C55B1" w:rsidP="0008450A">
            <w:pPr>
              <w:widowControl w:val="0"/>
              <w:jc w:val="both"/>
              <w:rPr>
                <w:bCs/>
                <w:sz w:val="26"/>
                <w:szCs w:val="26"/>
                <w:lang w:val="en-GB"/>
              </w:rPr>
            </w:pPr>
            <w:r w:rsidRPr="0008450A">
              <w:rPr>
                <w:bCs/>
                <w:sz w:val="26"/>
                <w:szCs w:val="26"/>
                <w:lang w:val="en-GB"/>
              </w:rPr>
              <w:t>Bài thi cuối kỳ: Thi tự luận theo Ngân hàng đề thi</w:t>
            </w:r>
          </w:p>
        </w:tc>
        <w:tc>
          <w:tcPr>
            <w:tcW w:w="980" w:type="dxa"/>
          </w:tcPr>
          <w:p w14:paraId="27FB983E" w14:textId="77777777" w:rsidR="007C55B1" w:rsidRPr="0008450A" w:rsidRDefault="007C55B1" w:rsidP="0008450A">
            <w:pPr>
              <w:widowControl w:val="0"/>
              <w:jc w:val="center"/>
              <w:rPr>
                <w:bCs/>
                <w:sz w:val="26"/>
                <w:szCs w:val="26"/>
              </w:rPr>
            </w:pPr>
          </w:p>
        </w:tc>
        <w:tc>
          <w:tcPr>
            <w:tcW w:w="1034" w:type="dxa"/>
          </w:tcPr>
          <w:p w14:paraId="7A0C559E" w14:textId="77777777" w:rsidR="007C55B1" w:rsidRPr="0008450A" w:rsidRDefault="007C55B1" w:rsidP="0008450A">
            <w:pPr>
              <w:widowControl w:val="0"/>
              <w:jc w:val="center"/>
              <w:rPr>
                <w:bCs/>
                <w:sz w:val="26"/>
                <w:szCs w:val="26"/>
              </w:rPr>
            </w:pPr>
          </w:p>
        </w:tc>
        <w:tc>
          <w:tcPr>
            <w:tcW w:w="1260" w:type="dxa"/>
            <w:hideMark/>
          </w:tcPr>
          <w:p w14:paraId="463D7919" w14:textId="77777777" w:rsidR="007C55B1" w:rsidRPr="0008450A" w:rsidRDefault="007C55B1" w:rsidP="0008450A">
            <w:pPr>
              <w:widowControl w:val="0"/>
              <w:jc w:val="center"/>
              <w:rPr>
                <w:bCs/>
                <w:sz w:val="26"/>
                <w:szCs w:val="26"/>
              </w:rPr>
            </w:pPr>
            <w:r w:rsidRPr="0008450A">
              <w:rPr>
                <w:bCs/>
                <w:sz w:val="26"/>
                <w:szCs w:val="26"/>
                <w:lang w:val="en-GB"/>
              </w:rPr>
              <w:t>CLO1, CLO2, CLO3, CLO4</w:t>
            </w:r>
          </w:p>
        </w:tc>
        <w:tc>
          <w:tcPr>
            <w:tcW w:w="1980" w:type="dxa"/>
            <w:hideMark/>
          </w:tcPr>
          <w:p w14:paraId="3F5B80BC" w14:textId="77777777" w:rsidR="007C55B1" w:rsidRPr="0008450A" w:rsidRDefault="007C55B1" w:rsidP="0008450A">
            <w:pPr>
              <w:widowControl w:val="0"/>
              <w:jc w:val="both"/>
              <w:rPr>
                <w:bCs/>
                <w:sz w:val="26"/>
                <w:szCs w:val="26"/>
                <w:lang w:val="en-GB"/>
              </w:rPr>
            </w:pPr>
            <w:r w:rsidRPr="0008450A">
              <w:rPr>
                <w:bCs/>
                <w:sz w:val="26"/>
                <w:szCs w:val="26"/>
                <w:lang w:val="en-GB"/>
              </w:rPr>
              <w:t>Bộ môn phân công GV chấm bài thi theo quy định</w:t>
            </w:r>
          </w:p>
        </w:tc>
      </w:tr>
    </w:tbl>
    <w:p w14:paraId="5B296A6A" w14:textId="77777777" w:rsidR="00847AB1" w:rsidRPr="0008450A" w:rsidRDefault="003877F0" w:rsidP="0008450A">
      <w:pPr>
        <w:widowControl w:val="0"/>
        <w:tabs>
          <w:tab w:val="num" w:pos="1142"/>
        </w:tabs>
        <w:spacing w:after="0" w:line="240" w:lineRule="auto"/>
        <w:jc w:val="both"/>
        <w:rPr>
          <w:rFonts w:ascii="Times New Roman" w:eastAsia="Times New Roman" w:hAnsi="Times New Roman" w:cs="Times New Roman"/>
          <w:sz w:val="26"/>
          <w:szCs w:val="26"/>
        </w:rPr>
      </w:pPr>
      <w:r w:rsidRPr="0008450A">
        <w:rPr>
          <w:rStyle w:val="fontstyle01"/>
          <w:rFonts w:ascii="Times New Roman" w:hAnsi="Times New Roman" w:cs="Times New Roman"/>
          <w:sz w:val="26"/>
          <w:szCs w:val="26"/>
        </w:rPr>
        <w:t>- Thang điểm 10 được sử dụng để đánh giá học phần bao gồm các điểm thành phần, điểm</w:t>
      </w:r>
      <w:r w:rsidRPr="0008450A">
        <w:rPr>
          <w:rFonts w:ascii="Times New Roman" w:hAnsi="Times New Roman" w:cs="Times New Roman"/>
          <w:color w:val="000000"/>
          <w:sz w:val="26"/>
          <w:szCs w:val="26"/>
        </w:rPr>
        <w:br/>
      </w:r>
      <w:r w:rsidRPr="0008450A">
        <w:rPr>
          <w:rStyle w:val="fontstyle01"/>
          <w:rFonts w:ascii="Times New Roman" w:hAnsi="Times New Roman" w:cs="Times New Roman"/>
          <w:sz w:val="26"/>
          <w:szCs w:val="26"/>
        </w:rPr>
        <w:t>thi cuối kỳ và điểm học phần</w:t>
      </w:r>
      <w:r w:rsidR="005C023E" w:rsidRPr="0008450A">
        <w:rPr>
          <w:rStyle w:val="fontstyle01"/>
          <w:rFonts w:ascii="Times New Roman" w:hAnsi="Times New Roman" w:cs="Times New Roman"/>
          <w:sz w:val="26"/>
          <w:szCs w:val="26"/>
        </w:rPr>
        <w:t xml:space="preserve"> theo quy định của khảo thí</w:t>
      </w:r>
      <w:r w:rsidRPr="0008450A">
        <w:rPr>
          <w:rStyle w:val="fontstyle01"/>
          <w:rFonts w:ascii="Times New Roman" w:hAnsi="Times New Roman" w:cs="Times New Roman"/>
          <w:sz w:val="26"/>
          <w:szCs w:val="26"/>
        </w:rPr>
        <w:t xml:space="preserve">. Điểm học phần bằng tổng các </w:t>
      </w:r>
      <w:r w:rsidRPr="0008450A">
        <w:rPr>
          <w:rStyle w:val="fontstyle01"/>
          <w:rFonts w:ascii="Times New Roman" w:hAnsi="Times New Roman" w:cs="Times New Roman"/>
          <w:sz w:val="26"/>
          <w:szCs w:val="26"/>
        </w:rPr>
        <w:lastRenderedPageBreak/>
        <w:t>điểm thành phần nhân vớ</w:t>
      </w:r>
      <w:r w:rsidR="005C023E" w:rsidRPr="0008450A">
        <w:rPr>
          <w:rStyle w:val="fontstyle01"/>
          <w:rFonts w:ascii="Times New Roman" w:hAnsi="Times New Roman" w:cs="Times New Roman"/>
          <w:sz w:val="26"/>
          <w:szCs w:val="26"/>
        </w:rPr>
        <w:t xml:space="preserve">i </w:t>
      </w:r>
      <w:r w:rsidRPr="0008450A">
        <w:rPr>
          <w:rStyle w:val="fontstyle01"/>
          <w:rFonts w:ascii="Times New Roman" w:hAnsi="Times New Roman" w:cs="Times New Roman"/>
          <w:sz w:val="26"/>
          <w:szCs w:val="26"/>
        </w:rPr>
        <w:t>trọng số tương ứng.</w:t>
      </w:r>
      <w:r w:rsidR="000B43BC" w:rsidRPr="0008450A">
        <w:rPr>
          <w:rFonts w:ascii="Times New Roman" w:eastAsia="Times New Roman" w:hAnsi="Times New Roman" w:cs="Times New Roman"/>
          <w:sz w:val="26"/>
          <w:szCs w:val="26"/>
        </w:rPr>
        <w:t xml:space="preserve"> Điểm học phần </w:t>
      </w:r>
      <w:r w:rsidR="002D1349" w:rsidRPr="0008450A">
        <w:rPr>
          <w:rFonts w:ascii="Times New Roman" w:eastAsia="Times New Roman" w:hAnsi="Times New Roman" w:cs="Times New Roman"/>
          <w:sz w:val="26"/>
          <w:szCs w:val="26"/>
        </w:rPr>
        <w:t>sau đó quy đổi sang thang điểm chữ.</w:t>
      </w:r>
    </w:p>
    <w:p w14:paraId="5EE43D85" w14:textId="77777777" w:rsidR="00847AB1" w:rsidRPr="0008450A" w:rsidRDefault="002D1349" w:rsidP="0008450A">
      <w:pPr>
        <w:widowControl w:val="0"/>
        <w:tabs>
          <w:tab w:val="num" w:pos="1142"/>
        </w:tabs>
        <w:spacing w:after="0" w:line="240" w:lineRule="auto"/>
        <w:jc w:val="both"/>
        <w:rPr>
          <w:rFonts w:ascii="Times New Roman" w:eastAsia="Times New Roman" w:hAnsi="Times New Roman" w:cs="Times New Roman"/>
          <w:i/>
          <w:sz w:val="26"/>
          <w:szCs w:val="26"/>
        </w:rPr>
      </w:pPr>
      <w:r w:rsidRPr="0008450A">
        <w:rPr>
          <w:rFonts w:ascii="Times New Roman" w:eastAsia="Times New Roman" w:hAnsi="Times New Roman" w:cs="Times New Roman"/>
          <w:sz w:val="26"/>
          <w:szCs w:val="26"/>
        </w:rPr>
        <w:t xml:space="preserve"> </w:t>
      </w:r>
      <w:r w:rsidR="00847AB1" w:rsidRPr="0008450A">
        <w:rPr>
          <w:rFonts w:ascii="Times New Roman" w:eastAsia="Times New Roman" w:hAnsi="Times New Roman" w:cs="Times New Roman"/>
          <w:i/>
          <w:sz w:val="26"/>
          <w:szCs w:val="26"/>
        </w:rPr>
        <w:t xml:space="preserve">* Ghi chú: </w:t>
      </w:r>
    </w:p>
    <w:p w14:paraId="75190F6C" w14:textId="77777777" w:rsidR="00847AB1" w:rsidRPr="0008450A" w:rsidRDefault="00847AB1" w:rsidP="0008450A">
      <w:pPr>
        <w:widowControl w:val="0"/>
        <w:tabs>
          <w:tab w:val="num" w:pos="1142"/>
        </w:tabs>
        <w:spacing w:after="0" w:line="240" w:lineRule="auto"/>
        <w:jc w:val="both"/>
        <w:rPr>
          <w:rFonts w:ascii="Times New Roman" w:hAnsi="Times New Roman" w:cs="Times New Roman"/>
          <w:b/>
          <w:bCs/>
          <w:sz w:val="26"/>
          <w:szCs w:val="26"/>
        </w:rPr>
      </w:pPr>
      <w:r w:rsidRPr="0008450A">
        <w:rPr>
          <w:rFonts w:ascii="Times New Roman" w:hAnsi="Times New Roman" w:cs="Times New Roman"/>
          <w:sz w:val="26"/>
          <w:szCs w:val="26"/>
        </w:rPr>
        <w:t xml:space="preserve">(1) Điểm học phần được tính theo công thức sau:     </w:t>
      </w:r>
      <w:r w:rsidRPr="0008450A">
        <w:rPr>
          <w:rFonts w:ascii="Times New Roman" w:hAnsi="Times New Roman" w:cs="Times New Roman"/>
          <w:b/>
          <w:bCs/>
          <w:sz w:val="26"/>
          <w:szCs w:val="26"/>
        </w:rPr>
        <w:t>Đ</w:t>
      </w:r>
      <w:r w:rsidRPr="0008450A">
        <w:rPr>
          <w:rFonts w:ascii="Times New Roman" w:hAnsi="Times New Roman" w:cs="Times New Roman"/>
          <w:b/>
          <w:bCs/>
          <w:sz w:val="26"/>
          <w:szCs w:val="26"/>
          <w:vertAlign w:val="subscript"/>
        </w:rPr>
        <w:t>hp</w:t>
      </w:r>
      <w:r w:rsidRPr="0008450A">
        <w:rPr>
          <w:rFonts w:ascii="Times New Roman" w:hAnsi="Times New Roman" w:cs="Times New Roman"/>
          <w:b/>
          <w:bCs/>
          <w:sz w:val="26"/>
          <w:szCs w:val="26"/>
        </w:rPr>
        <w:t xml:space="preserve"> = </w:t>
      </w:r>
      <m:oMath>
        <m:nary>
          <m:naryPr>
            <m:chr m:val="∑"/>
            <m:limLoc m:val="subSup"/>
            <m:ctrlPr>
              <w:rPr>
                <w:rFonts w:ascii="Cambria Math" w:hAnsi="Cambria Math" w:cs="Times New Roman"/>
                <w:b/>
                <w:bCs/>
                <w:i/>
                <w:sz w:val="26"/>
                <w:szCs w:val="26"/>
              </w:rPr>
            </m:ctrlPr>
          </m:naryPr>
          <m:sub>
            <m:r>
              <m:rPr>
                <m:sty m:val="bi"/>
              </m:rPr>
              <w:rPr>
                <w:rFonts w:ascii="Cambria Math" w:hAnsi="Cambria Math" w:cs="Times New Roman"/>
                <w:sz w:val="26"/>
                <w:szCs w:val="26"/>
              </w:rPr>
              <m:t>1</m:t>
            </m:r>
          </m:sub>
          <m:sup>
            <m:r>
              <m:rPr>
                <m:sty m:val="bi"/>
              </m:rPr>
              <w:rPr>
                <w:rFonts w:ascii="Cambria Math" w:hAnsi="Cambria Math" w:cs="Times New Roman"/>
                <w:sz w:val="26"/>
                <w:szCs w:val="26"/>
              </w:rPr>
              <m:t>3</m:t>
            </m:r>
          </m:sup>
          <m:e>
            <m:sSub>
              <m:sSubPr>
                <m:ctrlPr>
                  <w:rPr>
                    <w:rFonts w:ascii="Cambria Math" w:hAnsi="Cambria Math" w:cs="Times New Roman"/>
                    <w:b/>
                    <w:bCs/>
                    <w:sz w:val="26"/>
                    <w:szCs w:val="26"/>
                    <w:vertAlign w:val="subscript"/>
                  </w:rPr>
                </m:ctrlPr>
              </m:sSubPr>
              <m:e>
                <m:r>
                  <m:rPr>
                    <m:sty m:val="b"/>
                  </m:rPr>
                  <w:rPr>
                    <w:rFonts w:ascii="Cambria Math" w:hAnsi="Cambria Math" w:cs="Times New Roman"/>
                    <w:sz w:val="26"/>
                    <w:szCs w:val="26"/>
                  </w:rPr>
                  <m:t>k</m:t>
                </m:r>
                <m:ctrlPr>
                  <w:rPr>
                    <w:rFonts w:ascii="Cambria Math" w:hAnsi="Cambria Math" w:cs="Times New Roman"/>
                    <w:b/>
                    <w:bCs/>
                    <w:sz w:val="26"/>
                    <w:szCs w:val="26"/>
                  </w:rPr>
                </m:ctrlPr>
              </m:e>
              <m:sub>
                <m:r>
                  <m:rPr>
                    <m:sty m:val="b"/>
                  </m:rPr>
                  <w:rPr>
                    <w:rFonts w:ascii="Cambria Math" w:hAnsi="Cambria Math" w:cs="Times New Roman"/>
                    <w:sz w:val="26"/>
                    <w:szCs w:val="26"/>
                    <w:vertAlign w:val="subscript"/>
                  </w:rPr>
                  <m:t>i</m:t>
                </m:r>
              </m:sub>
            </m:sSub>
            <m:sSub>
              <m:sSubPr>
                <m:ctrlPr>
                  <w:rPr>
                    <w:rFonts w:ascii="Cambria Math" w:hAnsi="Cambria Math" w:cs="Times New Roman"/>
                    <w:b/>
                    <w:bCs/>
                    <w:sz w:val="26"/>
                    <w:szCs w:val="26"/>
                    <w:vertAlign w:val="subscript"/>
                  </w:rPr>
                </m:ctrlPr>
              </m:sSubPr>
              <m:e>
                <m:r>
                  <m:rPr>
                    <m:sty m:val="b"/>
                  </m:rPr>
                  <w:rPr>
                    <w:rFonts w:ascii="Cambria Math" w:hAnsi="Cambria Math" w:cs="Times New Roman"/>
                    <w:sz w:val="26"/>
                    <w:szCs w:val="26"/>
                  </w:rPr>
                  <m:t>Đ</m:t>
                </m:r>
                <m:ctrlPr>
                  <w:rPr>
                    <w:rFonts w:ascii="Cambria Math" w:hAnsi="Cambria Math" w:cs="Times New Roman"/>
                    <w:b/>
                    <w:bCs/>
                    <w:sz w:val="26"/>
                    <w:szCs w:val="26"/>
                  </w:rPr>
                </m:ctrlPr>
              </m:e>
              <m:sub>
                <m:r>
                  <m:rPr>
                    <m:sty m:val="b"/>
                  </m:rPr>
                  <w:rPr>
                    <w:rFonts w:ascii="Cambria Math" w:hAnsi="Cambria Math" w:cs="Times New Roman"/>
                    <w:sz w:val="26"/>
                    <w:szCs w:val="26"/>
                    <w:vertAlign w:val="subscript"/>
                  </w:rPr>
                  <m:t>i</m:t>
                </m:r>
              </m:sub>
            </m:sSub>
            <m:r>
              <m:rPr>
                <m:sty m:val="b"/>
              </m:rPr>
              <w:rPr>
                <w:rFonts w:ascii="Cambria Math" w:hAnsi="Cambria Math" w:cs="Times New Roman"/>
                <w:sz w:val="26"/>
                <w:szCs w:val="26"/>
              </w:rPr>
              <m:t xml:space="preserve"> </m:t>
            </m:r>
          </m:e>
        </m:nary>
      </m:oMath>
      <w:r w:rsidRPr="0008450A">
        <w:rPr>
          <w:rFonts w:ascii="Times New Roman" w:hAnsi="Times New Roman" w:cs="Times New Roman"/>
          <w:b/>
          <w:bCs/>
          <w:sz w:val="26"/>
          <w:szCs w:val="26"/>
        </w:rPr>
        <w:t xml:space="preserve"> </w:t>
      </w:r>
    </w:p>
    <w:p w14:paraId="5D71A8F4" w14:textId="77777777" w:rsidR="00847AB1" w:rsidRPr="0008450A" w:rsidRDefault="00847AB1" w:rsidP="0008450A">
      <w:pPr>
        <w:widowControl w:val="0"/>
        <w:spacing w:after="0" w:line="240" w:lineRule="auto"/>
        <w:jc w:val="both"/>
        <w:rPr>
          <w:rFonts w:ascii="Times New Roman" w:hAnsi="Times New Roman" w:cs="Times New Roman"/>
          <w:sz w:val="26"/>
          <w:szCs w:val="26"/>
        </w:rPr>
      </w:pPr>
      <w:r w:rsidRPr="0008450A">
        <w:rPr>
          <w:rFonts w:ascii="Times New Roman" w:hAnsi="Times New Roman" w:cs="Times New Roman"/>
          <w:sz w:val="26"/>
          <w:szCs w:val="26"/>
        </w:rPr>
        <w:tab/>
        <w:t xml:space="preserve">Trong đó: </w:t>
      </w:r>
      <w:r w:rsidRPr="0008450A">
        <w:rPr>
          <w:rFonts w:ascii="Times New Roman" w:hAnsi="Times New Roman" w:cs="Times New Roman"/>
          <w:b/>
          <w:bCs/>
          <w:sz w:val="26"/>
          <w:szCs w:val="26"/>
        </w:rPr>
        <w:t>Đ</w:t>
      </w:r>
      <w:r w:rsidRPr="0008450A">
        <w:rPr>
          <w:rFonts w:ascii="Times New Roman" w:hAnsi="Times New Roman" w:cs="Times New Roman"/>
          <w:b/>
          <w:bCs/>
          <w:sz w:val="26"/>
          <w:szCs w:val="26"/>
          <w:vertAlign w:val="subscript"/>
        </w:rPr>
        <w:t>hp</w:t>
      </w:r>
      <w:r w:rsidRPr="0008450A">
        <w:rPr>
          <w:rFonts w:ascii="Times New Roman" w:hAnsi="Times New Roman" w:cs="Times New Roman"/>
          <w:sz w:val="26"/>
          <w:szCs w:val="26"/>
        </w:rPr>
        <w:t>: Điểm học phần, lấy chính xác đến 1 chữ số thập phân</w:t>
      </w:r>
    </w:p>
    <w:p w14:paraId="6C6B8941" w14:textId="77777777" w:rsidR="00847AB1" w:rsidRPr="0008450A" w:rsidRDefault="00847AB1" w:rsidP="0008450A">
      <w:pPr>
        <w:widowControl w:val="0"/>
        <w:spacing w:after="0" w:line="240" w:lineRule="auto"/>
        <w:jc w:val="both"/>
        <w:rPr>
          <w:rFonts w:ascii="Times New Roman" w:hAnsi="Times New Roman" w:cs="Times New Roman"/>
          <w:sz w:val="26"/>
          <w:szCs w:val="26"/>
        </w:rPr>
      </w:pPr>
      <w:r w:rsidRPr="0008450A">
        <w:rPr>
          <w:rFonts w:ascii="Times New Roman" w:hAnsi="Times New Roman" w:cs="Times New Roman"/>
          <w:sz w:val="26"/>
          <w:szCs w:val="26"/>
        </w:rPr>
        <w:t xml:space="preserve">                             </w:t>
      </w:r>
      <w:r w:rsidRPr="0008450A">
        <w:rPr>
          <w:rFonts w:ascii="Times New Roman" w:hAnsi="Times New Roman" w:cs="Times New Roman"/>
          <w:b/>
          <w:bCs/>
          <w:sz w:val="26"/>
          <w:szCs w:val="26"/>
        </w:rPr>
        <w:t>Đ</w:t>
      </w:r>
      <w:r w:rsidRPr="0008450A">
        <w:rPr>
          <w:rFonts w:ascii="Times New Roman" w:hAnsi="Times New Roman" w:cs="Times New Roman"/>
          <w:sz w:val="26"/>
          <w:szCs w:val="26"/>
          <w:vertAlign w:val="subscript"/>
        </w:rPr>
        <w:t>i</w:t>
      </w:r>
      <w:r w:rsidRPr="0008450A">
        <w:rPr>
          <w:rFonts w:ascii="Times New Roman" w:hAnsi="Times New Roman" w:cs="Times New Roman"/>
          <w:sz w:val="26"/>
          <w:szCs w:val="26"/>
        </w:rPr>
        <w:t xml:space="preserve"> : Điểm thành phần i (i = 1,2,3)</w:t>
      </w:r>
    </w:p>
    <w:p w14:paraId="747D830A" w14:textId="77777777" w:rsidR="00847AB1" w:rsidRPr="0008450A" w:rsidRDefault="00847AB1" w:rsidP="0008450A">
      <w:pPr>
        <w:widowControl w:val="0"/>
        <w:spacing w:after="0" w:line="240" w:lineRule="auto"/>
        <w:ind w:left="720" w:firstLine="720"/>
        <w:jc w:val="both"/>
        <w:rPr>
          <w:rFonts w:ascii="Times New Roman" w:hAnsi="Times New Roman" w:cs="Times New Roman"/>
          <w:sz w:val="26"/>
          <w:szCs w:val="26"/>
        </w:rPr>
      </w:pPr>
      <w:r w:rsidRPr="0008450A">
        <w:rPr>
          <w:rFonts w:ascii="Times New Roman" w:hAnsi="Times New Roman" w:cs="Times New Roman"/>
          <w:sz w:val="26"/>
          <w:szCs w:val="26"/>
        </w:rPr>
        <w:t xml:space="preserve">     </w:t>
      </w:r>
      <w:r w:rsidRPr="0008450A">
        <w:rPr>
          <w:rFonts w:ascii="Times New Roman" w:hAnsi="Times New Roman" w:cs="Times New Roman"/>
          <w:b/>
          <w:bCs/>
          <w:sz w:val="26"/>
          <w:szCs w:val="26"/>
        </w:rPr>
        <w:t>k</w:t>
      </w:r>
      <w:r w:rsidRPr="0008450A">
        <w:rPr>
          <w:rFonts w:ascii="Times New Roman" w:hAnsi="Times New Roman" w:cs="Times New Roman"/>
          <w:b/>
          <w:bCs/>
          <w:sz w:val="26"/>
          <w:szCs w:val="26"/>
          <w:vertAlign w:val="subscript"/>
        </w:rPr>
        <w:t>i</w:t>
      </w:r>
      <w:r w:rsidRPr="0008450A">
        <w:rPr>
          <w:rFonts w:ascii="Times New Roman" w:hAnsi="Times New Roman" w:cs="Times New Roman"/>
          <w:sz w:val="26"/>
          <w:szCs w:val="26"/>
        </w:rPr>
        <w:t xml:space="preserve"> : Trọng số điểm thành phần i (i = 1,2,3)</w:t>
      </w:r>
    </w:p>
    <w:p w14:paraId="0E18FD5D" w14:textId="77777777" w:rsidR="00847AB1" w:rsidRPr="0008450A" w:rsidRDefault="00847AB1" w:rsidP="0008450A">
      <w:pPr>
        <w:widowControl w:val="0"/>
        <w:spacing w:after="0" w:line="240" w:lineRule="auto"/>
        <w:jc w:val="both"/>
        <w:rPr>
          <w:rFonts w:ascii="Times New Roman" w:hAnsi="Times New Roman" w:cs="Times New Roman"/>
          <w:color w:val="FF0000"/>
          <w:sz w:val="26"/>
          <w:szCs w:val="26"/>
        </w:rPr>
      </w:pPr>
      <w:r w:rsidRPr="0008450A">
        <w:rPr>
          <w:rFonts w:ascii="Times New Roman" w:hAnsi="Times New Roman" w:cs="Times New Roman"/>
          <w:sz w:val="26"/>
          <w:szCs w:val="26"/>
        </w:rPr>
        <w:t xml:space="preserve">(2) Điểm thực hành được tính theo công thức sau:     </w:t>
      </w:r>
      <w:r w:rsidRPr="0008450A">
        <w:rPr>
          <w:rFonts w:ascii="Times New Roman" w:hAnsi="Times New Roman" w:cs="Times New Roman"/>
          <w:color w:val="FF0000"/>
          <w:sz w:val="26"/>
          <w:szCs w:val="26"/>
        </w:rPr>
        <w:t>Đ</w:t>
      </w:r>
      <w:r w:rsidRPr="0008450A">
        <w:rPr>
          <w:rFonts w:ascii="Times New Roman" w:hAnsi="Times New Roman" w:cs="Times New Roman"/>
          <w:color w:val="FF0000"/>
          <w:sz w:val="26"/>
          <w:szCs w:val="26"/>
          <w:vertAlign w:val="subscript"/>
        </w:rPr>
        <w:t>th</w:t>
      </w:r>
      <w:r w:rsidRPr="0008450A">
        <w:rPr>
          <w:rFonts w:ascii="Times New Roman" w:hAnsi="Times New Roman" w:cs="Times New Roman"/>
          <w:color w:val="FF0000"/>
          <w:sz w:val="26"/>
          <w:szCs w:val="26"/>
        </w:rPr>
        <w:t xml:space="preserve"> = </w:t>
      </w:r>
      <m:oMath>
        <m:f>
          <m:fPr>
            <m:ctrlPr>
              <w:rPr>
                <w:rFonts w:ascii="Cambria Math" w:hAnsi="Cambria Math" w:cs="Times New Roman"/>
                <w:i/>
                <w:color w:val="FF0000"/>
                <w:sz w:val="26"/>
                <w:szCs w:val="26"/>
              </w:rPr>
            </m:ctrlPr>
          </m:fPr>
          <m:num>
            <m:r>
              <m:rPr>
                <m:sty m:val="p"/>
              </m:rPr>
              <w:rPr>
                <w:rFonts w:ascii="Cambria Math" w:hAnsi="Cambria Math" w:cs="Times New Roman"/>
                <w:color w:val="FF0000"/>
                <w:sz w:val="26"/>
                <w:szCs w:val="26"/>
              </w:rPr>
              <m:t>Đ</m:t>
            </m:r>
            <m:r>
              <m:rPr>
                <m:sty m:val="p"/>
              </m:rPr>
              <w:rPr>
                <w:rFonts w:ascii="Cambria Math" w:hAnsi="Cambria Math" w:cs="Times New Roman"/>
                <w:color w:val="FF0000"/>
                <w:sz w:val="26"/>
                <w:szCs w:val="26"/>
                <w:vertAlign w:val="subscript"/>
              </w:rPr>
              <m:t xml:space="preserve">kt </m:t>
            </m:r>
            <m:r>
              <m:rPr>
                <m:sty m:val="p"/>
              </m:rPr>
              <w:rPr>
                <w:rFonts w:ascii="Cambria Math" w:hAnsi="Cambria Math" w:cs="Times New Roman"/>
                <w:color w:val="FF0000"/>
                <w:sz w:val="26"/>
                <w:szCs w:val="26"/>
              </w:rPr>
              <m:t>+ Đ</m:t>
            </m:r>
            <m:r>
              <m:rPr>
                <m:sty m:val="p"/>
              </m:rPr>
              <w:rPr>
                <w:rFonts w:ascii="Cambria Math" w:hAnsi="Cambria Math" w:cs="Times New Roman"/>
                <w:color w:val="FF0000"/>
                <w:sz w:val="26"/>
                <w:szCs w:val="26"/>
                <w:vertAlign w:val="subscript"/>
              </w:rPr>
              <m:t>đm</m:t>
            </m:r>
          </m:num>
          <m:den>
            <m:r>
              <w:rPr>
                <w:rFonts w:ascii="Cambria Math" w:hAnsi="Cambria Math" w:cs="Times New Roman"/>
                <w:color w:val="FF0000"/>
                <w:sz w:val="26"/>
                <w:szCs w:val="26"/>
              </w:rPr>
              <m:t>2</m:t>
            </m:r>
          </m:den>
        </m:f>
      </m:oMath>
    </w:p>
    <w:p w14:paraId="6FBC8D75" w14:textId="77777777" w:rsidR="00847AB1" w:rsidRPr="0008450A" w:rsidRDefault="00847AB1" w:rsidP="0008450A">
      <w:pPr>
        <w:widowControl w:val="0"/>
        <w:spacing w:after="0" w:line="240" w:lineRule="auto"/>
        <w:jc w:val="both"/>
        <w:rPr>
          <w:rFonts w:ascii="Times New Roman" w:hAnsi="Times New Roman" w:cs="Times New Roman"/>
          <w:sz w:val="26"/>
          <w:szCs w:val="26"/>
        </w:rPr>
      </w:pPr>
      <w:r w:rsidRPr="0008450A">
        <w:rPr>
          <w:rFonts w:ascii="Times New Roman" w:hAnsi="Times New Roman" w:cs="Times New Roman"/>
          <w:sz w:val="26"/>
          <w:szCs w:val="26"/>
        </w:rPr>
        <w:tab/>
        <w:t xml:space="preserve">Trong đó: </w:t>
      </w:r>
      <w:r w:rsidRPr="0008450A">
        <w:rPr>
          <w:rFonts w:ascii="Times New Roman" w:hAnsi="Times New Roman" w:cs="Times New Roman"/>
          <w:b/>
          <w:bCs/>
          <w:sz w:val="26"/>
          <w:szCs w:val="26"/>
        </w:rPr>
        <w:t>Đ</w:t>
      </w:r>
      <w:r w:rsidRPr="0008450A">
        <w:rPr>
          <w:rFonts w:ascii="Times New Roman" w:hAnsi="Times New Roman" w:cs="Times New Roman"/>
          <w:b/>
          <w:bCs/>
          <w:sz w:val="26"/>
          <w:szCs w:val="26"/>
          <w:vertAlign w:val="subscript"/>
        </w:rPr>
        <w:t>th</w:t>
      </w:r>
      <w:r w:rsidRPr="0008450A">
        <w:rPr>
          <w:rFonts w:ascii="Times New Roman" w:hAnsi="Times New Roman" w:cs="Times New Roman"/>
          <w:sz w:val="26"/>
          <w:szCs w:val="26"/>
        </w:rPr>
        <w:t>: Điểm thực hành, lấy chính xác đến 1 chữ số thập phân</w:t>
      </w:r>
    </w:p>
    <w:p w14:paraId="2F8BB5F2" w14:textId="77777777" w:rsidR="00847AB1" w:rsidRPr="0008450A" w:rsidRDefault="00847AB1" w:rsidP="0008450A">
      <w:pPr>
        <w:widowControl w:val="0"/>
        <w:spacing w:after="0" w:line="240" w:lineRule="auto"/>
        <w:jc w:val="both"/>
        <w:rPr>
          <w:rFonts w:ascii="Times New Roman" w:hAnsi="Times New Roman" w:cs="Times New Roman"/>
          <w:sz w:val="26"/>
          <w:szCs w:val="26"/>
        </w:rPr>
      </w:pPr>
      <w:r w:rsidRPr="0008450A">
        <w:rPr>
          <w:rFonts w:ascii="Times New Roman" w:hAnsi="Times New Roman" w:cs="Times New Roman"/>
          <w:sz w:val="26"/>
          <w:szCs w:val="26"/>
        </w:rPr>
        <w:t xml:space="preserve">                             </w:t>
      </w:r>
      <w:r w:rsidRPr="0008450A">
        <w:rPr>
          <w:rFonts w:ascii="Times New Roman" w:hAnsi="Times New Roman" w:cs="Times New Roman"/>
          <w:b/>
          <w:bCs/>
          <w:sz w:val="26"/>
          <w:szCs w:val="26"/>
        </w:rPr>
        <w:t>Đkt</w:t>
      </w:r>
      <w:r w:rsidRPr="0008450A">
        <w:rPr>
          <w:rFonts w:ascii="Times New Roman" w:hAnsi="Times New Roman" w:cs="Times New Roman"/>
          <w:sz w:val="26"/>
          <w:szCs w:val="26"/>
        </w:rPr>
        <w:t xml:space="preserve">: Điểm kiểm tra trung bình các bài kiểm tra </w:t>
      </w:r>
    </w:p>
    <w:p w14:paraId="1DCFC2E2" w14:textId="77777777" w:rsidR="00847AB1" w:rsidRPr="0008450A" w:rsidRDefault="00847AB1" w:rsidP="0008450A">
      <w:pPr>
        <w:widowControl w:val="0"/>
        <w:spacing w:after="0" w:line="240" w:lineRule="auto"/>
        <w:jc w:val="center"/>
        <w:rPr>
          <w:rFonts w:ascii="Times New Roman" w:eastAsiaTheme="minorEastAsia" w:hAnsi="Times New Roman" w:cs="Times New Roman"/>
          <w:color w:val="FF0000"/>
          <w:sz w:val="26"/>
          <w:szCs w:val="26"/>
          <w:vertAlign w:val="subscript"/>
        </w:rPr>
      </w:pPr>
      <w:r w:rsidRPr="0008450A">
        <w:rPr>
          <w:rFonts w:ascii="Times New Roman" w:hAnsi="Times New Roman" w:cs="Times New Roman"/>
          <w:color w:val="FF0000"/>
          <w:sz w:val="26"/>
          <w:szCs w:val="26"/>
        </w:rPr>
        <w:t>Đ</w:t>
      </w:r>
      <w:r w:rsidRPr="0008450A">
        <w:rPr>
          <w:rFonts w:ascii="Times New Roman" w:hAnsi="Times New Roman" w:cs="Times New Roman"/>
          <w:color w:val="FF0000"/>
          <w:sz w:val="26"/>
          <w:szCs w:val="26"/>
          <w:vertAlign w:val="subscript"/>
        </w:rPr>
        <w:t xml:space="preserve">kt </w:t>
      </w:r>
      <w:r w:rsidRPr="0008450A">
        <w:rPr>
          <w:rFonts w:ascii="Times New Roman" w:hAnsi="Times New Roman" w:cs="Times New Roman"/>
          <w:color w:val="FF0000"/>
          <w:sz w:val="26"/>
          <w:szCs w:val="26"/>
        </w:rPr>
        <w:t xml:space="preserve">= </w:t>
      </w:r>
      <m:oMath>
        <m:f>
          <m:fPr>
            <m:ctrlPr>
              <w:rPr>
                <w:rFonts w:ascii="Cambria Math" w:eastAsiaTheme="minorEastAsia" w:hAnsi="Cambria Math" w:cs="Times New Roman"/>
                <w:i/>
                <w:color w:val="FF0000"/>
                <w:sz w:val="26"/>
                <w:szCs w:val="26"/>
                <w:vertAlign w:val="subscript"/>
              </w:rPr>
            </m:ctrlPr>
          </m:fPr>
          <m:num>
            <m:nary>
              <m:naryPr>
                <m:chr m:val="∑"/>
                <m:limLoc m:val="undOvr"/>
                <m:ctrlPr>
                  <w:rPr>
                    <w:rFonts w:ascii="Cambria Math" w:hAnsi="Cambria Math" w:cs="Times New Roman"/>
                    <w:i/>
                    <w:color w:val="FF0000"/>
                    <w:sz w:val="26"/>
                    <w:szCs w:val="26"/>
                    <w:vertAlign w:val="subscript"/>
                  </w:rPr>
                </m:ctrlPr>
              </m:naryPr>
              <m:sub>
                <m:r>
                  <w:rPr>
                    <w:rFonts w:ascii="Cambria Math" w:hAnsi="Cambria Math" w:cs="Times New Roman"/>
                    <w:color w:val="FF0000"/>
                    <w:sz w:val="26"/>
                    <w:szCs w:val="26"/>
                    <w:vertAlign w:val="subscript"/>
                  </w:rPr>
                  <m:t>1</m:t>
                </m:r>
              </m:sub>
              <m:sup>
                <m:r>
                  <w:rPr>
                    <w:rFonts w:ascii="Cambria Math" w:hAnsi="Cambria Math" w:cs="Times New Roman"/>
                    <w:color w:val="FF0000"/>
                    <w:sz w:val="26"/>
                    <w:szCs w:val="26"/>
                    <w:vertAlign w:val="subscript"/>
                  </w:rPr>
                  <m:t>n</m:t>
                </m:r>
              </m:sup>
              <m:e>
                <m:r>
                  <m:rPr>
                    <m:sty m:val="p"/>
                  </m:rPr>
                  <w:rPr>
                    <w:rFonts w:ascii="Cambria Math" w:hAnsi="Cambria Math" w:cs="Times New Roman"/>
                    <w:color w:val="FF0000"/>
                    <w:sz w:val="26"/>
                    <w:szCs w:val="26"/>
                  </w:rPr>
                  <m:t>Đ</m:t>
                </m:r>
                <m:sSub>
                  <m:sSubPr>
                    <m:ctrlPr>
                      <w:rPr>
                        <w:rFonts w:ascii="Cambria Math" w:eastAsiaTheme="minorEastAsia" w:hAnsi="Cambria Math" w:cs="Times New Roman"/>
                        <w:color w:val="FF0000"/>
                        <w:sz w:val="26"/>
                        <w:szCs w:val="26"/>
                        <w:vertAlign w:val="subscript"/>
                      </w:rPr>
                    </m:ctrlPr>
                  </m:sSubPr>
                  <m:e>
                    <m:r>
                      <m:rPr>
                        <m:sty m:val="p"/>
                      </m:rPr>
                      <w:rPr>
                        <w:rFonts w:ascii="Cambria Math" w:eastAsiaTheme="minorEastAsia" w:hAnsi="Cambria Math" w:cs="Times New Roman"/>
                        <w:color w:val="FF0000"/>
                        <w:sz w:val="26"/>
                        <w:szCs w:val="26"/>
                        <w:vertAlign w:val="subscript"/>
                      </w:rPr>
                      <m:t>kt</m:t>
                    </m:r>
                  </m:e>
                  <m:sub>
                    <m:r>
                      <w:rPr>
                        <w:rFonts w:ascii="Cambria Math" w:eastAsiaTheme="minorEastAsia" w:hAnsi="Cambria Math" w:cs="Times New Roman"/>
                        <w:color w:val="FF0000"/>
                        <w:sz w:val="26"/>
                        <w:szCs w:val="26"/>
                        <w:vertAlign w:val="subscript"/>
                      </w:rPr>
                      <m:t>i</m:t>
                    </m:r>
                  </m:sub>
                </m:sSub>
              </m:e>
            </m:nary>
            <m:r>
              <m:rPr>
                <m:sty m:val="p"/>
              </m:rPr>
              <w:rPr>
                <w:rFonts w:ascii="Cambria Math" w:eastAsiaTheme="minorEastAsia" w:hAnsi="Cambria Math" w:cs="Times New Roman"/>
                <w:color w:val="FF0000"/>
                <w:sz w:val="26"/>
                <w:szCs w:val="26"/>
                <w:vertAlign w:val="subscript"/>
              </w:rPr>
              <m:t xml:space="preserve"> </m:t>
            </m:r>
          </m:num>
          <m:den>
            <m:r>
              <w:rPr>
                <w:rFonts w:ascii="Cambria Math" w:eastAsiaTheme="minorEastAsia" w:hAnsi="Cambria Math" w:cs="Times New Roman"/>
                <w:color w:val="FF0000"/>
                <w:sz w:val="26"/>
                <w:szCs w:val="26"/>
                <w:vertAlign w:val="subscript"/>
              </w:rPr>
              <m:t>n</m:t>
            </m:r>
          </m:den>
        </m:f>
      </m:oMath>
    </w:p>
    <w:p w14:paraId="467413E5" w14:textId="77777777" w:rsidR="00847AB1" w:rsidRPr="0008450A" w:rsidRDefault="00847AB1" w:rsidP="0008450A">
      <w:pPr>
        <w:widowControl w:val="0"/>
        <w:spacing w:after="0" w:line="240" w:lineRule="auto"/>
        <w:jc w:val="center"/>
        <w:rPr>
          <w:rFonts w:ascii="Times New Roman" w:eastAsiaTheme="minorEastAsia" w:hAnsi="Times New Roman" w:cs="Times New Roman"/>
          <w:color w:val="FF0000"/>
          <w:sz w:val="26"/>
          <w:szCs w:val="26"/>
          <w:vertAlign w:val="subscript"/>
        </w:rPr>
      </w:pPr>
      <w:r w:rsidRPr="0008450A">
        <w:rPr>
          <w:rFonts w:ascii="Times New Roman" w:eastAsiaTheme="minorEastAsia" w:hAnsi="Times New Roman" w:cs="Times New Roman"/>
          <w:color w:val="FF0000"/>
          <w:sz w:val="26"/>
          <w:szCs w:val="26"/>
        </w:rPr>
        <w:t>(</w:t>
      </w:r>
      <m:oMath>
        <m:r>
          <m:rPr>
            <m:sty m:val="p"/>
          </m:rPr>
          <w:rPr>
            <w:rFonts w:ascii="Cambria Math" w:hAnsi="Cambria Math" w:cs="Times New Roman"/>
            <w:color w:val="FF0000"/>
            <w:sz w:val="26"/>
            <w:szCs w:val="26"/>
          </w:rPr>
          <m:t>Đ</m:t>
        </m:r>
        <m:sSub>
          <m:sSubPr>
            <m:ctrlPr>
              <w:rPr>
                <w:rFonts w:ascii="Cambria Math" w:eastAsiaTheme="minorEastAsia" w:hAnsi="Cambria Math" w:cs="Times New Roman"/>
                <w:color w:val="FF0000"/>
                <w:sz w:val="26"/>
                <w:szCs w:val="26"/>
                <w:vertAlign w:val="subscript"/>
              </w:rPr>
            </m:ctrlPr>
          </m:sSubPr>
          <m:e>
            <m:r>
              <m:rPr>
                <m:sty m:val="p"/>
              </m:rPr>
              <w:rPr>
                <w:rFonts w:ascii="Cambria Math" w:eastAsiaTheme="minorEastAsia" w:hAnsi="Cambria Math" w:cs="Times New Roman"/>
                <w:color w:val="FF0000"/>
                <w:sz w:val="26"/>
                <w:szCs w:val="26"/>
                <w:vertAlign w:val="subscript"/>
              </w:rPr>
              <m:t>kt</m:t>
            </m:r>
          </m:e>
          <m:sub>
            <m:r>
              <w:rPr>
                <w:rFonts w:ascii="Cambria Math" w:eastAsiaTheme="minorEastAsia" w:hAnsi="Cambria Math" w:cs="Times New Roman"/>
                <w:color w:val="FF0000"/>
                <w:sz w:val="26"/>
                <w:szCs w:val="26"/>
                <w:vertAlign w:val="subscript"/>
              </w:rPr>
              <m:t>i</m:t>
            </m:r>
          </m:sub>
        </m:sSub>
      </m:oMath>
      <w:r w:rsidRPr="0008450A">
        <w:rPr>
          <w:rFonts w:ascii="Times New Roman" w:eastAsiaTheme="minorEastAsia" w:hAnsi="Times New Roman" w:cs="Times New Roman"/>
          <w:color w:val="FF0000"/>
          <w:sz w:val="26"/>
          <w:szCs w:val="26"/>
        </w:rPr>
        <w:t>: Điểm kiểm tra</w:t>
      </w:r>
      <w:r w:rsidRPr="0008450A">
        <w:rPr>
          <w:rFonts w:ascii="Times New Roman" w:eastAsiaTheme="minorEastAsia" w:hAnsi="Times New Roman" w:cs="Times New Roman"/>
          <w:color w:val="FF0000"/>
          <w:sz w:val="26"/>
          <w:szCs w:val="26"/>
          <w:vertAlign w:val="subscript"/>
        </w:rPr>
        <w:t xml:space="preserve"> </w:t>
      </w:r>
      <w:r w:rsidRPr="0008450A">
        <w:rPr>
          <w:rFonts w:ascii="Times New Roman" w:eastAsiaTheme="minorEastAsia" w:hAnsi="Times New Roman" w:cs="Times New Roman"/>
          <w:color w:val="FF0000"/>
          <w:sz w:val="26"/>
          <w:szCs w:val="26"/>
        </w:rPr>
        <w:t>i</w:t>
      </w:r>
      <w:r w:rsidRPr="0008450A">
        <w:rPr>
          <w:rFonts w:ascii="Times New Roman" w:eastAsiaTheme="minorEastAsia" w:hAnsi="Times New Roman" w:cs="Times New Roman"/>
          <w:color w:val="FF0000"/>
          <w:sz w:val="26"/>
          <w:szCs w:val="26"/>
          <w:vertAlign w:val="subscript"/>
        </w:rPr>
        <w:t xml:space="preserve">; </w:t>
      </w:r>
      <w:r w:rsidRPr="0008450A">
        <w:rPr>
          <w:rFonts w:ascii="Times New Roman" w:eastAsiaTheme="minorEastAsia" w:hAnsi="Times New Roman" w:cs="Times New Roman"/>
          <w:color w:val="FF0000"/>
          <w:sz w:val="26"/>
          <w:szCs w:val="26"/>
        </w:rPr>
        <w:t>n: Số bài kiểm tra)</w:t>
      </w:r>
    </w:p>
    <w:p w14:paraId="6E2C1014" w14:textId="77777777" w:rsidR="00847AB1" w:rsidRPr="0008450A" w:rsidRDefault="00847AB1" w:rsidP="0008450A">
      <w:pPr>
        <w:widowControl w:val="0"/>
        <w:spacing w:after="0" w:line="240" w:lineRule="auto"/>
        <w:jc w:val="both"/>
        <w:rPr>
          <w:rFonts w:ascii="Times New Roman" w:hAnsi="Times New Roman" w:cs="Times New Roman"/>
          <w:sz w:val="26"/>
          <w:szCs w:val="26"/>
        </w:rPr>
      </w:pPr>
      <w:r w:rsidRPr="0008450A">
        <w:rPr>
          <w:rFonts w:ascii="Times New Roman" w:hAnsi="Times New Roman" w:cs="Times New Roman"/>
          <w:sz w:val="26"/>
          <w:szCs w:val="26"/>
        </w:rPr>
        <w:tab/>
      </w:r>
      <w:r w:rsidRPr="0008450A">
        <w:rPr>
          <w:rFonts w:ascii="Times New Roman" w:hAnsi="Times New Roman" w:cs="Times New Roman"/>
          <w:sz w:val="26"/>
          <w:szCs w:val="26"/>
        </w:rPr>
        <w:tab/>
        <w:t xml:space="preserve">     Đđm: Điểm đổi mới phương pháp học tập, lấy chính xác đến 1 chữ số </w:t>
      </w:r>
    </w:p>
    <w:p w14:paraId="2B71D1F1" w14:textId="77777777" w:rsidR="00847AB1" w:rsidRPr="0008450A" w:rsidRDefault="00847AB1" w:rsidP="0008450A">
      <w:pPr>
        <w:widowControl w:val="0"/>
        <w:spacing w:after="0" w:line="240" w:lineRule="auto"/>
        <w:ind w:left="2160"/>
        <w:jc w:val="both"/>
        <w:rPr>
          <w:rFonts w:ascii="Times New Roman" w:hAnsi="Times New Roman" w:cs="Times New Roman"/>
          <w:sz w:val="26"/>
          <w:szCs w:val="26"/>
        </w:rPr>
      </w:pPr>
      <w:r w:rsidRPr="0008450A">
        <w:rPr>
          <w:rFonts w:ascii="Times New Roman" w:hAnsi="Times New Roman" w:cs="Times New Roman"/>
          <w:sz w:val="26"/>
          <w:szCs w:val="26"/>
        </w:rPr>
        <w:t xml:space="preserve">   thập phân. </w:t>
      </w:r>
    </w:p>
    <w:p w14:paraId="488FDBFF" w14:textId="77777777" w:rsidR="00847AB1" w:rsidRPr="0008450A" w:rsidRDefault="00847AB1" w:rsidP="0008450A">
      <w:pPr>
        <w:widowControl w:val="0"/>
        <w:spacing w:after="0" w:line="240" w:lineRule="auto"/>
        <w:ind w:left="2160"/>
        <w:jc w:val="both"/>
        <w:rPr>
          <w:rFonts w:ascii="Times New Roman" w:hAnsi="Times New Roman" w:cs="Times New Roman"/>
          <w:i/>
          <w:iCs/>
          <w:color w:val="FF0000"/>
          <w:sz w:val="26"/>
          <w:szCs w:val="26"/>
          <w:vertAlign w:val="subscript"/>
        </w:rPr>
      </w:pPr>
      <w:r w:rsidRPr="0008450A">
        <w:rPr>
          <w:rFonts w:ascii="Times New Roman" w:hAnsi="Times New Roman" w:cs="Times New Roman"/>
          <w:i/>
          <w:iCs/>
          <w:sz w:val="26"/>
          <w:szCs w:val="26"/>
        </w:rPr>
        <w:t xml:space="preserve">Điểm đổi mới có thể có nhiều điểm thành phần sẽ được tính như sau:                       </w:t>
      </w:r>
      <w:r w:rsidRPr="0008450A">
        <w:rPr>
          <w:rFonts w:ascii="Times New Roman" w:hAnsi="Times New Roman" w:cs="Times New Roman"/>
          <w:i/>
          <w:iCs/>
          <w:color w:val="FF0000"/>
          <w:sz w:val="26"/>
          <w:szCs w:val="26"/>
        </w:rPr>
        <w:t xml:space="preserve">Đđm = </w:t>
      </w:r>
      <w:r w:rsidRPr="0008450A">
        <w:rPr>
          <w:rFonts w:ascii="Times New Roman" w:hAnsi="Times New Roman" w:cs="Times New Roman"/>
          <w:i/>
          <w:iCs/>
          <w:color w:val="FF0000"/>
          <w:sz w:val="26"/>
          <w:szCs w:val="26"/>
        </w:rPr>
        <w:sym w:font="Symbol" w:char="F0E5"/>
      </w:r>
      <w:r w:rsidRPr="0008450A">
        <w:rPr>
          <w:rFonts w:ascii="Times New Roman" w:hAnsi="Times New Roman" w:cs="Times New Roman"/>
          <w:i/>
          <w:iCs/>
          <w:color w:val="FF0000"/>
          <w:sz w:val="26"/>
          <w:szCs w:val="26"/>
        </w:rPr>
        <w:t xml:space="preserve"> k</w:t>
      </w:r>
      <w:r w:rsidRPr="0008450A">
        <w:rPr>
          <w:rFonts w:ascii="Times New Roman" w:hAnsi="Times New Roman" w:cs="Times New Roman"/>
          <w:i/>
          <w:iCs/>
          <w:color w:val="FF0000"/>
          <w:sz w:val="26"/>
          <w:szCs w:val="26"/>
          <w:vertAlign w:val="subscript"/>
        </w:rPr>
        <w:t>i</w:t>
      </w:r>
      <w:r w:rsidRPr="0008450A">
        <w:rPr>
          <w:rFonts w:ascii="Times New Roman" w:hAnsi="Times New Roman" w:cs="Times New Roman"/>
          <w:i/>
          <w:iCs/>
          <w:color w:val="FF0000"/>
          <w:sz w:val="26"/>
          <w:szCs w:val="26"/>
        </w:rPr>
        <w:t>Đđm</w:t>
      </w:r>
      <w:r w:rsidRPr="0008450A">
        <w:rPr>
          <w:rFonts w:ascii="Times New Roman" w:hAnsi="Times New Roman" w:cs="Times New Roman"/>
          <w:i/>
          <w:iCs/>
          <w:color w:val="FF0000"/>
          <w:sz w:val="26"/>
          <w:szCs w:val="26"/>
          <w:vertAlign w:val="subscript"/>
        </w:rPr>
        <w:t>i</w:t>
      </w:r>
    </w:p>
    <w:p w14:paraId="51F7B07C" w14:textId="77777777" w:rsidR="00847AB1" w:rsidRPr="0008450A" w:rsidRDefault="00847AB1" w:rsidP="0008450A">
      <w:pPr>
        <w:widowControl w:val="0"/>
        <w:tabs>
          <w:tab w:val="num" w:pos="1142"/>
        </w:tabs>
        <w:spacing w:after="0" w:line="240" w:lineRule="auto"/>
        <w:jc w:val="center"/>
        <w:rPr>
          <w:rFonts w:ascii="Times New Roman" w:hAnsi="Times New Roman" w:cs="Times New Roman"/>
          <w:i/>
          <w:iCs/>
          <w:color w:val="FF0000"/>
          <w:sz w:val="26"/>
          <w:szCs w:val="26"/>
        </w:rPr>
      </w:pPr>
      <w:r w:rsidRPr="0008450A">
        <w:rPr>
          <w:rFonts w:ascii="Times New Roman" w:hAnsi="Times New Roman" w:cs="Times New Roman"/>
          <w:i/>
          <w:iCs/>
          <w:color w:val="FF0000"/>
          <w:sz w:val="26"/>
          <w:szCs w:val="26"/>
        </w:rPr>
        <w:t>(Đđm</w:t>
      </w:r>
      <w:r w:rsidRPr="0008450A">
        <w:rPr>
          <w:rFonts w:ascii="Times New Roman" w:hAnsi="Times New Roman" w:cs="Times New Roman"/>
          <w:i/>
          <w:iCs/>
          <w:color w:val="FF0000"/>
          <w:sz w:val="26"/>
          <w:szCs w:val="26"/>
          <w:vertAlign w:val="subscript"/>
        </w:rPr>
        <w:t>i</w:t>
      </w:r>
      <w:r w:rsidRPr="0008450A">
        <w:rPr>
          <w:rFonts w:ascii="Times New Roman" w:hAnsi="Times New Roman" w:cs="Times New Roman"/>
          <w:i/>
          <w:iCs/>
          <w:color w:val="FF0000"/>
          <w:sz w:val="26"/>
          <w:szCs w:val="26"/>
        </w:rPr>
        <w:t>: Điểm đổi mới phương pháp học tập thành phần thứ i</w:t>
      </w:r>
    </w:p>
    <w:p w14:paraId="263A5FA3" w14:textId="77777777" w:rsidR="00847AB1" w:rsidRPr="0008450A" w:rsidRDefault="00847AB1" w:rsidP="0008450A">
      <w:pPr>
        <w:widowControl w:val="0"/>
        <w:tabs>
          <w:tab w:val="num" w:pos="1142"/>
        </w:tabs>
        <w:spacing w:after="0" w:line="240" w:lineRule="auto"/>
        <w:jc w:val="center"/>
        <w:rPr>
          <w:rFonts w:ascii="Times New Roman" w:hAnsi="Times New Roman" w:cs="Times New Roman"/>
          <w:i/>
          <w:iCs/>
          <w:color w:val="FF0000"/>
          <w:sz w:val="26"/>
          <w:szCs w:val="26"/>
        </w:rPr>
      </w:pPr>
      <w:r w:rsidRPr="0008450A">
        <w:rPr>
          <w:rFonts w:ascii="Times New Roman" w:hAnsi="Times New Roman" w:cs="Times New Roman"/>
          <w:i/>
          <w:iCs/>
          <w:color w:val="FF0000"/>
          <w:sz w:val="26"/>
          <w:szCs w:val="26"/>
        </w:rPr>
        <w:t>k</w:t>
      </w:r>
      <w:r w:rsidRPr="0008450A">
        <w:rPr>
          <w:rFonts w:ascii="Times New Roman" w:hAnsi="Times New Roman" w:cs="Times New Roman"/>
          <w:i/>
          <w:iCs/>
          <w:color w:val="FF0000"/>
          <w:sz w:val="26"/>
          <w:szCs w:val="26"/>
          <w:vertAlign w:val="subscript"/>
        </w:rPr>
        <w:t>i</w:t>
      </w:r>
      <w:r w:rsidRPr="0008450A">
        <w:rPr>
          <w:rFonts w:ascii="Times New Roman" w:hAnsi="Times New Roman" w:cs="Times New Roman"/>
          <w:i/>
          <w:iCs/>
          <w:color w:val="FF0000"/>
          <w:sz w:val="26"/>
          <w:szCs w:val="26"/>
        </w:rPr>
        <w:t>: Trọng số điểm đổi mới phương pháp học tập thành phần thứ i)</w:t>
      </w:r>
    </w:p>
    <w:p w14:paraId="2873BAD8" w14:textId="77777777" w:rsidR="00AD07ED" w:rsidRPr="0008450A" w:rsidRDefault="00AD07ED" w:rsidP="0008450A">
      <w:pPr>
        <w:spacing w:after="0" w:line="240" w:lineRule="auto"/>
        <w:rPr>
          <w:rFonts w:ascii="Times New Roman" w:hAnsi="Times New Roman" w:cs="Times New Roman"/>
          <w:sz w:val="26"/>
          <w:szCs w:val="26"/>
        </w:rPr>
      </w:pPr>
      <w:r w:rsidRPr="0008450A">
        <w:rPr>
          <w:rFonts w:ascii="Times New Roman" w:hAnsi="Times New Roman" w:cs="Times New Roman"/>
          <w:sz w:val="26"/>
          <w:szCs w:val="26"/>
        </w:rPr>
        <w:br w:type="page"/>
      </w:r>
    </w:p>
    <w:p w14:paraId="7AD3C702" w14:textId="77777777" w:rsidR="00847AB1" w:rsidRPr="0008450A" w:rsidRDefault="00847AB1" w:rsidP="0008450A">
      <w:pPr>
        <w:widowControl w:val="0"/>
        <w:spacing w:after="0" w:line="240" w:lineRule="auto"/>
        <w:jc w:val="both"/>
        <w:rPr>
          <w:rFonts w:ascii="Times New Roman" w:eastAsia="Times New Roman" w:hAnsi="Times New Roman" w:cs="Times New Roman"/>
          <w:sz w:val="26"/>
          <w:szCs w:val="26"/>
        </w:rPr>
      </w:pPr>
      <w:r w:rsidRPr="0008450A">
        <w:rPr>
          <w:rFonts w:ascii="Times New Roman" w:hAnsi="Times New Roman" w:cs="Times New Roman"/>
          <w:sz w:val="26"/>
          <w:szCs w:val="26"/>
        </w:rPr>
        <w:lastRenderedPageBreak/>
        <w:t xml:space="preserve">(3) </w:t>
      </w:r>
      <w:r w:rsidRPr="0008450A">
        <w:rPr>
          <w:rFonts w:ascii="Times New Roman" w:eastAsia="Times New Roman" w:hAnsi="Times New Roman" w:cs="Times New Roman"/>
          <w:sz w:val="26"/>
          <w:szCs w:val="26"/>
        </w:rPr>
        <w:t>Rubric đánh giá điểm thành phần</w:t>
      </w:r>
    </w:p>
    <w:p w14:paraId="29869010" w14:textId="77777777" w:rsidR="00187E11" w:rsidRPr="0008450A" w:rsidRDefault="00187E11" w:rsidP="0008450A">
      <w:pPr>
        <w:widowControl w:val="0"/>
        <w:tabs>
          <w:tab w:val="num" w:pos="1142"/>
        </w:tabs>
        <w:spacing w:after="0" w:line="240" w:lineRule="auto"/>
        <w:jc w:val="both"/>
        <w:rPr>
          <w:rFonts w:ascii="Times New Roman" w:hAnsi="Times New Roman" w:cs="Times New Roman"/>
          <w:color w:val="000000"/>
          <w:sz w:val="26"/>
          <w:szCs w:val="26"/>
        </w:rPr>
      </w:pPr>
    </w:p>
    <w:tbl>
      <w:tblPr>
        <w:tblW w:w="9283" w:type="dxa"/>
        <w:tblInd w:w="-152" w:type="dxa"/>
        <w:tblCellMar>
          <w:left w:w="0" w:type="dxa"/>
          <w:right w:w="0" w:type="dxa"/>
        </w:tblCellMar>
        <w:tblLook w:val="04A0" w:firstRow="1" w:lastRow="0" w:firstColumn="1" w:lastColumn="0" w:noHBand="0" w:noVBand="1"/>
      </w:tblPr>
      <w:tblGrid>
        <w:gridCol w:w="826"/>
        <w:gridCol w:w="962"/>
        <w:gridCol w:w="1329"/>
        <w:gridCol w:w="1339"/>
        <w:gridCol w:w="1316"/>
        <w:gridCol w:w="1401"/>
        <w:gridCol w:w="1396"/>
        <w:gridCol w:w="714"/>
      </w:tblGrid>
      <w:tr w:rsidR="00847AB1" w:rsidRPr="0008450A" w14:paraId="57A43A2D" w14:textId="77777777" w:rsidTr="00847AB1">
        <w:trPr>
          <w:trHeight w:val="75"/>
        </w:trPr>
        <w:tc>
          <w:tcPr>
            <w:tcW w:w="830" w:type="dxa"/>
            <w:vMerge w:val="restart"/>
            <w:tcBorders>
              <w:top w:val="single" w:sz="8" w:space="0" w:color="000000"/>
              <w:left w:val="single" w:sz="8" w:space="0" w:color="000000"/>
              <w:bottom w:val="single" w:sz="4" w:space="0" w:color="auto"/>
              <w:right w:val="single" w:sz="8" w:space="0" w:color="000000"/>
            </w:tcBorders>
            <w:vAlign w:val="center"/>
            <w:hideMark/>
          </w:tcPr>
          <w:p w14:paraId="2A5184DD"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
                <w:spacing w:val="-6"/>
                <w:sz w:val="26"/>
                <w:szCs w:val="26"/>
                <w:lang w:val="en-GB"/>
              </w:rPr>
            </w:pPr>
            <w:r w:rsidRPr="0008450A">
              <w:rPr>
                <w:rFonts w:ascii="Times New Roman" w:eastAsia="Times New Roman" w:hAnsi="Times New Roman" w:cs="Times New Roman"/>
                <w:b/>
                <w:spacing w:val="-6"/>
                <w:sz w:val="26"/>
                <w:szCs w:val="26"/>
                <w:lang w:val="en-GB"/>
              </w:rPr>
              <w:t>Thành phần</w:t>
            </w:r>
          </w:p>
          <w:p w14:paraId="1462DDF7"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
                <w:spacing w:val="-6"/>
                <w:sz w:val="26"/>
                <w:szCs w:val="26"/>
                <w:lang w:val="en-GB"/>
              </w:rPr>
            </w:pPr>
            <w:r w:rsidRPr="0008450A">
              <w:rPr>
                <w:rFonts w:ascii="Times New Roman" w:eastAsia="Times New Roman" w:hAnsi="Times New Roman" w:cs="Times New Roman"/>
                <w:b/>
                <w:spacing w:val="-6"/>
                <w:sz w:val="26"/>
                <w:szCs w:val="26"/>
                <w:lang w:val="en-GB"/>
              </w:rPr>
              <w:t>đánh</w:t>
            </w:r>
          </w:p>
          <w:p w14:paraId="2FEA11BE"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
                <w:sz w:val="26"/>
                <w:szCs w:val="26"/>
                <w:lang w:val="en-GB"/>
              </w:rPr>
            </w:pPr>
            <w:r w:rsidRPr="0008450A">
              <w:rPr>
                <w:rFonts w:ascii="Times New Roman" w:eastAsia="Times New Roman" w:hAnsi="Times New Roman" w:cs="Times New Roman"/>
                <w:b/>
                <w:spacing w:val="-6"/>
                <w:sz w:val="26"/>
                <w:szCs w:val="26"/>
                <w:lang w:val="en-GB"/>
              </w:rPr>
              <w:t>giá</w:t>
            </w:r>
          </w:p>
        </w:tc>
        <w:tc>
          <w:tcPr>
            <w:tcW w:w="966" w:type="dxa"/>
            <w:vMerge w:val="restart"/>
            <w:tcBorders>
              <w:top w:val="single" w:sz="8" w:space="0" w:color="000000"/>
              <w:left w:val="single" w:sz="8" w:space="0" w:color="000000"/>
              <w:right w:val="single" w:sz="8" w:space="0" w:color="000000"/>
            </w:tcBorders>
            <w:tcMar>
              <w:top w:w="15" w:type="dxa"/>
              <w:left w:w="15" w:type="dxa"/>
              <w:bottom w:w="0" w:type="dxa"/>
              <w:right w:w="15" w:type="dxa"/>
            </w:tcMar>
            <w:vAlign w:val="center"/>
            <w:hideMark/>
          </w:tcPr>
          <w:p w14:paraId="41B764AA"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
                <w:sz w:val="26"/>
                <w:szCs w:val="26"/>
                <w:lang w:val="en-GB"/>
              </w:rPr>
            </w:pPr>
            <w:r w:rsidRPr="0008450A">
              <w:rPr>
                <w:rFonts w:ascii="Times New Roman" w:eastAsia="Times New Roman" w:hAnsi="Times New Roman" w:cs="Times New Roman"/>
                <w:b/>
                <w:bCs/>
                <w:sz w:val="26"/>
                <w:szCs w:val="26"/>
              </w:rPr>
              <w:t>Tiêu chí</w:t>
            </w:r>
          </w:p>
          <w:p w14:paraId="339DA1E7"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
                <w:sz w:val="26"/>
                <w:szCs w:val="26"/>
                <w:lang w:val="en-GB"/>
              </w:rPr>
            </w:pPr>
            <w:r w:rsidRPr="0008450A">
              <w:rPr>
                <w:rFonts w:ascii="Times New Roman" w:eastAsia="Times New Roman" w:hAnsi="Times New Roman" w:cs="Times New Roman"/>
                <w:b/>
                <w:bCs/>
                <w:sz w:val="26"/>
                <w:szCs w:val="26"/>
              </w:rPr>
              <w:t>đánh giá</w:t>
            </w:r>
          </w:p>
        </w:tc>
        <w:tc>
          <w:tcPr>
            <w:tcW w:w="6872" w:type="dxa"/>
            <w:gridSpan w:val="5"/>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158F415"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
                <w:sz w:val="26"/>
                <w:szCs w:val="26"/>
                <w:lang w:val="en-GB"/>
              </w:rPr>
            </w:pPr>
            <w:r w:rsidRPr="0008450A">
              <w:rPr>
                <w:rFonts w:ascii="Times New Roman" w:eastAsia="Times New Roman" w:hAnsi="Times New Roman" w:cs="Times New Roman"/>
                <w:b/>
                <w:bCs/>
                <w:sz w:val="26"/>
                <w:szCs w:val="26"/>
              </w:rPr>
              <w:t>Mức độ đạt chuẩn quy định</w:t>
            </w:r>
          </w:p>
        </w:tc>
        <w:tc>
          <w:tcPr>
            <w:tcW w:w="615" w:type="dxa"/>
            <w:vMerge w:val="restart"/>
            <w:tcBorders>
              <w:top w:val="single" w:sz="8" w:space="0" w:color="000000"/>
              <w:left w:val="single" w:sz="8" w:space="0" w:color="000000"/>
              <w:bottom w:val="single" w:sz="8" w:space="0" w:color="000000"/>
              <w:right w:val="single" w:sz="8" w:space="0" w:color="000000"/>
            </w:tcBorders>
            <w:vAlign w:val="center"/>
            <w:hideMark/>
          </w:tcPr>
          <w:p w14:paraId="0C98A951"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
                <w:bCs/>
                <w:sz w:val="26"/>
                <w:szCs w:val="26"/>
              </w:rPr>
            </w:pPr>
            <w:r w:rsidRPr="0008450A">
              <w:rPr>
                <w:rFonts w:ascii="Times New Roman" w:eastAsia="Times New Roman" w:hAnsi="Times New Roman" w:cs="Times New Roman"/>
                <w:b/>
                <w:bCs/>
                <w:sz w:val="26"/>
                <w:szCs w:val="26"/>
              </w:rPr>
              <w:t>Trọng số</w:t>
            </w:r>
          </w:p>
        </w:tc>
      </w:tr>
      <w:tr w:rsidR="00847AB1" w:rsidRPr="0008450A" w14:paraId="6CA3087E" w14:textId="77777777" w:rsidTr="00847AB1">
        <w:trPr>
          <w:trHeight w:val="851"/>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5258C190" w14:textId="77777777" w:rsidR="00847AB1" w:rsidRPr="0008450A" w:rsidRDefault="00847AB1" w:rsidP="0008450A">
            <w:pPr>
              <w:spacing w:after="0" w:line="240" w:lineRule="auto"/>
              <w:rPr>
                <w:rFonts w:ascii="Times New Roman" w:eastAsia="Times New Roman" w:hAnsi="Times New Roman" w:cs="Times New Roman"/>
                <w:b/>
                <w:sz w:val="26"/>
                <w:szCs w:val="26"/>
                <w:lang w:val="en-GB"/>
              </w:rPr>
            </w:pPr>
          </w:p>
        </w:tc>
        <w:tc>
          <w:tcPr>
            <w:tcW w:w="0" w:type="auto"/>
            <w:vMerge/>
            <w:tcBorders>
              <w:left w:val="single" w:sz="8" w:space="0" w:color="000000"/>
              <w:bottom w:val="single" w:sz="8" w:space="0" w:color="000000"/>
              <w:right w:val="single" w:sz="8" w:space="0" w:color="000000"/>
            </w:tcBorders>
            <w:vAlign w:val="center"/>
            <w:hideMark/>
          </w:tcPr>
          <w:p w14:paraId="32069CC3" w14:textId="77777777" w:rsidR="00847AB1" w:rsidRPr="0008450A" w:rsidRDefault="00847AB1" w:rsidP="0008450A">
            <w:pPr>
              <w:spacing w:after="0" w:line="240" w:lineRule="auto"/>
              <w:rPr>
                <w:rFonts w:ascii="Times New Roman" w:eastAsia="Times New Roman" w:hAnsi="Times New Roman" w:cs="Times New Roman"/>
                <w:b/>
                <w:sz w:val="26"/>
                <w:szCs w:val="26"/>
                <w:lang w:val="en-GB"/>
              </w:rPr>
            </w:pP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2B8AA73"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
                <w:bCs/>
                <w:sz w:val="26"/>
                <w:szCs w:val="26"/>
              </w:rPr>
            </w:pPr>
            <w:r w:rsidRPr="0008450A">
              <w:rPr>
                <w:rFonts w:ascii="Times New Roman" w:eastAsia="Times New Roman" w:hAnsi="Times New Roman" w:cs="Times New Roman"/>
                <w:b/>
                <w:bCs/>
                <w:sz w:val="26"/>
                <w:szCs w:val="26"/>
              </w:rPr>
              <w:t xml:space="preserve">Mức F </w:t>
            </w:r>
          </w:p>
          <w:p w14:paraId="416FCDCD"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
                <w:sz w:val="26"/>
                <w:szCs w:val="26"/>
                <w:lang w:val="en-GB"/>
              </w:rPr>
            </w:pPr>
            <w:r w:rsidRPr="0008450A">
              <w:rPr>
                <w:rFonts w:ascii="Times New Roman" w:eastAsia="Times New Roman" w:hAnsi="Times New Roman" w:cs="Times New Roman"/>
                <w:b/>
                <w:bCs/>
                <w:sz w:val="26"/>
                <w:szCs w:val="26"/>
              </w:rPr>
              <w:t>(0-3,9 điểm)</w:t>
            </w:r>
          </w:p>
        </w:tc>
        <w:tc>
          <w:tcPr>
            <w:tcW w:w="13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9370B02"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
                <w:bCs/>
                <w:sz w:val="26"/>
                <w:szCs w:val="26"/>
              </w:rPr>
            </w:pPr>
            <w:r w:rsidRPr="0008450A">
              <w:rPr>
                <w:rFonts w:ascii="Times New Roman" w:eastAsia="Times New Roman" w:hAnsi="Times New Roman" w:cs="Times New Roman"/>
                <w:b/>
                <w:bCs/>
                <w:sz w:val="26"/>
                <w:szCs w:val="26"/>
              </w:rPr>
              <w:t xml:space="preserve">Mức D </w:t>
            </w:r>
          </w:p>
          <w:p w14:paraId="4FAE4E40"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
                <w:sz w:val="26"/>
                <w:szCs w:val="26"/>
                <w:lang w:val="en-GB"/>
              </w:rPr>
            </w:pPr>
            <w:r w:rsidRPr="0008450A">
              <w:rPr>
                <w:rFonts w:ascii="Times New Roman" w:eastAsia="Times New Roman" w:hAnsi="Times New Roman" w:cs="Times New Roman"/>
                <w:b/>
                <w:bCs/>
                <w:sz w:val="26"/>
                <w:szCs w:val="26"/>
              </w:rPr>
              <w:t>(4,0-5,4 điểm)</w:t>
            </w:r>
          </w:p>
        </w:tc>
        <w:tc>
          <w:tcPr>
            <w:tcW w:w="13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CFCD745"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
                <w:bCs/>
                <w:sz w:val="26"/>
                <w:szCs w:val="26"/>
              </w:rPr>
            </w:pPr>
            <w:r w:rsidRPr="0008450A">
              <w:rPr>
                <w:rFonts w:ascii="Times New Roman" w:eastAsia="Times New Roman" w:hAnsi="Times New Roman" w:cs="Times New Roman"/>
                <w:b/>
                <w:bCs/>
                <w:sz w:val="26"/>
                <w:szCs w:val="26"/>
              </w:rPr>
              <w:t>Mức C</w:t>
            </w:r>
          </w:p>
          <w:p w14:paraId="3ADB7318"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
                <w:sz w:val="26"/>
                <w:szCs w:val="26"/>
                <w:lang w:val="en-GB"/>
              </w:rPr>
            </w:pPr>
            <w:r w:rsidRPr="0008450A">
              <w:rPr>
                <w:rFonts w:ascii="Times New Roman" w:eastAsia="Times New Roman" w:hAnsi="Times New Roman" w:cs="Times New Roman"/>
                <w:b/>
                <w:bCs/>
                <w:sz w:val="26"/>
                <w:szCs w:val="26"/>
              </w:rPr>
              <w:t>(5,5-6,9 điểm)</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FDB3178"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
                <w:bCs/>
                <w:sz w:val="26"/>
                <w:szCs w:val="26"/>
              </w:rPr>
            </w:pPr>
            <w:r w:rsidRPr="0008450A">
              <w:rPr>
                <w:rFonts w:ascii="Times New Roman" w:eastAsia="Times New Roman" w:hAnsi="Times New Roman" w:cs="Times New Roman"/>
                <w:b/>
                <w:bCs/>
                <w:sz w:val="26"/>
                <w:szCs w:val="26"/>
              </w:rPr>
              <w:t>Mức B</w:t>
            </w:r>
          </w:p>
          <w:p w14:paraId="67058296"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
                <w:sz w:val="26"/>
                <w:szCs w:val="26"/>
                <w:lang w:val="en-GB"/>
              </w:rPr>
            </w:pPr>
            <w:r w:rsidRPr="0008450A">
              <w:rPr>
                <w:rFonts w:ascii="Times New Roman" w:eastAsia="Times New Roman" w:hAnsi="Times New Roman" w:cs="Times New Roman"/>
                <w:b/>
                <w:bCs/>
                <w:sz w:val="26"/>
                <w:szCs w:val="26"/>
              </w:rPr>
              <w:t>(7,0-8,4 điểm)</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96FA4F5"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
                <w:bCs/>
                <w:sz w:val="26"/>
                <w:szCs w:val="26"/>
              </w:rPr>
            </w:pPr>
            <w:r w:rsidRPr="0008450A">
              <w:rPr>
                <w:rFonts w:ascii="Times New Roman" w:eastAsia="Times New Roman" w:hAnsi="Times New Roman" w:cs="Times New Roman"/>
                <w:b/>
                <w:bCs/>
                <w:sz w:val="26"/>
                <w:szCs w:val="26"/>
              </w:rPr>
              <w:t>Mức A</w:t>
            </w:r>
          </w:p>
          <w:p w14:paraId="2B183D7F"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
                <w:sz w:val="26"/>
                <w:szCs w:val="26"/>
                <w:lang w:val="en-GB"/>
              </w:rPr>
            </w:pPr>
            <w:r w:rsidRPr="0008450A">
              <w:rPr>
                <w:rFonts w:ascii="Times New Roman" w:eastAsia="Times New Roman" w:hAnsi="Times New Roman" w:cs="Times New Roman"/>
                <w:b/>
                <w:bCs/>
                <w:sz w:val="26"/>
                <w:szCs w:val="26"/>
              </w:rPr>
              <w:t>(8,5-10 điểm)</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FBF997" w14:textId="77777777" w:rsidR="00847AB1" w:rsidRPr="0008450A" w:rsidRDefault="00847AB1" w:rsidP="0008450A">
            <w:pPr>
              <w:spacing w:after="0" w:line="240" w:lineRule="auto"/>
              <w:rPr>
                <w:rFonts w:ascii="Times New Roman" w:eastAsia="Times New Roman" w:hAnsi="Times New Roman" w:cs="Times New Roman"/>
                <w:b/>
                <w:bCs/>
                <w:sz w:val="26"/>
                <w:szCs w:val="26"/>
              </w:rPr>
            </w:pPr>
          </w:p>
        </w:tc>
      </w:tr>
      <w:tr w:rsidR="00847AB1" w:rsidRPr="0008450A" w14:paraId="77AB499C" w14:textId="77777777" w:rsidTr="00847AB1">
        <w:trPr>
          <w:trHeight w:val="912"/>
        </w:trPr>
        <w:tc>
          <w:tcPr>
            <w:tcW w:w="830" w:type="dxa"/>
            <w:vMerge w:val="restart"/>
            <w:tcBorders>
              <w:top w:val="nil"/>
              <w:left w:val="single" w:sz="8" w:space="0" w:color="000000"/>
              <w:bottom w:val="single" w:sz="8" w:space="0" w:color="000000"/>
              <w:right w:val="single" w:sz="8" w:space="0" w:color="000000"/>
            </w:tcBorders>
            <w:vAlign w:val="center"/>
          </w:tcPr>
          <w:p w14:paraId="4589C687"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Cs/>
                <w:sz w:val="26"/>
                <w:szCs w:val="26"/>
              </w:rPr>
            </w:pPr>
          </w:p>
          <w:p w14:paraId="51921384"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Cs/>
                <w:sz w:val="26"/>
                <w:szCs w:val="26"/>
              </w:rPr>
            </w:pPr>
          </w:p>
          <w:p w14:paraId="6C038D10"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Cs/>
                <w:sz w:val="26"/>
                <w:szCs w:val="26"/>
              </w:rPr>
            </w:pPr>
            <w:r w:rsidRPr="0008450A">
              <w:rPr>
                <w:rFonts w:ascii="Times New Roman" w:eastAsia="Times New Roman" w:hAnsi="Times New Roman" w:cs="Times New Roman"/>
                <w:bCs/>
                <w:sz w:val="26"/>
                <w:szCs w:val="26"/>
              </w:rPr>
              <w:t>R1</w:t>
            </w:r>
          </w:p>
          <w:p w14:paraId="5F477E0B"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Cs/>
                <w:sz w:val="26"/>
                <w:szCs w:val="26"/>
              </w:rPr>
            </w:pPr>
          </w:p>
          <w:p w14:paraId="54BB671A"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Cs/>
                <w:sz w:val="26"/>
                <w:szCs w:val="26"/>
              </w:rPr>
            </w:pPr>
          </w:p>
          <w:p w14:paraId="346F3AFF"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lang w:val="en-GB"/>
              </w:rPr>
            </w:pPr>
          </w:p>
        </w:tc>
        <w:tc>
          <w:tcPr>
            <w:tcW w:w="966"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2A37075A"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i/>
                <w:sz w:val="26"/>
                <w:szCs w:val="26"/>
                <w:lang w:val="en-GB"/>
              </w:rPr>
            </w:pPr>
            <w:r w:rsidRPr="0008450A">
              <w:rPr>
                <w:rFonts w:ascii="Times New Roman" w:eastAsia="Times New Roman" w:hAnsi="Times New Roman" w:cs="Times New Roman"/>
                <w:i/>
                <w:sz w:val="26"/>
                <w:szCs w:val="26"/>
              </w:rPr>
              <w:t>Chuyên cần</w:t>
            </w:r>
          </w:p>
        </w:tc>
        <w:tc>
          <w:tcPr>
            <w:tcW w:w="1343"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1C21E2D0"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 xml:space="preserve">Vắng mặt </w:t>
            </w:r>
          </w:p>
          <w:p w14:paraId="5B06F43E"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lang w:val="en-GB"/>
              </w:rPr>
            </w:pPr>
            <w:r w:rsidRPr="0008450A">
              <w:rPr>
                <w:rFonts w:ascii="Times New Roman" w:eastAsia="Times New Roman" w:hAnsi="Times New Roman" w:cs="Times New Roman"/>
                <w:sz w:val="26"/>
                <w:szCs w:val="26"/>
              </w:rPr>
              <w:t>trên lớp</w:t>
            </w:r>
          </w:p>
          <w:p w14:paraId="34D4CE95"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trên 40%</w:t>
            </w:r>
          </w:p>
          <w:p w14:paraId="6305FEB9" w14:textId="77777777" w:rsidR="002E65C9" w:rsidRPr="0008450A" w:rsidRDefault="002E65C9" w:rsidP="0008450A">
            <w:pPr>
              <w:widowControl w:val="0"/>
              <w:tabs>
                <w:tab w:val="num" w:pos="1142"/>
              </w:tabs>
              <w:spacing w:after="0" w:line="240" w:lineRule="auto"/>
              <w:jc w:val="center"/>
              <w:rPr>
                <w:rFonts w:ascii="Times New Roman" w:eastAsia="Times New Roman" w:hAnsi="Times New Roman" w:cs="Times New Roman"/>
                <w:sz w:val="26"/>
                <w:szCs w:val="26"/>
                <w:lang w:val="en-GB"/>
              </w:rPr>
            </w:pPr>
            <w:r w:rsidRPr="0008450A">
              <w:rPr>
                <w:rFonts w:ascii="Times New Roman" w:eastAsia="Times New Roman" w:hAnsi="Times New Roman" w:cs="Times New Roman"/>
                <w:sz w:val="26"/>
                <w:szCs w:val="26"/>
              </w:rPr>
              <w:t>(Trường hợp này đồng nghĩa với việc người học không đủ điều kiện dự thi hết học phần)</w:t>
            </w:r>
          </w:p>
        </w:tc>
        <w:tc>
          <w:tcPr>
            <w:tcW w:w="1359" w:type="dxa"/>
            <w:tcBorders>
              <w:top w:val="single" w:sz="8" w:space="0" w:color="000000"/>
              <w:left w:val="single" w:sz="8" w:space="0" w:color="000000"/>
              <w:bottom w:val="nil"/>
              <w:right w:val="single" w:sz="8" w:space="0" w:color="000000"/>
            </w:tcBorders>
            <w:tcMar>
              <w:top w:w="15" w:type="dxa"/>
              <w:left w:w="15" w:type="dxa"/>
              <w:bottom w:w="0" w:type="dxa"/>
              <w:right w:w="15" w:type="dxa"/>
            </w:tcMar>
            <w:hideMark/>
          </w:tcPr>
          <w:p w14:paraId="7809DBD1"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 xml:space="preserve">Vắng mặt </w:t>
            </w:r>
          </w:p>
          <w:p w14:paraId="2D42CE3F"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 xml:space="preserve">trên lớp </w:t>
            </w:r>
          </w:p>
          <w:p w14:paraId="76EF2152"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từ trên 30-40%</w:t>
            </w:r>
          </w:p>
        </w:tc>
        <w:tc>
          <w:tcPr>
            <w:tcW w:w="1334" w:type="dxa"/>
            <w:tcBorders>
              <w:top w:val="single" w:sz="8" w:space="0" w:color="000000"/>
              <w:left w:val="single" w:sz="8" w:space="0" w:color="000000"/>
              <w:bottom w:val="nil"/>
              <w:right w:val="single" w:sz="8" w:space="0" w:color="000000"/>
            </w:tcBorders>
            <w:tcMar>
              <w:top w:w="15" w:type="dxa"/>
              <w:left w:w="15" w:type="dxa"/>
              <w:bottom w:w="0" w:type="dxa"/>
              <w:right w:w="15" w:type="dxa"/>
            </w:tcMar>
            <w:hideMark/>
          </w:tcPr>
          <w:p w14:paraId="4EDE5035"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 xml:space="preserve">Vắng mặt </w:t>
            </w:r>
          </w:p>
          <w:p w14:paraId="41B7E030"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trên lớp</w:t>
            </w:r>
          </w:p>
          <w:p w14:paraId="46207099"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từ trên 20-30%</w:t>
            </w:r>
          </w:p>
        </w:tc>
        <w:tc>
          <w:tcPr>
            <w:tcW w:w="1418" w:type="dxa"/>
            <w:tcBorders>
              <w:top w:val="single" w:sz="8" w:space="0" w:color="000000"/>
              <w:left w:val="single" w:sz="8" w:space="0" w:color="000000"/>
              <w:bottom w:val="nil"/>
              <w:right w:val="single" w:sz="8" w:space="0" w:color="000000"/>
            </w:tcBorders>
            <w:tcMar>
              <w:top w:w="15" w:type="dxa"/>
              <w:left w:w="15" w:type="dxa"/>
              <w:bottom w:w="0" w:type="dxa"/>
              <w:right w:w="15" w:type="dxa"/>
            </w:tcMar>
            <w:hideMark/>
          </w:tcPr>
          <w:p w14:paraId="658C6B48"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 xml:space="preserve">Vắng mặt </w:t>
            </w:r>
          </w:p>
          <w:p w14:paraId="56FC90DB"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trên lớp</w:t>
            </w:r>
          </w:p>
          <w:p w14:paraId="324E0A62"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 xml:space="preserve"> từ trên 10-20%</w:t>
            </w:r>
          </w:p>
        </w:tc>
        <w:tc>
          <w:tcPr>
            <w:tcW w:w="1418" w:type="dxa"/>
            <w:tcBorders>
              <w:top w:val="single" w:sz="8" w:space="0" w:color="000000"/>
              <w:left w:val="single" w:sz="8" w:space="0" w:color="000000"/>
              <w:bottom w:val="nil"/>
              <w:right w:val="single" w:sz="8" w:space="0" w:color="000000"/>
            </w:tcBorders>
            <w:tcMar>
              <w:top w:w="15" w:type="dxa"/>
              <w:left w:w="15" w:type="dxa"/>
              <w:bottom w:w="0" w:type="dxa"/>
              <w:right w:w="15" w:type="dxa"/>
            </w:tcMar>
            <w:hideMark/>
          </w:tcPr>
          <w:p w14:paraId="76F12FDC"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 xml:space="preserve">Vắng mặt </w:t>
            </w:r>
          </w:p>
          <w:p w14:paraId="1DC5F818"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 xml:space="preserve">trên lớp </w:t>
            </w:r>
          </w:p>
          <w:p w14:paraId="4ECB7D38"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từ 0-10%</w:t>
            </w:r>
          </w:p>
        </w:tc>
        <w:tc>
          <w:tcPr>
            <w:tcW w:w="615" w:type="dxa"/>
            <w:tcBorders>
              <w:top w:val="single" w:sz="8" w:space="0" w:color="000000"/>
              <w:left w:val="single" w:sz="8" w:space="0" w:color="000000"/>
              <w:bottom w:val="nil"/>
              <w:right w:val="single" w:sz="8" w:space="0" w:color="000000"/>
            </w:tcBorders>
            <w:vAlign w:val="center"/>
            <w:hideMark/>
          </w:tcPr>
          <w:p w14:paraId="6F8FB8A3" w14:textId="77777777" w:rsidR="00847AB1" w:rsidRPr="0008450A" w:rsidRDefault="004468A6"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0,8</w:t>
            </w:r>
          </w:p>
        </w:tc>
      </w:tr>
      <w:tr w:rsidR="00847AB1" w:rsidRPr="0008450A" w14:paraId="5976D9D2" w14:textId="77777777" w:rsidTr="00847AB1">
        <w:trPr>
          <w:trHeight w:val="1519"/>
        </w:trPr>
        <w:tc>
          <w:tcPr>
            <w:tcW w:w="0" w:type="auto"/>
            <w:vMerge/>
            <w:tcBorders>
              <w:top w:val="nil"/>
              <w:left w:val="single" w:sz="8" w:space="0" w:color="000000"/>
              <w:bottom w:val="single" w:sz="4" w:space="0" w:color="auto"/>
              <w:right w:val="single" w:sz="8" w:space="0" w:color="000000"/>
            </w:tcBorders>
            <w:vAlign w:val="center"/>
            <w:hideMark/>
          </w:tcPr>
          <w:p w14:paraId="0133E461" w14:textId="77777777" w:rsidR="00847AB1" w:rsidRPr="0008450A" w:rsidRDefault="00847AB1" w:rsidP="0008450A">
            <w:pPr>
              <w:spacing w:after="0" w:line="240" w:lineRule="auto"/>
              <w:rPr>
                <w:rFonts w:ascii="Times New Roman" w:eastAsia="Times New Roman" w:hAnsi="Times New Roman" w:cs="Times New Roman"/>
                <w:sz w:val="26"/>
                <w:szCs w:val="26"/>
                <w:lang w:val="en-GB"/>
              </w:rPr>
            </w:pPr>
          </w:p>
        </w:tc>
        <w:tc>
          <w:tcPr>
            <w:tcW w:w="96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ECD16B5"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i/>
                <w:sz w:val="26"/>
                <w:szCs w:val="26"/>
                <w:lang w:val="en-GB"/>
              </w:rPr>
            </w:pPr>
          </w:p>
          <w:p w14:paraId="5CED03CE"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i/>
                <w:sz w:val="26"/>
                <w:szCs w:val="26"/>
              </w:rPr>
            </w:pPr>
            <w:r w:rsidRPr="0008450A">
              <w:rPr>
                <w:rFonts w:ascii="Times New Roman" w:eastAsia="Times New Roman" w:hAnsi="Times New Roman" w:cs="Times New Roman"/>
                <w:i/>
                <w:sz w:val="26"/>
                <w:szCs w:val="26"/>
              </w:rPr>
              <w:t>Ý thức</w:t>
            </w:r>
          </w:p>
          <w:p w14:paraId="0BB7EA47"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i/>
                <w:sz w:val="26"/>
                <w:szCs w:val="26"/>
                <w:lang w:val="en-GB"/>
              </w:rPr>
            </w:pPr>
            <w:r w:rsidRPr="0008450A">
              <w:rPr>
                <w:rFonts w:ascii="Times New Roman" w:eastAsia="Times New Roman" w:hAnsi="Times New Roman" w:cs="Times New Roman"/>
                <w:i/>
                <w:sz w:val="26"/>
                <w:szCs w:val="26"/>
              </w:rPr>
              <w:t>học tập trên lớp</w:t>
            </w: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9A3639C"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lang w:val="en-GB"/>
              </w:rPr>
            </w:pPr>
            <w:r w:rsidRPr="0008450A">
              <w:rPr>
                <w:rFonts w:ascii="Times New Roman" w:eastAsia="Times New Roman" w:hAnsi="Times New Roman" w:cs="Times New Roman"/>
                <w:sz w:val="26"/>
                <w:szCs w:val="26"/>
              </w:rPr>
              <w:t xml:space="preserve">Không phát biểu, trao đổi ý kiến cho bài học; có rất nhiều vi phạm kỷ luật </w:t>
            </w:r>
          </w:p>
        </w:tc>
        <w:tc>
          <w:tcPr>
            <w:tcW w:w="13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C312BE3"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lang w:val="en-GB"/>
              </w:rPr>
            </w:pPr>
            <w:r w:rsidRPr="0008450A">
              <w:rPr>
                <w:rFonts w:ascii="Times New Roman" w:eastAsia="Times New Roman" w:hAnsi="Times New Roman" w:cs="Times New Roman"/>
                <w:sz w:val="26"/>
                <w:szCs w:val="26"/>
              </w:rPr>
              <w:t xml:space="preserve">Hiếm khi phát biểu, trao đổi ý kiến cho bài học, các đóng góp không hiệu quả; có nhiều vi phạm kỷ luật </w:t>
            </w:r>
          </w:p>
        </w:tc>
        <w:tc>
          <w:tcPr>
            <w:tcW w:w="13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56DA9F7"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lang w:val="en-GB"/>
              </w:rPr>
            </w:pPr>
            <w:r w:rsidRPr="0008450A">
              <w:rPr>
                <w:rFonts w:ascii="Times New Roman" w:eastAsia="Times New Roman" w:hAnsi="Times New Roman" w:cs="Times New Roman"/>
                <w:sz w:val="26"/>
                <w:szCs w:val="26"/>
              </w:rPr>
              <w:t xml:space="preserve">Thỉnh thoảng phát biểu, trao đổi ý kiến cho bài học, các đóng góp ít khi hiệu quả; thỉnh thoảng vi phạm kỷ luật </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B1E1E01"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lang w:val="en-GB"/>
              </w:rPr>
            </w:pPr>
            <w:r w:rsidRPr="0008450A">
              <w:rPr>
                <w:rFonts w:ascii="Times New Roman" w:eastAsia="Times New Roman" w:hAnsi="Times New Roman" w:cs="Times New Roman"/>
                <w:sz w:val="26"/>
                <w:szCs w:val="26"/>
              </w:rPr>
              <w:t xml:space="preserve">Thường xuyên phát biểu và trao đổi ý kiến cho bài học, các đóng góp hiệu quả; hiếm khi vi phạm kỷ luật </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D71EBD3"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lang w:val="en-GB"/>
              </w:rPr>
            </w:pPr>
            <w:r w:rsidRPr="0008450A">
              <w:rPr>
                <w:rFonts w:ascii="Times New Roman" w:eastAsia="Times New Roman" w:hAnsi="Times New Roman" w:cs="Times New Roman"/>
                <w:sz w:val="26"/>
                <w:szCs w:val="26"/>
              </w:rPr>
              <w:t>Tích cực phát biểu, trao đổi ý kiến cho bài học, các đóng góp rất hiệu quả; không vi phạm kỷ luật</w:t>
            </w:r>
          </w:p>
          <w:p w14:paraId="0670C0DE"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lang w:val="en-GB"/>
              </w:rPr>
            </w:pPr>
          </w:p>
        </w:tc>
        <w:tc>
          <w:tcPr>
            <w:tcW w:w="61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EA3B581" w14:textId="77777777" w:rsidR="00847AB1" w:rsidRPr="0008450A" w:rsidRDefault="004468A6"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0,2</w:t>
            </w:r>
          </w:p>
        </w:tc>
      </w:tr>
      <w:tr w:rsidR="00847AB1" w:rsidRPr="0008450A" w14:paraId="7033BCD5" w14:textId="77777777" w:rsidTr="00847AB1">
        <w:trPr>
          <w:trHeight w:val="1062"/>
        </w:trPr>
        <w:tc>
          <w:tcPr>
            <w:tcW w:w="830" w:type="dxa"/>
            <w:vMerge w:val="restart"/>
            <w:tcBorders>
              <w:top w:val="single" w:sz="4" w:space="0" w:color="auto"/>
              <w:left w:val="single" w:sz="8" w:space="0" w:color="000000"/>
              <w:bottom w:val="single" w:sz="8" w:space="0" w:color="000000"/>
              <w:right w:val="single" w:sz="8" w:space="0" w:color="000000"/>
            </w:tcBorders>
            <w:vAlign w:val="center"/>
          </w:tcPr>
          <w:p w14:paraId="3F8F43D3"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Cs/>
                <w:sz w:val="26"/>
                <w:szCs w:val="26"/>
              </w:rPr>
            </w:pPr>
          </w:p>
          <w:p w14:paraId="7629DD20"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Cs/>
                <w:sz w:val="26"/>
                <w:szCs w:val="26"/>
              </w:rPr>
            </w:pPr>
          </w:p>
          <w:p w14:paraId="3F150EE9"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Cs/>
                <w:sz w:val="26"/>
                <w:szCs w:val="26"/>
              </w:rPr>
            </w:pPr>
            <w:r w:rsidRPr="0008450A">
              <w:rPr>
                <w:rFonts w:ascii="Times New Roman" w:eastAsia="Times New Roman" w:hAnsi="Times New Roman" w:cs="Times New Roman"/>
                <w:bCs/>
                <w:sz w:val="26"/>
                <w:szCs w:val="26"/>
              </w:rPr>
              <w:t>R2</w:t>
            </w:r>
          </w:p>
          <w:p w14:paraId="25E9C4E8"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Cs/>
                <w:sz w:val="26"/>
                <w:szCs w:val="26"/>
              </w:rPr>
            </w:pPr>
          </w:p>
          <w:p w14:paraId="1433BDF8"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Cs/>
                <w:sz w:val="26"/>
                <w:szCs w:val="26"/>
              </w:rPr>
            </w:pPr>
          </w:p>
          <w:p w14:paraId="200B83B9"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lang w:val="en-GB"/>
              </w:rPr>
            </w:pPr>
          </w:p>
        </w:tc>
        <w:tc>
          <w:tcPr>
            <w:tcW w:w="966"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74C9259F"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i/>
                <w:sz w:val="26"/>
                <w:szCs w:val="26"/>
              </w:rPr>
            </w:pPr>
            <w:r w:rsidRPr="0008450A">
              <w:rPr>
                <w:rFonts w:ascii="Times New Roman" w:eastAsia="Times New Roman" w:hAnsi="Times New Roman" w:cs="Times New Roman"/>
                <w:i/>
                <w:sz w:val="26"/>
                <w:szCs w:val="26"/>
              </w:rPr>
              <w:t>Hình thức bài thảo luận nhóm</w:t>
            </w:r>
          </w:p>
        </w:tc>
        <w:tc>
          <w:tcPr>
            <w:tcW w:w="1343"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63B547A9" w14:textId="77777777" w:rsidR="00847AB1" w:rsidRPr="0008450A" w:rsidRDefault="004468A6"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Không tuân thủ bố cục chung và yêu cầu của Giảng viên</w:t>
            </w:r>
          </w:p>
        </w:tc>
        <w:tc>
          <w:tcPr>
            <w:tcW w:w="1359"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3C8B04D2" w14:textId="77777777" w:rsidR="00847AB1" w:rsidRPr="0008450A" w:rsidRDefault="004468A6"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Sơ sài, không đủ dung lượng;</w:t>
            </w:r>
          </w:p>
        </w:tc>
        <w:tc>
          <w:tcPr>
            <w:tcW w:w="1334"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3C44D1BE" w14:textId="77777777" w:rsidR="00847AB1" w:rsidRPr="0008450A" w:rsidRDefault="004468A6"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Đủ dung lượng, trình bày rõ ràng</w:t>
            </w:r>
          </w:p>
        </w:tc>
        <w:tc>
          <w:tcPr>
            <w:tcW w:w="1418"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372F3D9E" w14:textId="77777777" w:rsidR="00847AB1" w:rsidRPr="0008450A" w:rsidRDefault="004468A6"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Rõ ràng, logic</w:t>
            </w:r>
          </w:p>
        </w:tc>
        <w:tc>
          <w:tcPr>
            <w:tcW w:w="1418"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2A5B96D7"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Rõ ràng, logic, phong phú, đẹp</w:t>
            </w:r>
          </w:p>
        </w:tc>
        <w:tc>
          <w:tcPr>
            <w:tcW w:w="615" w:type="dxa"/>
            <w:tcBorders>
              <w:top w:val="single" w:sz="8" w:space="0" w:color="000000"/>
              <w:left w:val="single" w:sz="8" w:space="0" w:color="000000"/>
              <w:bottom w:val="nil"/>
              <w:right w:val="single" w:sz="8" w:space="0" w:color="000000"/>
            </w:tcBorders>
            <w:vAlign w:val="center"/>
            <w:hideMark/>
          </w:tcPr>
          <w:p w14:paraId="16B671AD" w14:textId="77777777" w:rsidR="00847AB1" w:rsidRPr="0008450A" w:rsidRDefault="004468A6"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0,2</w:t>
            </w:r>
          </w:p>
        </w:tc>
      </w:tr>
      <w:tr w:rsidR="00847AB1" w:rsidRPr="0008450A" w14:paraId="6276E204" w14:textId="77777777" w:rsidTr="00847AB1">
        <w:trPr>
          <w:trHeight w:val="1061"/>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0BE0200F" w14:textId="77777777" w:rsidR="00847AB1" w:rsidRPr="0008450A" w:rsidRDefault="00847AB1" w:rsidP="0008450A">
            <w:pPr>
              <w:spacing w:after="0" w:line="240" w:lineRule="auto"/>
              <w:rPr>
                <w:rFonts w:ascii="Times New Roman" w:eastAsia="Times New Roman" w:hAnsi="Times New Roman" w:cs="Times New Roman"/>
                <w:sz w:val="26"/>
                <w:szCs w:val="26"/>
                <w:lang w:val="en-GB"/>
              </w:rPr>
            </w:pPr>
          </w:p>
        </w:tc>
        <w:tc>
          <w:tcPr>
            <w:tcW w:w="966" w:type="dxa"/>
            <w:tcBorders>
              <w:top w:val="single" w:sz="8" w:space="0" w:color="000000"/>
              <w:left w:val="single" w:sz="8" w:space="0" w:color="000000"/>
              <w:bottom w:val="single" w:sz="4" w:space="0" w:color="auto"/>
              <w:right w:val="single" w:sz="8" w:space="0" w:color="000000"/>
            </w:tcBorders>
            <w:tcMar>
              <w:top w:w="15" w:type="dxa"/>
              <w:left w:w="15" w:type="dxa"/>
              <w:bottom w:w="0" w:type="dxa"/>
              <w:right w:w="15" w:type="dxa"/>
            </w:tcMar>
            <w:vAlign w:val="center"/>
            <w:hideMark/>
          </w:tcPr>
          <w:p w14:paraId="303A897C"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i/>
                <w:sz w:val="26"/>
                <w:szCs w:val="26"/>
              </w:rPr>
            </w:pPr>
            <w:r w:rsidRPr="0008450A">
              <w:rPr>
                <w:rFonts w:ascii="Times New Roman" w:eastAsia="Times New Roman" w:hAnsi="Times New Roman" w:cs="Times New Roman"/>
                <w:i/>
                <w:sz w:val="26"/>
                <w:szCs w:val="26"/>
              </w:rPr>
              <w:t>Nội dung bà</w:t>
            </w:r>
            <w:r w:rsidR="00767382" w:rsidRPr="0008450A">
              <w:rPr>
                <w:rFonts w:ascii="Times New Roman" w:eastAsia="Times New Roman" w:hAnsi="Times New Roman" w:cs="Times New Roman"/>
                <w:i/>
                <w:sz w:val="26"/>
                <w:szCs w:val="26"/>
              </w:rPr>
              <w:t>i</w:t>
            </w:r>
            <w:r w:rsidRPr="0008450A">
              <w:rPr>
                <w:rFonts w:ascii="Times New Roman" w:eastAsia="Times New Roman" w:hAnsi="Times New Roman" w:cs="Times New Roman"/>
                <w:i/>
                <w:sz w:val="26"/>
                <w:szCs w:val="26"/>
              </w:rPr>
              <w:t xml:space="preserve"> thảo luận nhóm</w:t>
            </w: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0B93010"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Không có nội dung hoặc nội dung không phù hợp yêu cầu</w:t>
            </w:r>
          </w:p>
        </w:tc>
        <w:tc>
          <w:tcPr>
            <w:tcW w:w="13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B75C3BB"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Hầu như các nội dung không phù hợp yêu cầu, luận giải không rõ ràng</w:t>
            </w:r>
          </w:p>
        </w:tc>
        <w:tc>
          <w:tcPr>
            <w:tcW w:w="13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E2C8AF"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Một số nội dung chưa phù hợp yêu cầu, chưa luận giải rõ ràng</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A399CD7"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Nội dung phù hợp yêu cầu, luận giải rõ ràng và dễ hiểu</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F42D7F1"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Nội dung rất phù hợp yêu cầu, luận giải rất rõ ràng và rất dễ hiểu</w:t>
            </w:r>
          </w:p>
        </w:tc>
        <w:tc>
          <w:tcPr>
            <w:tcW w:w="61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26331B5" w14:textId="77777777" w:rsidR="00847AB1" w:rsidRPr="0008450A" w:rsidRDefault="004468A6"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0,8</w:t>
            </w:r>
          </w:p>
        </w:tc>
      </w:tr>
      <w:tr w:rsidR="00847AB1" w:rsidRPr="0008450A" w14:paraId="286DA715" w14:textId="77777777" w:rsidTr="00847AB1">
        <w:trPr>
          <w:trHeight w:val="1809"/>
        </w:trPr>
        <w:tc>
          <w:tcPr>
            <w:tcW w:w="830" w:type="dxa"/>
            <w:vMerge w:val="restart"/>
            <w:tcBorders>
              <w:top w:val="single" w:sz="4" w:space="0" w:color="auto"/>
              <w:left w:val="single" w:sz="8" w:space="0" w:color="000000"/>
              <w:bottom w:val="single" w:sz="8" w:space="0" w:color="000000"/>
              <w:right w:val="single" w:sz="8" w:space="0" w:color="000000"/>
            </w:tcBorders>
            <w:vAlign w:val="center"/>
          </w:tcPr>
          <w:p w14:paraId="05C997A3"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Cs/>
                <w:sz w:val="26"/>
                <w:szCs w:val="26"/>
              </w:rPr>
            </w:pPr>
          </w:p>
          <w:p w14:paraId="21CAF613"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Cs/>
                <w:sz w:val="26"/>
                <w:szCs w:val="26"/>
              </w:rPr>
            </w:pPr>
          </w:p>
          <w:p w14:paraId="024EF0AD"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Cs/>
                <w:sz w:val="26"/>
                <w:szCs w:val="26"/>
              </w:rPr>
            </w:pPr>
            <w:r w:rsidRPr="0008450A">
              <w:rPr>
                <w:rFonts w:ascii="Times New Roman" w:eastAsia="Times New Roman" w:hAnsi="Times New Roman" w:cs="Times New Roman"/>
                <w:bCs/>
                <w:sz w:val="26"/>
                <w:szCs w:val="26"/>
              </w:rPr>
              <w:t>R3</w:t>
            </w:r>
          </w:p>
          <w:p w14:paraId="2973D20C"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Cs/>
                <w:sz w:val="26"/>
                <w:szCs w:val="26"/>
              </w:rPr>
            </w:pPr>
          </w:p>
          <w:p w14:paraId="5B4DEEDA"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bCs/>
                <w:sz w:val="26"/>
                <w:szCs w:val="26"/>
              </w:rPr>
            </w:pPr>
          </w:p>
          <w:p w14:paraId="57D0FF87"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lang w:val="en-GB"/>
              </w:rPr>
            </w:pPr>
          </w:p>
        </w:tc>
        <w:tc>
          <w:tcPr>
            <w:tcW w:w="966"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7E7D230"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i/>
                <w:sz w:val="26"/>
                <w:szCs w:val="26"/>
              </w:rPr>
            </w:pPr>
            <w:r w:rsidRPr="0008450A">
              <w:rPr>
                <w:rFonts w:ascii="Times New Roman" w:eastAsia="Times New Roman" w:hAnsi="Times New Roman" w:cs="Times New Roman"/>
                <w:i/>
                <w:sz w:val="26"/>
                <w:szCs w:val="26"/>
              </w:rPr>
              <w:t>Trình</w:t>
            </w:r>
          </w:p>
          <w:p w14:paraId="63771D61"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i/>
                <w:sz w:val="26"/>
                <w:szCs w:val="26"/>
              </w:rPr>
            </w:pPr>
            <w:r w:rsidRPr="0008450A">
              <w:rPr>
                <w:rFonts w:ascii="Times New Roman" w:eastAsia="Times New Roman" w:hAnsi="Times New Roman" w:cs="Times New Roman"/>
                <w:i/>
                <w:sz w:val="26"/>
                <w:szCs w:val="26"/>
              </w:rPr>
              <w:t>bày slide</w:t>
            </w:r>
          </w:p>
          <w:p w14:paraId="6BAEF6F1"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i/>
                <w:sz w:val="26"/>
                <w:szCs w:val="26"/>
              </w:rPr>
            </w:pPr>
          </w:p>
        </w:tc>
        <w:tc>
          <w:tcPr>
            <w:tcW w:w="1343"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32445A30" w14:textId="77777777" w:rsidR="00847AB1" w:rsidRPr="0008450A" w:rsidRDefault="00B06818"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 xml:space="preserve">Không có bài trình bày hoặc Slide quá </w:t>
            </w:r>
            <w:r w:rsidR="00847AB1" w:rsidRPr="0008450A">
              <w:rPr>
                <w:rFonts w:ascii="Times New Roman" w:eastAsia="Times New Roman" w:hAnsi="Times New Roman" w:cs="Times New Roman"/>
                <w:sz w:val="26"/>
                <w:szCs w:val="26"/>
              </w:rPr>
              <w:t xml:space="preserve">nhiều lỗi, không </w:t>
            </w:r>
            <w:r w:rsidRPr="0008450A">
              <w:rPr>
                <w:rFonts w:ascii="Times New Roman" w:eastAsia="Times New Roman" w:hAnsi="Times New Roman" w:cs="Times New Roman"/>
                <w:sz w:val="26"/>
                <w:szCs w:val="26"/>
              </w:rPr>
              <w:t xml:space="preserve">tuân </w:t>
            </w:r>
            <w:r w:rsidRPr="0008450A">
              <w:rPr>
                <w:rFonts w:ascii="Times New Roman" w:eastAsia="Times New Roman" w:hAnsi="Times New Roman" w:cs="Times New Roman"/>
                <w:sz w:val="26"/>
                <w:szCs w:val="26"/>
              </w:rPr>
              <w:lastRenderedPageBreak/>
              <w:t>thủ yêu cầu của Giảng viên</w:t>
            </w:r>
          </w:p>
          <w:p w14:paraId="0344A6CD"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p>
        </w:tc>
        <w:tc>
          <w:tcPr>
            <w:tcW w:w="1359"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7BBFC542" w14:textId="77777777" w:rsidR="00847AB1" w:rsidRPr="0008450A" w:rsidRDefault="00B06818"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lastRenderedPageBreak/>
              <w:t xml:space="preserve">Slide trình bày quá sơ sài, </w:t>
            </w:r>
            <w:r w:rsidR="00847AB1" w:rsidRPr="0008450A">
              <w:rPr>
                <w:rFonts w:ascii="Times New Roman" w:eastAsia="Times New Roman" w:hAnsi="Times New Roman" w:cs="Times New Roman"/>
                <w:sz w:val="26"/>
                <w:szCs w:val="26"/>
              </w:rPr>
              <w:t>và ít hình ảnh minh họa</w:t>
            </w:r>
          </w:p>
          <w:p w14:paraId="06FF7D6D"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p>
        </w:tc>
        <w:tc>
          <w:tcPr>
            <w:tcW w:w="1334"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127B802A" w14:textId="77777777" w:rsidR="00847AB1" w:rsidRPr="0008450A" w:rsidRDefault="00B06818"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Slide  trình  bày  với  số lượng phù hợp, lỗi còn khá nhiều</w:t>
            </w:r>
            <w:r w:rsidR="00847AB1" w:rsidRPr="0008450A">
              <w:rPr>
                <w:rFonts w:ascii="Times New Roman" w:eastAsia="Times New Roman" w:hAnsi="Times New Roman" w:cs="Times New Roman"/>
                <w:sz w:val="26"/>
                <w:szCs w:val="26"/>
              </w:rPr>
              <w:t xml:space="preserve">,  hình ảnh </w:t>
            </w:r>
            <w:r w:rsidR="00847AB1" w:rsidRPr="0008450A">
              <w:rPr>
                <w:rFonts w:ascii="Times New Roman" w:eastAsia="Times New Roman" w:hAnsi="Times New Roman" w:cs="Times New Roman"/>
                <w:sz w:val="26"/>
                <w:szCs w:val="26"/>
              </w:rPr>
              <w:lastRenderedPageBreak/>
              <w:t xml:space="preserve">minh họa chưa rõ ràng </w:t>
            </w:r>
          </w:p>
          <w:p w14:paraId="26F07C43"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p>
        </w:tc>
        <w:tc>
          <w:tcPr>
            <w:tcW w:w="1418"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72DBE83C"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pacing w:val="-6"/>
                <w:sz w:val="26"/>
                <w:szCs w:val="26"/>
              </w:rPr>
            </w:pPr>
            <w:r w:rsidRPr="0008450A">
              <w:rPr>
                <w:rFonts w:ascii="Times New Roman" w:eastAsia="Times New Roman" w:hAnsi="Times New Roman" w:cs="Times New Roman"/>
                <w:spacing w:val="-6"/>
                <w:sz w:val="26"/>
                <w:szCs w:val="26"/>
              </w:rPr>
              <w:lastRenderedPageBreak/>
              <w:t xml:space="preserve">Slide trình bày với bố cục logic, rõ ràng,  </w:t>
            </w:r>
            <w:r w:rsidR="00B06818" w:rsidRPr="0008450A">
              <w:rPr>
                <w:rFonts w:ascii="Times New Roman" w:eastAsia="Times New Roman" w:hAnsi="Times New Roman" w:cs="Times New Roman"/>
                <w:spacing w:val="-6"/>
                <w:sz w:val="26"/>
                <w:szCs w:val="26"/>
              </w:rPr>
              <w:t>thỉnh thoảng</w:t>
            </w:r>
            <w:r w:rsidRPr="0008450A">
              <w:rPr>
                <w:rFonts w:ascii="Times New Roman" w:eastAsia="Times New Roman" w:hAnsi="Times New Roman" w:cs="Times New Roman"/>
                <w:spacing w:val="-6"/>
                <w:sz w:val="26"/>
                <w:szCs w:val="26"/>
              </w:rPr>
              <w:t xml:space="preserve"> có lỗi, hình ảnh </w:t>
            </w:r>
            <w:r w:rsidRPr="0008450A">
              <w:rPr>
                <w:rFonts w:ascii="Times New Roman" w:eastAsia="Times New Roman" w:hAnsi="Times New Roman" w:cs="Times New Roman"/>
                <w:spacing w:val="-6"/>
                <w:sz w:val="26"/>
                <w:szCs w:val="26"/>
              </w:rPr>
              <w:lastRenderedPageBreak/>
              <w:t>minh họa tương đối đẹp, thể  hiện  tương</w:t>
            </w:r>
            <w:r w:rsidR="00B06818" w:rsidRPr="0008450A">
              <w:rPr>
                <w:rFonts w:ascii="Times New Roman" w:eastAsia="Times New Roman" w:hAnsi="Times New Roman" w:cs="Times New Roman"/>
                <w:spacing w:val="-6"/>
                <w:sz w:val="26"/>
                <w:szCs w:val="26"/>
              </w:rPr>
              <w:t xml:space="preserve"> đối thành thạo trong trình bày</w:t>
            </w:r>
          </w:p>
        </w:tc>
        <w:tc>
          <w:tcPr>
            <w:tcW w:w="1418"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79693417"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lastRenderedPageBreak/>
              <w:t xml:space="preserve">Slide trình bày với  bố cục logic, rõ ràng, </w:t>
            </w:r>
            <w:r w:rsidR="00B06818" w:rsidRPr="0008450A">
              <w:rPr>
                <w:rFonts w:ascii="Times New Roman" w:eastAsia="Times New Roman" w:hAnsi="Times New Roman" w:cs="Times New Roman"/>
                <w:sz w:val="26"/>
                <w:szCs w:val="26"/>
              </w:rPr>
              <w:t xml:space="preserve">hầu như </w:t>
            </w:r>
            <w:r w:rsidRPr="0008450A">
              <w:rPr>
                <w:rFonts w:ascii="Times New Roman" w:eastAsia="Times New Roman" w:hAnsi="Times New Roman" w:cs="Times New Roman"/>
                <w:sz w:val="26"/>
                <w:szCs w:val="26"/>
              </w:rPr>
              <w:t xml:space="preserve">không có lỗi, hình </w:t>
            </w:r>
            <w:r w:rsidRPr="0008450A">
              <w:rPr>
                <w:rFonts w:ascii="Times New Roman" w:eastAsia="Times New Roman" w:hAnsi="Times New Roman" w:cs="Times New Roman"/>
                <w:sz w:val="26"/>
                <w:szCs w:val="26"/>
              </w:rPr>
              <w:lastRenderedPageBreak/>
              <w:t xml:space="preserve">ảnh minh họa đẹp, thể </w:t>
            </w:r>
            <w:r w:rsidR="00B06818" w:rsidRPr="0008450A">
              <w:rPr>
                <w:rFonts w:ascii="Times New Roman" w:eastAsia="Times New Roman" w:hAnsi="Times New Roman" w:cs="Times New Roman"/>
                <w:sz w:val="26"/>
                <w:szCs w:val="26"/>
              </w:rPr>
              <w:t>hiện thành thạo trong trình bày</w:t>
            </w:r>
          </w:p>
        </w:tc>
        <w:tc>
          <w:tcPr>
            <w:tcW w:w="615" w:type="dxa"/>
            <w:tcBorders>
              <w:top w:val="single" w:sz="8" w:space="0" w:color="000000"/>
              <w:left w:val="single" w:sz="8" w:space="0" w:color="000000"/>
              <w:bottom w:val="nil"/>
              <w:right w:val="single" w:sz="8" w:space="0" w:color="000000"/>
            </w:tcBorders>
            <w:vAlign w:val="center"/>
            <w:hideMark/>
          </w:tcPr>
          <w:p w14:paraId="54003E94"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lastRenderedPageBreak/>
              <w:t>0,5</w:t>
            </w:r>
          </w:p>
        </w:tc>
      </w:tr>
      <w:tr w:rsidR="00847AB1" w:rsidRPr="0008450A" w14:paraId="3999985B" w14:textId="77777777" w:rsidTr="00847AB1">
        <w:trPr>
          <w:trHeight w:val="1519"/>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11AF9903" w14:textId="77777777" w:rsidR="00847AB1" w:rsidRPr="0008450A" w:rsidRDefault="00847AB1" w:rsidP="0008450A">
            <w:pPr>
              <w:spacing w:after="0" w:line="240" w:lineRule="auto"/>
              <w:rPr>
                <w:rFonts w:ascii="Times New Roman" w:eastAsia="Times New Roman" w:hAnsi="Times New Roman" w:cs="Times New Roman"/>
                <w:sz w:val="26"/>
                <w:szCs w:val="26"/>
                <w:lang w:val="en-GB"/>
              </w:rPr>
            </w:pPr>
          </w:p>
        </w:tc>
        <w:tc>
          <w:tcPr>
            <w:tcW w:w="966" w:type="dxa"/>
            <w:tcBorders>
              <w:top w:val="single" w:sz="8" w:space="0" w:color="000000"/>
              <w:left w:val="single" w:sz="8" w:space="0" w:color="000000"/>
              <w:bottom w:val="single" w:sz="4" w:space="0" w:color="auto"/>
              <w:right w:val="single" w:sz="8" w:space="0" w:color="000000"/>
            </w:tcBorders>
            <w:tcMar>
              <w:top w:w="15" w:type="dxa"/>
              <w:left w:w="15" w:type="dxa"/>
              <w:bottom w:w="0" w:type="dxa"/>
              <w:right w:w="15" w:type="dxa"/>
            </w:tcMar>
            <w:vAlign w:val="center"/>
            <w:hideMark/>
          </w:tcPr>
          <w:p w14:paraId="188DCD67"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i/>
                <w:sz w:val="26"/>
                <w:szCs w:val="26"/>
              </w:rPr>
            </w:pPr>
            <w:r w:rsidRPr="0008450A">
              <w:rPr>
                <w:rFonts w:ascii="Times New Roman" w:eastAsia="Times New Roman" w:hAnsi="Times New Roman" w:cs="Times New Roman"/>
                <w:i/>
                <w:sz w:val="26"/>
                <w:szCs w:val="26"/>
              </w:rPr>
              <w:t>Thuyết</w:t>
            </w:r>
          </w:p>
          <w:p w14:paraId="130D9C92"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i/>
                <w:sz w:val="26"/>
                <w:szCs w:val="26"/>
              </w:rPr>
            </w:pPr>
            <w:r w:rsidRPr="0008450A">
              <w:rPr>
                <w:rFonts w:ascii="Times New Roman" w:eastAsia="Times New Roman" w:hAnsi="Times New Roman" w:cs="Times New Roman"/>
                <w:i/>
                <w:sz w:val="26"/>
                <w:szCs w:val="26"/>
              </w:rPr>
              <w:t>Trình, bảo vệ</w:t>
            </w:r>
            <w:r w:rsidR="00B06818" w:rsidRPr="0008450A">
              <w:rPr>
                <w:rFonts w:ascii="Times New Roman" w:eastAsia="Times New Roman" w:hAnsi="Times New Roman" w:cs="Times New Roman"/>
                <w:i/>
                <w:sz w:val="26"/>
                <w:szCs w:val="26"/>
              </w:rPr>
              <w:t xml:space="preserve"> đề tài thảo luận</w:t>
            </w:r>
          </w:p>
          <w:p w14:paraId="0C3C50B4"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i/>
                <w:sz w:val="26"/>
                <w:szCs w:val="26"/>
              </w:rPr>
            </w:pP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0F0BDB2" w14:textId="77777777" w:rsidR="00B06818" w:rsidRPr="0008450A" w:rsidRDefault="00B06818"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Không có người t</w:t>
            </w:r>
            <w:r w:rsidR="00847AB1" w:rsidRPr="0008450A">
              <w:rPr>
                <w:rFonts w:ascii="Times New Roman" w:eastAsia="Times New Roman" w:hAnsi="Times New Roman" w:cs="Times New Roman"/>
                <w:sz w:val="26"/>
                <w:szCs w:val="26"/>
              </w:rPr>
              <w:t xml:space="preserve">rình bày, </w:t>
            </w:r>
          </w:p>
          <w:p w14:paraId="2EAA00E6"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Người  nghe không hiểu; Trả lời câu hỏi yếu</w:t>
            </w:r>
          </w:p>
          <w:p w14:paraId="4AF149FA"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p>
        </w:tc>
        <w:tc>
          <w:tcPr>
            <w:tcW w:w="13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AFD9AC"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Bài  trìn</w:t>
            </w:r>
            <w:r w:rsidR="00B06818" w:rsidRPr="0008450A">
              <w:rPr>
                <w:rFonts w:ascii="Times New Roman" w:eastAsia="Times New Roman" w:hAnsi="Times New Roman" w:cs="Times New Roman"/>
                <w:sz w:val="26"/>
                <w:szCs w:val="26"/>
              </w:rPr>
              <w:t xml:space="preserve">h  bày  đầy  đủ; Giọng nói nhỏ; Vượt quá </w:t>
            </w:r>
            <w:r w:rsidR="00AD07ED" w:rsidRPr="0008450A">
              <w:rPr>
                <w:rFonts w:ascii="Times New Roman" w:eastAsia="Times New Roman" w:hAnsi="Times New Roman" w:cs="Times New Roman"/>
                <w:sz w:val="26"/>
                <w:szCs w:val="26"/>
              </w:rPr>
              <w:t xml:space="preserve">rất nhiều </w:t>
            </w:r>
            <w:r w:rsidR="00B06818" w:rsidRPr="0008450A">
              <w:rPr>
                <w:rFonts w:ascii="Times New Roman" w:eastAsia="Times New Roman" w:hAnsi="Times New Roman" w:cs="Times New Roman"/>
                <w:sz w:val="26"/>
                <w:szCs w:val="26"/>
              </w:rPr>
              <w:t xml:space="preserve">thời gian quy định; </w:t>
            </w:r>
            <w:r w:rsidRPr="0008450A">
              <w:rPr>
                <w:rFonts w:ascii="Times New Roman" w:eastAsia="Times New Roman" w:hAnsi="Times New Roman" w:cs="Times New Roman"/>
                <w:sz w:val="26"/>
                <w:szCs w:val="26"/>
              </w:rPr>
              <w:t>chưa có  tương tác với người nghe khi trình bày; Trả lời câu hỏi kém</w:t>
            </w:r>
          </w:p>
          <w:p w14:paraId="663E4F2F"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p>
        </w:tc>
        <w:tc>
          <w:tcPr>
            <w:tcW w:w="13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F70A4A6"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pacing w:val="-4"/>
                <w:sz w:val="26"/>
                <w:szCs w:val="26"/>
              </w:rPr>
            </w:pPr>
            <w:r w:rsidRPr="0008450A">
              <w:rPr>
                <w:rFonts w:ascii="Times New Roman" w:eastAsia="Times New Roman" w:hAnsi="Times New Roman" w:cs="Times New Roman"/>
                <w:spacing w:val="-4"/>
                <w:sz w:val="26"/>
                <w:szCs w:val="26"/>
              </w:rPr>
              <w:t>Phần trình bày có bố cục rõ ràn</w:t>
            </w:r>
            <w:r w:rsidR="00AD07ED" w:rsidRPr="0008450A">
              <w:rPr>
                <w:rFonts w:ascii="Times New Roman" w:eastAsia="Times New Roman" w:hAnsi="Times New Roman" w:cs="Times New Roman"/>
                <w:spacing w:val="-4"/>
                <w:sz w:val="26"/>
                <w:szCs w:val="26"/>
              </w:rPr>
              <w:t>g; Giọng nói vừa phải, rõ ràng nhưng chưa liền mạch, còn phụ thuộc nhiều vào tài liệu</w:t>
            </w:r>
            <w:r w:rsidRPr="0008450A">
              <w:rPr>
                <w:rFonts w:ascii="Times New Roman" w:eastAsia="Times New Roman" w:hAnsi="Times New Roman" w:cs="Times New Roman"/>
                <w:spacing w:val="-4"/>
                <w:sz w:val="26"/>
                <w:szCs w:val="26"/>
              </w:rPr>
              <w:t xml:space="preserve">, </w:t>
            </w:r>
            <w:r w:rsidR="00AD07ED" w:rsidRPr="0008450A">
              <w:rPr>
                <w:rFonts w:ascii="Times New Roman" w:eastAsia="Times New Roman" w:hAnsi="Times New Roman" w:cs="Times New Roman"/>
                <w:spacing w:val="-4"/>
                <w:sz w:val="26"/>
                <w:szCs w:val="26"/>
              </w:rPr>
              <w:t>hơi quá quy định về thời gian trình bày</w:t>
            </w:r>
            <w:r w:rsidRPr="0008450A">
              <w:rPr>
                <w:rFonts w:ascii="Times New Roman" w:eastAsia="Times New Roman" w:hAnsi="Times New Roman" w:cs="Times New Roman"/>
                <w:spacing w:val="-4"/>
                <w:sz w:val="26"/>
                <w:szCs w:val="26"/>
              </w:rPr>
              <w:t>, có tương tác với người nghe</w:t>
            </w:r>
            <w:r w:rsidR="00AD07ED" w:rsidRPr="0008450A">
              <w:rPr>
                <w:rFonts w:ascii="Times New Roman" w:eastAsia="Times New Roman" w:hAnsi="Times New Roman" w:cs="Times New Roman"/>
                <w:spacing w:val="-4"/>
                <w:sz w:val="26"/>
                <w:szCs w:val="26"/>
              </w:rPr>
              <w:t xml:space="preserve"> ở mức độ thấp</w:t>
            </w:r>
            <w:r w:rsidRPr="0008450A">
              <w:rPr>
                <w:rFonts w:ascii="Times New Roman" w:eastAsia="Times New Roman" w:hAnsi="Times New Roman" w:cs="Times New Roman"/>
                <w:spacing w:val="-4"/>
                <w:sz w:val="26"/>
                <w:szCs w:val="26"/>
              </w:rPr>
              <w:t xml:space="preserve">; Người nghe có thể hiểu và kịp theo dõi nội dung trình </w:t>
            </w:r>
            <w:r w:rsidR="00AD07ED" w:rsidRPr="0008450A">
              <w:rPr>
                <w:rFonts w:ascii="Times New Roman" w:eastAsia="Times New Roman" w:hAnsi="Times New Roman" w:cs="Times New Roman"/>
                <w:spacing w:val="-4"/>
                <w:sz w:val="26"/>
                <w:szCs w:val="26"/>
              </w:rPr>
              <w:t>bày; Trả lời câu hỏi trung bình</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967B2"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pacing w:val="-4"/>
                <w:sz w:val="26"/>
                <w:szCs w:val="26"/>
              </w:rPr>
            </w:pPr>
            <w:r w:rsidRPr="0008450A">
              <w:rPr>
                <w:rFonts w:ascii="Times New Roman" w:eastAsia="Times New Roman" w:hAnsi="Times New Roman" w:cs="Times New Roman"/>
                <w:spacing w:val="-4"/>
                <w:sz w:val="26"/>
                <w:szCs w:val="26"/>
              </w:rPr>
              <w:t>Phần trình bày ngắn gọn, dễ hiểu. Sử dụng các thuật ngữ đơn giản, dễ hiểu. Bố cục rõ ràng. Giọng nói rõ ràng, lưu loát. Thời gian trình bày đúng quy định. Tương tác tốt với người  nghe.  Người  nghe  có  thể hiểu được nội dung trình bày; Trả lời câu hỏi chặt chẽ</w:t>
            </w:r>
          </w:p>
          <w:p w14:paraId="29BBE704"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pacing w:val="-4"/>
                <w:sz w:val="26"/>
                <w:szCs w:val="26"/>
              </w:rPr>
            </w:pP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89A45A4"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pacing w:val="-4"/>
                <w:sz w:val="26"/>
                <w:szCs w:val="26"/>
              </w:rPr>
            </w:pPr>
            <w:r w:rsidRPr="0008450A">
              <w:rPr>
                <w:rFonts w:ascii="Times New Roman" w:eastAsia="Times New Roman" w:hAnsi="Times New Roman" w:cs="Times New Roman"/>
                <w:spacing w:val="-4"/>
                <w:sz w:val="26"/>
                <w:szCs w:val="26"/>
              </w:rPr>
              <w:t>Phần trình bày ngắn gọn. Bố cục rõ ràng. Giọng nói rõ ràng, lưu loát. Thu hút sự chú ý của người nghe, tương tác tốt với người nghe. Người nghe có thể hiểu và theo kịp tất cả nội dung trình bày.  Thời  gian  trình  bày  đúng  quy định; Trả lời câu hỏi sắc sảo, rất chặt chẽ</w:t>
            </w:r>
          </w:p>
          <w:p w14:paraId="416E7F77"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pacing w:val="-4"/>
                <w:sz w:val="26"/>
                <w:szCs w:val="26"/>
              </w:rPr>
            </w:pPr>
          </w:p>
        </w:tc>
        <w:tc>
          <w:tcPr>
            <w:tcW w:w="61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71CDEBB"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0,5</w:t>
            </w:r>
          </w:p>
        </w:tc>
      </w:tr>
      <w:tr w:rsidR="001F3FEB" w:rsidRPr="0008450A" w14:paraId="1AE348B2" w14:textId="77777777" w:rsidTr="00CC1C69">
        <w:trPr>
          <w:trHeight w:val="966"/>
        </w:trPr>
        <w:tc>
          <w:tcPr>
            <w:tcW w:w="830" w:type="dxa"/>
            <w:vMerge w:val="restart"/>
            <w:tcBorders>
              <w:top w:val="single" w:sz="4" w:space="0" w:color="auto"/>
              <w:left w:val="single" w:sz="8" w:space="0" w:color="000000"/>
              <w:right w:val="single" w:sz="8" w:space="0" w:color="000000"/>
            </w:tcBorders>
            <w:vAlign w:val="center"/>
          </w:tcPr>
          <w:p w14:paraId="5476AE87" w14:textId="77777777" w:rsidR="001F3FEB" w:rsidRPr="0008450A" w:rsidRDefault="001F3FEB"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R4</w:t>
            </w:r>
          </w:p>
        </w:tc>
        <w:tc>
          <w:tcPr>
            <w:tcW w:w="966"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vAlign w:val="center"/>
          </w:tcPr>
          <w:p w14:paraId="68125838" w14:textId="77777777" w:rsidR="001F3FEB" w:rsidRPr="0008450A" w:rsidRDefault="001F3FEB" w:rsidP="0008450A">
            <w:pPr>
              <w:widowControl w:val="0"/>
              <w:tabs>
                <w:tab w:val="num" w:pos="1142"/>
              </w:tabs>
              <w:spacing w:after="0" w:line="240" w:lineRule="auto"/>
              <w:jc w:val="center"/>
              <w:rPr>
                <w:rFonts w:ascii="Times New Roman" w:eastAsia="Times New Roman" w:hAnsi="Times New Roman" w:cs="Times New Roman"/>
                <w:i/>
                <w:sz w:val="26"/>
                <w:szCs w:val="26"/>
              </w:rPr>
            </w:pPr>
            <w:r w:rsidRPr="0008450A">
              <w:rPr>
                <w:rFonts w:ascii="Times New Roman" w:eastAsia="Times New Roman" w:hAnsi="Times New Roman" w:cs="Times New Roman"/>
                <w:i/>
                <w:sz w:val="26"/>
                <w:szCs w:val="26"/>
              </w:rPr>
              <w:t>Bài nhận xét phản biện</w:t>
            </w: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2CF3AC1" w14:textId="77777777" w:rsidR="001F3FEB" w:rsidRPr="0008450A" w:rsidRDefault="00B06818"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Không chú ý</w:t>
            </w:r>
            <w:r w:rsidR="001F3FEB" w:rsidRPr="0008450A">
              <w:rPr>
                <w:rFonts w:ascii="Times New Roman" w:eastAsia="Times New Roman" w:hAnsi="Times New Roman" w:cs="Times New Roman"/>
                <w:sz w:val="26"/>
                <w:szCs w:val="26"/>
              </w:rPr>
              <w:t xml:space="preserve"> theo dõi bài thuyết trình, không đưa ra được nhận xét phản biện </w:t>
            </w:r>
          </w:p>
        </w:tc>
        <w:tc>
          <w:tcPr>
            <w:tcW w:w="13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30DD2DC" w14:textId="77777777" w:rsidR="001F3FEB" w:rsidRPr="0008450A" w:rsidRDefault="001F3FEB"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 xml:space="preserve">Bài nhận xét phản biện sơ sài, </w:t>
            </w:r>
            <w:r w:rsidR="00B06818" w:rsidRPr="0008450A">
              <w:rPr>
                <w:rFonts w:ascii="Times New Roman" w:eastAsia="Times New Roman" w:hAnsi="Times New Roman" w:cs="Times New Roman"/>
                <w:sz w:val="26"/>
                <w:szCs w:val="26"/>
              </w:rPr>
              <w:t>không đúng yêu cầu</w:t>
            </w:r>
          </w:p>
        </w:tc>
        <w:tc>
          <w:tcPr>
            <w:tcW w:w="13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45F061B" w14:textId="77777777" w:rsidR="001F3FEB" w:rsidRPr="0008450A" w:rsidRDefault="001F3FEB"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Bài nhận xét khá đầy đủ, một số nội dung luận giải chưa chặt chẽ</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C7A1EE5" w14:textId="77777777" w:rsidR="001F3FEB" w:rsidRPr="0008450A" w:rsidRDefault="001F3FEB"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pacing w:val="-6"/>
                <w:sz w:val="26"/>
                <w:szCs w:val="26"/>
              </w:rPr>
              <w:t>Bài nhận xét đầy đủ, luận giải tương đối chặt chẽ</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3FFDC95" w14:textId="77777777" w:rsidR="001F3FEB" w:rsidRPr="0008450A" w:rsidRDefault="001F3FEB"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Bài nhận xét rất đầy đủ, sắc sảo, luận giải chặt chẽ</w:t>
            </w:r>
          </w:p>
        </w:tc>
        <w:tc>
          <w:tcPr>
            <w:tcW w:w="61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9BE0C1B" w14:textId="77777777" w:rsidR="001F3FEB" w:rsidRPr="0008450A" w:rsidRDefault="00B06818"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0,5</w:t>
            </w:r>
          </w:p>
        </w:tc>
      </w:tr>
      <w:tr w:rsidR="001F3FEB" w:rsidRPr="0008450A" w14:paraId="2476749C" w14:textId="77777777" w:rsidTr="00CC1C69">
        <w:trPr>
          <w:trHeight w:val="966"/>
        </w:trPr>
        <w:tc>
          <w:tcPr>
            <w:tcW w:w="830" w:type="dxa"/>
            <w:vMerge/>
            <w:tcBorders>
              <w:left w:val="single" w:sz="8" w:space="0" w:color="000000"/>
              <w:bottom w:val="single" w:sz="8" w:space="0" w:color="000000"/>
              <w:right w:val="single" w:sz="8" w:space="0" w:color="000000"/>
            </w:tcBorders>
            <w:vAlign w:val="center"/>
          </w:tcPr>
          <w:p w14:paraId="1C6882D3" w14:textId="77777777" w:rsidR="001F3FEB" w:rsidRPr="0008450A" w:rsidRDefault="001F3FEB" w:rsidP="0008450A">
            <w:pPr>
              <w:widowControl w:val="0"/>
              <w:tabs>
                <w:tab w:val="num" w:pos="1142"/>
              </w:tabs>
              <w:spacing w:after="0" w:line="240" w:lineRule="auto"/>
              <w:jc w:val="center"/>
              <w:rPr>
                <w:rFonts w:ascii="Times New Roman" w:eastAsia="Times New Roman" w:hAnsi="Times New Roman" w:cs="Times New Roman"/>
                <w:sz w:val="26"/>
                <w:szCs w:val="26"/>
              </w:rPr>
            </w:pPr>
          </w:p>
        </w:tc>
        <w:tc>
          <w:tcPr>
            <w:tcW w:w="966"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vAlign w:val="center"/>
          </w:tcPr>
          <w:p w14:paraId="706F87EE" w14:textId="77777777" w:rsidR="001F3FEB" w:rsidRPr="0008450A" w:rsidRDefault="001F3FEB" w:rsidP="0008450A">
            <w:pPr>
              <w:widowControl w:val="0"/>
              <w:tabs>
                <w:tab w:val="num" w:pos="1142"/>
              </w:tabs>
              <w:spacing w:after="0" w:line="240" w:lineRule="auto"/>
              <w:jc w:val="center"/>
              <w:rPr>
                <w:rFonts w:ascii="Times New Roman" w:eastAsia="Times New Roman" w:hAnsi="Times New Roman" w:cs="Times New Roman"/>
                <w:i/>
                <w:sz w:val="26"/>
                <w:szCs w:val="26"/>
              </w:rPr>
            </w:pPr>
            <w:r w:rsidRPr="0008450A">
              <w:rPr>
                <w:rFonts w:ascii="Times New Roman" w:eastAsia="Times New Roman" w:hAnsi="Times New Roman" w:cs="Times New Roman"/>
                <w:i/>
                <w:sz w:val="26"/>
                <w:szCs w:val="26"/>
              </w:rPr>
              <w:t>Nêu câu hỏi phản biện</w:t>
            </w: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1BEA6E8" w14:textId="77777777" w:rsidR="001F3FEB" w:rsidRPr="0008450A" w:rsidRDefault="001F3FEB"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Ý thức tham gia phản biện yếu, không đưa ra được câu hỏi</w:t>
            </w:r>
          </w:p>
        </w:tc>
        <w:tc>
          <w:tcPr>
            <w:tcW w:w="13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A15C60F" w14:textId="77777777" w:rsidR="001F3FEB" w:rsidRPr="0008450A" w:rsidRDefault="001F3FEB"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Tư duy phản biện kém, hầu hết câu hỏi đặt ra không đúng trọng tâm</w:t>
            </w:r>
          </w:p>
        </w:tc>
        <w:tc>
          <w:tcPr>
            <w:tcW w:w="13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05BF4A3" w14:textId="77777777" w:rsidR="001F3FEB" w:rsidRPr="0008450A" w:rsidRDefault="001F3FEB"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pacing w:val="-4"/>
                <w:sz w:val="26"/>
                <w:szCs w:val="26"/>
              </w:rPr>
              <w:t>Tư duy phản biện trung bình; Một số câu hỏi đặt ra chưa đúng trọng tâm</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62C4CAC0" w14:textId="77777777" w:rsidR="001F3FEB" w:rsidRPr="0008450A" w:rsidRDefault="001F3FEB"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pacing w:val="-4"/>
                <w:sz w:val="26"/>
                <w:szCs w:val="26"/>
              </w:rPr>
              <w:t>Tư duy phản biện tương đối chặt chẽ; Câu hỏi phản biện khá đúng trọng tâm</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2A30584" w14:textId="77777777" w:rsidR="001F3FEB" w:rsidRPr="0008450A" w:rsidRDefault="001F3FEB"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pacing w:val="-4"/>
                <w:sz w:val="26"/>
                <w:szCs w:val="26"/>
              </w:rPr>
              <w:t>Tư duy phản biện sắc sảo, chặt chẽ; Câu hỏi phản biện rất hay</w:t>
            </w:r>
          </w:p>
        </w:tc>
        <w:tc>
          <w:tcPr>
            <w:tcW w:w="61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3176B27" w14:textId="77777777" w:rsidR="001F3FEB" w:rsidRPr="0008450A" w:rsidRDefault="00B06818"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0,5</w:t>
            </w:r>
          </w:p>
        </w:tc>
      </w:tr>
      <w:tr w:rsidR="00847AB1" w:rsidRPr="0008450A" w14:paraId="6720C793" w14:textId="77777777" w:rsidTr="00847AB1">
        <w:trPr>
          <w:trHeight w:val="966"/>
        </w:trPr>
        <w:tc>
          <w:tcPr>
            <w:tcW w:w="830" w:type="dxa"/>
            <w:tcBorders>
              <w:top w:val="single" w:sz="4" w:space="0" w:color="auto"/>
              <w:left w:val="single" w:sz="8" w:space="0" w:color="000000"/>
              <w:bottom w:val="single" w:sz="8" w:space="0" w:color="000000"/>
              <w:right w:val="single" w:sz="8" w:space="0" w:color="000000"/>
            </w:tcBorders>
            <w:vAlign w:val="center"/>
            <w:hideMark/>
          </w:tcPr>
          <w:p w14:paraId="6F645C69" w14:textId="77777777" w:rsidR="00847AB1" w:rsidRPr="0008450A" w:rsidRDefault="001F3FEB"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lastRenderedPageBreak/>
              <w:t>R5</w:t>
            </w:r>
          </w:p>
        </w:tc>
        <w:tc>
          <w:tcPr>
            <w:tcW w:w="966"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3A1CE1" w14:textId="77777777" w:rsidR="00847AB1" w:rsidRPr="0008450A" w:rsidRDefault="00AD07ED" w:rsidP="0008450A">
            <w:pPr>
              <w:widowControl w:val="0"/>
              <w:tabs>
                <w:tab w:val="num" w:pos="1142"/>
              </w:tabs>
              <w:spacing w:after="0" w:line="240" w:lineRule="auto"/>
              <w:jc w:val="center"/>
              <w:rPr>
                <w:rFonts w:ascii="Times New Roman" w:eastAsia="Times New Roman" w:hAnsi="Times New Roman" w:cs="Times New Roman"/>
                <w:i/>
                <w:sz w:val="26"/>
                <w:szCs w:val="26"/>
              </w:rPr>
            </w:pPr>
            <w:r w:rsidRPr="0008450A">
              <w:rPr>
                <w:rFonts w:ascii="Times New Roman" w:hAnsi="Times New Roman" w:cs="Times New Roman"/>
                <w:bCs/>
                <w:i/>
                <w:sz w:val="26"/>
                <w:szCs w:val="26"/>
                <w:lang w:val="en-GB"/>
              </w:rPr>
              <w:t>Điểm nhóm thảo luận lớp học phần tự giá các thành viên trong nhóm</w:t>
            </w: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872E3F0"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Mức độ tham gia sinh hoạt nhóm, tham gia vào việc thảo luận của nhóm, hợp tác với nhóm rất thấp; Không hoàn thành nhiệm vụ được giao</w:t>
            </w:r>
          </w:p>
        </w:tc>
        <w:tc>
          <w:tcPr>
            <w:tcW w:w="13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F664D"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Mức độ tham gia sinh hoạt nhóm, tham gia vào việc thảo luận của nhóm, hợp tác với nhóm thấp; Hoàn thành nhiệm vụ được giao ở mức thấp</w:t>
            </w:r>
          </w:p>
        </w:tc>
        <w:tc>
          <w:tcPr>
            <w:tcW w:w="13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02451F7"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Mức độ tham gia sinh hoạt nhóm, tham gia vào việc thảo luận của nhóm, hợp tác với nhóm trung bình; Hoàn thành nhiệm vụ được giao ở mức trung bình</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C696133"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Mức độ tham gia sinh hoạt nhóm, tham gia vào việc thảo luận của nhóm, hợp tác với nhóm tích cực; có đóng góp tương đối hiệu quả; Hoàn thành tốt nhiệm vụ được giao</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1C2ADBB" w14:textId="77777777" w:rsidR="00847AB1" w:rsidRPr="0008450A" w:rsidRDefault="00847AB1"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Mức độ tham gia sinh hoạt nhóm, tham gia vào việc thảo luận của nhóm, hợp tác với nhóm rất tích cực; có đóng góp hiệu quả; Hoàn thành xuất sắc nhiệm vụ được giao</w:t>
            </w:r>
          </w:p>
        </w:tc>
        <w:tc>
          <w:tcPr>
            <w:tcW w:w="61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148FAE5C" w14:textId="77777777" w:rsidR="00847AB1" w:rsidRPr="0008450A" w:rsidRDefault="00AD07ED" w:rsidP="0008450A">
            <w:pPr>
              <w:widowControl w:val="0"/>
              <w:tabs>
                <w:tab w:val="num" w:pos="1142"/>
              </w:tabs>
              <w:spacing w:after="0" w:line="240" w:lineRule="auto"/>
              <w:jc w:val="center"/>
              <w:rPr>
                <w:rFonts w:ascii="Times New Roman" w:eastAsia="Times New Roman" w:hAnsi="Times New Roman" w:cs="Times New Roman"/>
                <w:sz w:val="26"/>
                <w:szCs w:val="26"/>
              </w:rPr>
            </w:pPr>
            <w:r w:rsidRPr="0008450A">
              <w:rPr>
                <w:rFonts w:ascii="Times New Roman" w:eastAsia="Times New Roman" w:hAnsi="Times New Roman" w:cs="Times New Roman"/>
                <w:sz w:val="26"/>
                <w:szCs w:val="26"/>
              </w:rPr>
              <w:t>1.0</w:t>
            </w:r>
          </w:p>
        </w:tc>
      </w:tr>
    </w:tbl>
    <w:p w14:paraId="6F954F88" w14:textId="23FEC406" w:rsidR="007E5315" w:rsidRDefault="000B43BC" w:rsidP="0008450A">
      <w:pPr>
        <w:widowControl w:val="0"/>
        <w:tabs>
          <w:tab w:val="num" w:pos="432"/>
        </w:tabs>
        <w:spacing w:after="0" w:line="240" w:lineRule="auto"/>
        <w:jc w:val="both"/>
        <w:rPr>
          <w:rFonts w:ascii="Times New Roman" w:eastAsia="Times New Roman" w:hAnsi="Times New Roman" w:cs="Times New Roman"/>
          <w:b/>
          <w:sz w:val="26"/>
          <w:szCs w:val="26"/>
        </w:rPr>
      </w:pPr>
      <w:r w:rsidRPr="0008450A">
        <w:rPr>
          <w:rFonts w:ascii="Times New Roman" w:eastAsia="Times New Roman" w:hAnsi="Times New Roman" w:cs="Times New Roman"/>
          <w:b/>
          <w:sz w:val="26"/>
          <w:szCs w:val="26"/>
        </w:rPr>
        <w:t>11</w:t>
      </w:r>
      <w:r w:rsidR="000078F4" w:rsidRPr="0008450A">
        <w:rPr>
          <w:rFonts w:ascii="Times New Roman" w:eastAsia="Times New Roman" w:hAnsi="Times New Roman" w:cs="Times New Roman"/>
          <w:b/>
          <w:sz w:val="26"/>
          <w:szCs w:val="26"/>
        </w:rPr>
        <w:t>. Danh mục tài liệu tham khảo của học phần</w:t>
      </w:r>
    </w:p>
    <w:p w14:paraId="7FB2E5B4" w14:textId="77777777" w:rsidR="002F49FB" w:rsidRPr="0008450A" w:rsidRDefault="002F49FB" w:rsidP="0008450A">
      <w:pPr>
        <w:widowControl w:val="0"/>
        <w:tabs>
          <w:tab w:val="num" w:pos="432"/>
        </w:tabs>
        <w:spacing w:after="0" w:line="240" w:lineRule="auto"/>
        <w:jc w:val="both"/>
        <w:rPr>
          <w:rFonts w:ascii="Times New Roman" w:eastAsia="Times New Roman" w:hAnsi="Times New Roman" w:cs="Times New Roman"/>
          <w:b/>
          <w:sz w:val="26"/>
          <w:szCs w:val="26"/>
        </w:rPr>
      </w:pPr>
    </w:p>
    <w:p w14:paraId="0A2A3FAD" w14:textId="77777777" w:rsidR="002F49FB" w:rsidRPr="002F49FB" w:rsidRDefault="002F49FB" w:rsidP="002F49FB">
      <w:pPr>
        <w:ind w:left="360"/>
        <w:jc w:val="both"/>
        <w:rPr>
          <w:rFonts w:ascii="Times New Roman" w:hAnsi="Times New Roman" w:cs="Times New Roman"/>
          <w:sz w:val="26"/>
          <w:szCs w:val="26"/>
        </w:rPr>
      </w:pPr>
      <w:r w:rsidRPr="002F49FB">
        <w:rPr>
          <w:rFonts w:ascii="Times New Roman" w:hAnsi="Times New Roman" w:cs="Times New Roman"/>
          <w:sz w:val="26"/>
          <w:szCs w:val="26"/>
        </w:rPr>
        <w:t xml:space="preserve">[1] Đỗ Đức Bình, Ngô Thị Tuyết Mai, 2012, </w:t>
      </w:r>
      <w:r w:rsidRPr="002F49FB">
        <w:rPr>
          <w:rFonts w:ascii="Times New Roman" w:hAnsi="Times New Roman" w:cs="Times New Roman"/>
          <w:i/>
          <w:sz w:val="26"/>
          <w:szCs w:val="26"/>
        </w:rPr>
        <w:t>Giáo trình Kinh tế quốc tế</w:t>
      </w:r>
      <w:r w:rsidRPr="002F49FB">
        <w:rPr>
          <w:rFonts w:ascii="Times New Roman" w:hAnsi="Times New Roman" w:cs="Times New Roman"/>
          <w:sz w:val="26"/>
          <w:szCs w:val="26"/>
        </w:rPr>
        <w:t>, NXB Đại học Kinh tế quốc dân.</w:t>
      </w:r>
    </w:p>
    <w:p w14:paraId="11D98427" w14:textId="77777777" w:rsidR="002F49FB" w:rsidRPr="002F49FB" w:rsidRDefault="002F49FB" w:rsidP="002F49FB">
      <w:pPr>
        <w:ind w:left="360"/>
        <w:jc w:val="both"/>
        <w:rPr>
          <w:rFonts w:ascii="Times New Roman" w:hAnsi="Times New Roman" w:cs="Times New Roman"/>
          <w:sz w:val="26"/>
          <w:szCs w:val="26"/>
        </w:rPr>
      </w:pPr>
      <w:r w:rsidRPr="002F49FB">
        <w:rPr>
          <w:rFonts w:ascii="Times New Roman" w:hAnsi="Times New Roman" w:cs="Times New Roman"/>
          <w:sz w:val="26"/>
          <w:szCs w:val="26"/>
        </w:rPr>
        <w:t xml:space="preserve">[2] Paul R. Krugman &amp; Maurice Obstfeld, 1996, </w:t>
      </w:r>
      <w:r w:rsidRPr="002F49FB">
        <w:rPr>
          <w:rFonts w:ascii="Times New Roman" w:hAnsi="Times New Roman" w:cs="Times New Roman"/>
          <w:i/>
          <w:sz w:val="26"/>
          <w:szCs w:val="26"/>
        </w:rPr>
        <w:t>Kinh tế quốc tế: lý thuyết và chính sách</w:t>
      </w:r>
      <w:r w:rsidRPr="002F49FB">
        <w:rPr>
          <w:rFonts w:ascii="Times New Roman" w:hAnsi="Times New Roman" w:cs="Times New Roman"/>
          <w:sz w:val="26"/>
          <w:szCs w:val="26"/>
        </w:rPr>
        <w:t>, NXB Chính trị quốc gia.</w:t>
      </w:r>
    </w:p>
    <w:p w14:paraId="17B135A6" w14:textId="22EEF8DC" w:rsidR="002F3E8E" w:rsidRDefault="002F49FB" w:rsidP="00A11080">
      <w:pPr>
        <w:ind w:left="360"/>
        <w:jc w:val="both"/>
        <w:rPr>
          <w:rFonts w:ascii="Times New Roman" w:hAnsi="Times New Roman" w:cs="Times New Roman"/>
          <w:sz w:val="26"/>
          <w:szCs w:val="26"/>
        </w:rPr>
      </w:pPr>
      <w:r w:rsidRPr="002F49FB">
        <w:rPr>
          <w:rFonts w:ascii="Times New Roman" w:hAnsi="Times New Roman" w:cs="Times New Roman"/>
          <w:sz w:val="26"/>
          <w:szCs w:val="26"/>
        </w:rPr>
        <w:t xml:space="preserve">[3] Thomas A. Pugel, 2003, </w:t>
      </w:r>
      <w:r w:rsidRPr="002F49FB">
        <w:rPr>
          <w:rFonts w:ascii="Times New Roman" w:hAnsi="Times New Roman" w:cs="Times New Roman"/>
          <w:i/>
          <w:sz w:val="26"/>
          <w:szCs w:val="26"/>
        </w:rPr>
        <w:t>International Economics</w:t>
      </w:r>
      <w:r w:rsidRPr="002F49FB">
        <w:rPr>
          <w:rFonts w:ascii="Times New Roman" w:hAnsi="Times New Roman" w:cs="Times New Roman"/>
          <w:sz w:val="26"/>
          <w:szCs w:val="26"/>
        </w:rPr>
        <w:t>, twelfth edition, McGraw – Hill, New York.</w:t>
      </w:r>
    </w:p>
    <w:p w14:paraId="54DD0800" w14:textId="77777777" w:rsidR="001D239B" w:rsidRPr="006A6D9E" w:rsidRDefault="001D239B" w:rsidP="0008450A">
      <w:pPr>
        <w:widowControl w:val="0"/>
        <w:tabs>
          <w:tab w:val="num" w:pos="432"/>
        </w:tabs>
        <w:spacing w:after="0" w:line="240" w:lineRule="auto"/>
        <w:jc w:val="both"/>
        <w:rPr>
          <w:rFonts w:ascii="Times New Roman" w:eastAsia="Times New Roman" w:hAnsi="Times New Roman" w:cs="Times New Roman"/>
          <w:b/>
          <w:sz w:val="26"/>
          <w:szCs w:val="26"/>
        </w:rPr>
      </w:pPr>
    </w:p>
    <w:p w14:paraId="3E88DB9D" w14:textId="77777777" w:rsidR="00FA175E" w:rsidRPr="0008450A" w:rsidRDefault="000B43BC" w:rsidP="0008450A">
      <w:pPr>
        <w:widowControl w:val="0"/>
        <w:tabs>
          <w:tab w:val="num" w:pos="432"/>
        </w:tabs>
        <w:spacing w:after="0" w:line="240" w:lineRule="auto"/>
        <w:jc w:val="both"/>
        <w:rPr>
          <w:rFonts w:ascii="Times New Roman" w:eastAsia="Times New Roman" w:hAnsi="Times New Roman" w:cs="Times New Roman"/>
          <w:b/>
          <w:sz w:val="26"/>
          <w:szCs w:val="26"/>
        </w:rPr>
      </w:pPr>
      <w:r w:rsidRPr="0008450A">
        <w:rPr>
          <w:rFonts w:ascii="Times New Roman" w:eastAsia="Times New Roman" w:hAnsi="Times New Roman" w:cs="Times New Roman"/>
          <w:b/>
          <w:sz w:val="26"/>
          <w:szCs w:val="26"/>
        </w:rPr>
        <w:t>12</w:t>
      </w:r>
      <w:r w:rsidR="009B501E" w:rsidRPr="0008450A">
        <w:rPr>
          <w:rFonts w:ascii="Times New Roman" w:eastAsia="Times New Roman" w:hAnsi="Times New Roman" w:cs="Times New Roman"/>
          <w:b/>
          <w:sz w:val="26"/>
          <w:szCs w:val="26"/>
        </w:rPr>
        <w:t xml:space="preserve">. </w:t>
      </w:r>
      <w:r w:rsidR="00FA175E" w:rsidRPr="0008450A">
        <w:rPr>
          <w:rFonts w:ascii="Times New Roman" w:eastAsia="Times New Roman" w:hAnsi="Times New Roman" w:cs="Times New Roman"/>
          <w:b/>
          <w:bCs/>
          <w:sz w:val="26"/>
          <w:szCs w:val="26"/>
        </w:rPr>
        <w:t>Kế hoạch và nội dung giảng dạy của học phần</w:t>
      </w:r>
    </w:p>
    <w:tbl>
      <w:tblPr>
        <w:tblStyle w:val="TableGrid2"/>
        <w:tblW w:w="9355" w:type="dxa"/>
        <w:tblLayout w:type="fixed"/>
        <w:tblLook w:val="04A0" w:firstRow="1" w:lastRow="0" w:firstColumn="1" w:lastColumn="0" w:noHBand="0" w:noVBand="1"/>
      </w:tblPr>
      <w:tblGrid>
        <w:gridCol w:w="535"/>
        <w:gridCol w:w="2402"/>
        <w:gridCol w:w="478"/>
        <w:gridCol w:w="540"/>
        <w:gridCol w:w="540"/>
        <w:gridCol w:w="1059"/>
        <w:gridCol w:w="1371"/>
        <w:gridCol w:w="1170"/>
        <w:gridCol w:w="1260"/>
      </w:tblGrid>
      <w:tr w:rsidR="005F72F0" w:rsidRPr="0008450A" w14:paraId="5EBDA190" w14:textId="77777777" w:rsidTr="00AD07ED">
        <w:tc>
          <w:tcPr>
            <w:tcW w:w="535" w:type="dxa"/>
            <w:vMerge w:val="restart"/>
            <w:vAlign w:val="center"/>
          </w:tcPr>
          <w:p w14:paraId="235DFA4B" w14:textId="77777777" w:rsidR="005F72F0" w:rsidRPr="0008450A" w:rsidRDefault="005F72F0" w:rsidP="0008450A">
            <w:pPr>
              <w:widowControl w:val="0"/>
              <w:jc w:val="center"/>
              <w:rPr>
                <w:b/>
                <w:sz w:val="26"/>
                <w:szCs w:val="26"/>
                <w:lang w:val="en-SG"/>
              </w:rPr>
            </w:pPr>
            <w:r w:rsidRPr="0008450A">
              <w:rPr>
                <w:b/>
                <w:sz w:val="26"/>
                <w:szCs w:val="26"/>
                <w:lang w:val="en-SG"/>
              </w:rPr>
              <w:t>Stt</w:t>
            </w:r>
          </w:p>
        </w:tc>
        <w:tc>
          <w:tcPr>
            <w:tcW w:w="2402" w:type="dxa"/>
            <w:vMerge w:val="restart"/>
            <w:vAlign w:val="center"/>
          </w:tcPr>
          <w:p w14:paraId="6757C412" w14:textId="77777777" w:rsidR="005F72F0" w:rsidRPr="0008450A" w:rsidRDefault="005F72F0" w:rsidP="0008450A">
            <w:pPr>
              <w:widowControl w:val="0"/>
              <w:jc w:val="center"/>
              <w:rPr>
                <w:b/>
                <w:sz w:val="26"/>
                <w:szCs w:val="26"/>
              </w:rPr>
            </w:pPr>
            <w:r w:rsidRPr="0008450A">
              <w:rPr>
                <w:b/>
                <w:sz w:val="26"/>
                <w:szCs w:val="26"/>
              </w:rPr>
              <w:t>Các nội dung cơ bản theo chương</w:t>
            </w:r>
            <w:r w:rsidRPr="0008450A">
              <w:rPr>
                <w:b/>
                <w:sz w:val="26"/>
                <w:szCs w:val="26"/>
                <w:lang w:val="en-SG"/>
              </w:rPr>
              <w:t>, mục</w:t>
            </w:r>
          </w:p>
          <w:p w14:paraId="2D09C28D" w14:textId="77777777" w:rsidR="005F72F0" w:rsidRPr="0008450A" w:rsidRDefault="005F72F0" w:rsidP="0008450A">
            <w:pPr>
              <w:widowControl w:val="0"/>
              <w:jc w:val="center"/>
              <w:rPr>
                <w:i/>
                <w:sz w:val="26"/>
                <w:szCs w:val="26"/>
              </w:rPr>
            </w:pPr>
            <w:r w:rsidRPr="0008450A">
              <w:rPr>
                <w:i/>
                <w:sz w:val="26"/>
                <w:szCs w:val="26"/>
              </w:rPr>
              <w:t xml:space="preserve">(đến 3 </w:t>
            </w:r>
            <w:r w:rsidRPr="0008450A">
              <w:rPr>
                <w:i/>
                <w:sz w:val="26"/>
                <w:szCs w:val="26"/>
                <w:lang w:val="en-SG"/>
              </w:rPr>
              <w:t xml:space="preserve">chữ </w:t>
            </w:r>
            <w:r w:rsidRPr="0008450A">
              <w:rPr>
                <w:i/>
                <w:sz w:val="26"/>
                <w:szCs w:val="26"/>
              </w:rPr>
              <w:t>số)</w:t>
            </w:r>
          </w:p>
        </w:tc>
        <w:tc>
          <w:tcPr>
            <w:tcW w:w="1558" w:type="dxa"/>
            <w:gridSpan w:val="3"/>
            <w:vAlign w:val="center"/>
          </w:tcPr>
          <w:p w14:paraId="6A797728" w14:textId="77777777" w:rsidR="005F72F0" w:rsidRPr="0008450A" w:rsidRDefault="005F72F0" w:rsidP="0008450A">
            <w:pPr>
              <w:widowControl w:val="0"/>
              <w:jc w:val="center"/>
              <w:rPr>
                <w:b/>
                <w:sz w:val="26"/>
                <w:szCs w:val="26"/>
                <w:lang w:val="en-SG"/>
              </w:rPr>
            </w:pPr>
            <w:r w:rsidRPr="0008450A">
              <w:rPr>
                <w:b/>
                <w:sz w:val="26"/>
                <w:szCs w:val="26"/>
                <w:lang w:val="en-SG"/>
              </w:rPr>
              <w:t xml:space="preserve">Phân bổ </w:t>
            </w:r>
          </w:p>
          <w:p w14:paraId="50DD34DD" w14:textId="77777777" w:rsidR="005F72F0" w:rsidRPr="0008450A" w:rsidRDefault="005F72F0" w:rsidP="0008450A">
            <w:pPr>
              <w:widowControl w:val="0"/>
              <w:jc w:val="center"/>
              <w:rPr>
                <w:b/>
                <w:bCs/>
                <w:sz w:val="26"/>
                <w:szCs w:val="26"/>
                <w:lang w:val="en-SG"/>
              </w:rPr>
            </w:pPr>
            <w:r w:rsidRPr="0008450A">
              <w:rPr>
                <w:b/>
                <w:sz w:val="26"/>
                <w:szCs w:val="26"/>
                <w:lang w:val="en-SG"/>
              </w:rPr>
              <w:t>thời gian</w:t>
            </w:r>
          </w:p>
        </w:tc>
        <w:tc>
          <w:tcPr>
            <w:tcW w:w="1059" w:type="dxa"/>
            <w:vMerge w:val="restart"/>
          </w:tcPr>
          <w:p w14:paraId="5141DB60" w14:textId="77777777" w:rsidR="005F72F0" w:rsidRPr="0008450A" w:rsidRDefault="005F72F0" w:rsidP="0008450A">
            <w:pPr>
              <w:widowControl w:val="0"/>
              <w:jc w:val="center"/>
              <w:rPr>
                <w:b/>
                <w:sz w:val="26"/>
                <w:szCs w:val="26"/>
                <w:lang w:val="en-SG"/>
              </w:rPr>
            </w:pPr>
            <w:r w:rsidRPr="0008450A">
              <w:rPr>
                <w:b/>
                <w:bCs/>
                <w:sz w:val="26"/>
                <w:szCs w:val="26"/>
              </w:rPr>
              <w:t xml:space="preserve">CĐR </w:t>
            </w:r>
            <w:r w:rsidRPr="0008450A">
              <w:rPr>
                <w:b/>
                <w:bCs/>
                <w:sz w:val="26"/>
                <w:szCs w:val="26"/>
                <w:lang w:val="en-SG"/>
              </w:rPr>
              <w:t>của chương</w:t>
            </w:r>
          </w:p>
        </w:tc>
        <w:tc>
          <w:tcPr>
            <w:tcW w:w="1371" w:type="dxa"/>
            <w:vMerge w:val="restart"/>
          </w:tcPr>
          <w:p w14:paraId="6689CA97" w14:textId="77777777" w:rsidR="00AC71FA" w:rsidRPr="0008450A" w:rsidRDefault="005F72F0" w:rsidP="0008450A">
            <w:pPr>
              <w:widowControl w:val="0"/>
              <w:tabs>
                <w:tab w:val="left" w:pos="-709"/>
                <w:tab w:val="left" w:pos="0"/>
              </w:tabs>
              <w:jc w:val="center"/>
              <w:rPr>
                <w:b/>
                <w:bCs/>
                <w:sz w:val="26"/>
                <w:szCs w:val="26"/>
              </w:rPr>
            </w:pPr>
            <w:r w:rsidRPr="0008450A">
              <w:rPr>
                <w:b/>
                <w:bCs/>
                <w:sz w:val="26"/>
                <w:szCs w:val="26"/>
              </w:rPr>
              <w:t xml:space="preserve">Phương pháp </w:t>
            </w:r>
          </w:p>
          <w:p w14:paraId="4F2DDF17" w14:textId="77777777" w:rsidR="005F72F0" w:rsidRPr="0008450A" w:rsidRDefault="005F72F0" w:rsidP="0008450A">
            <w:pPr>
              <w:widowControl w:val="0"/>
              <w:tabs>
                <w:tab w:val="left" w:pos="-709"/>
                <w:tab w:val="left" w:pos="0"/>
              </w:tabs>
              <w:jc w:val="center"/>
              <w:rPr>
                <w:b/>
                <w:bCs/>
                <w:sz w:val="26"/>
                <w:szCs w:val="26"/>
              </w:rPr>
            </w:pPr>
            <w:r w:rsidRPr="0008450A">
              <w:rPr>
                <w:b/>
                <w:bCs/>
                <w:sz w:val="26"/>
                <w:szCs w:val="26"/>
              </w:rPr>
              <w:t xml:space="preserve">giảng dạy </w:t>
            </w:r>
          </w:p>
        </w:tc>
        <w:tc>
          <w:tcPr>
            <w:tcW w:w="1170" w:type="dxa"/>
            <w:vMerge w:val="restart"/>
          </w:tcPr>
          <w:p w14:paraId="2DD46633" w14:textId="77777777" w:rsidR="005F72F0" w:rsidRPr="0008450A" w:rsidRDefault="00EA37A6" w:rsidP="0008450A">
            <w:pPr>
              <w:widowControl w:val="0"/>
              <w:tabs>
                <w:tab w:val="left" w:pos="-709"/>
                <w:tab w:val="left" w:pos="0"/>
              </w:tabs>
              <w:jc w:val="center"/>
              <w:rPr>
                <w:b/>
                <w:bCs/>
                <w:sz w:val="26"/>
                <w:szCs w:val="26"/>
                <w:lang w:val="en-SG"/>
              </w:rPr>
            </w:pPr>
            <w:r w:rsidRPr="0008450A">
              <w:rPr>
                <w:b/>
                <w:bCs/>
                <w:sz w:val="26"/>
                <w:szCs w:val="26"/>
              </w:rPr>
              <w:t xml:space="preserve">Hoạt động học của </w:t>
            </w:r>
            <w:r w:rsidRPr="0008450A">
              <w:rPr>
                <w:b/>
                <w:bCs/>
                <w:sz w:val="26"/>
                <w:szCs w:val="26"/>
                <w:lang w:val="en-SG"/>
              </w:rPr>
              <w:t>SV</w:t>
            </w:r>
          </w:p>
        </w:tc>
        <w:tc>
          <w:tcPr>
            <w:tcW w:w="1260" w:type="dxa"/>
            <w:vMerge w:val="restart"/>
          </w:tcPr>
          <w:p w14:paraId="48617B22" w14:textId="77777777" w:rsidR="005F72F0" w:rsidRPr="0008450A" w:rsidRDefault="005F72F0" w:rsidP="0008450A">
            <w:pPr>
              <w:widowControl w:val="0"/>
              <w:tabs>
                <w:tab w:val="left" w:pos="-709"/>
                <w:tab w:val="left" w:pos="0"/>
              </w:tabs>
              <w:jc w:val="center"/>
              <w:rPr>
                <w:b/>
                <w:bCs/>
                <w:sz w:val="26"/>
                <w:szCs w:val="26"/>
                <w:lang w:val="en-SG"/>
              </w:rPr>
            </w:pPr>
            <w:r w:rsidRPr="0008450A">
              <w:rPr>
                <w:b/>
                <w:bCs/>
                <w:sz w:val="26"/>
                <w:szCs w:val="26"/>
                <w:lang w:val="en-SG"/>
              </w:rPr>
              <w:t>Tài liệu tham khảo</w:t>
            </w:r>
          </w:p>
        </w:tc>
      </w:tr>
      <w:tr w:rsidR="005F72F0" w:rsidRPr="0008450A" w14:paraId="3884A80A" w14:textId="77777777" w:rsidTr="00AD07ED">
        <w:trPr>
          <w:cantSplit/>
          <w:trHeight w:val="1007"/>
        </w:trPr>
        <w:tc>
          <w:tcPr>
            <w:tcW w:w="535" w:type="dxa"/>
            <w:vMerge/>
            <w:vAlign w:val="center"/>
          </w:tcPr>
          <w:p w14:paraId="2BEC05D4" w14:textId="77777777" w:rsidR="005F72F0" w:rsidRPr="0008450A" w:rsidRDefault="005F72F0" w:rsidP="0008450A">
            <w:pPr>
              <w:widowControl w:val="0"/>
              <w:jc w:val="center"/>
              <w:rPr>
                <w:b/>
                <w:sz w:val="26"/>
                <w:szCs w:val="26"/>
                <w:lang w:val="en-SG"/>
              </w:rPr>
            </w:pPr>
          </w:p>
        </w:tc>
        <w:tc>
          <w:tcPr>
            <w:tcW w:w="2402" w:type="dxa"/>
            <w:vMerge/>
            <w:vAlign w:val="center"/>
          </w:tcPr>
          <w:p w14:paraId="18A85ACD" w14:textId="77777777" w:rsidR="005F72F0" w:rsidRPr="0008450A" w:rsidRDefault="005F72F0" w:rsidP="0008450A">
            <w:pPr>
              <w:widowControl w:val="0"/>
              <w:jc w:val="center"/>
              <w:rPr>
                <w:b/>
                <w:sz w:val="26"/>
                <w:szCs w:val="26"/>
              </w:rPr>
            </w:pPr>
          </w:p>
        </w:tc>
        <w:tc>
          <w:tcPr>
            <w:tcW w:w="478" w:type="dxa"/>
            <w:textDirection w:val="tbRl"/>
            <w:vAlign w:val="center"/>
          </w:tcPr>
          <w:p w14:paraId="0DB03A93" w14:textId="77777777" w:rsidR="005F72F0" w:rsidRPr="0008450A" w:rsidRDefault="005F72F0" w:rsidP="0008450A">
            <w:pPr>
              <w:widowControl w:val="0"/>
              <w:ind w:left="113" w:right="113"/>
              <w:jc w:val="center"/>
              <w:rPr>
                <w:b/>
                <w:sz w:val="26"/>
                <w:szCs w:val="26"/>
                <w:lang w:val="en-SG"/>
              </w:rPr>
            </w:pPr>
            <w:r w:rsidRPr="0008450A">
              <w:rPr>
                <w:b/>
                <w:sz w:val="26"/>
                <w:szCs w:val="26"/>
                <w:lang w:val="en-SG"/>
              </w:rPr>
              <w:t>LT</w:t>
            </w:r>
          </w:p>
        </w:tc>
        <w:tc>
          <w:tcPr>
            <w:tcW w:w="540" w:type="dxa"/>
            <w:textDirection w:val="tbRl"/>
            <w:vAlign w:val="center"/>
          </w:tcPr>
          <w:p w14:paraId="3CC3D38C" w14:textId="77777777" w:rsidR="005F72F0" w:rsidRPr="0008450A" w:rsidRDefault="005F72F0" w:rsidP="0008450A">
            <w:pPr>
              <w:widowControl w:val="0"/>
              <w:ind w:left="113" w:right="113"/>
              <w:jc w:val="center"/>
              <w:rPr>
                <w:b/>
                <w:bCs/>
                <w:sz w:val="26"/>
                <w:szCs w:val="26"/>
                <w:lang w:val="en-SG"/>
              </w:rPr>
            </w:pPr>
            <w:r w:rsidRPr="0008450A">
              <w:rPr>
                <w:b/>
                <w:bCs/>
                <w:sz w:val="26"/>
                <w:szCs w:val="26"/>
                <w:lang w:val="en-SG"/>
              </w:rPr>
              <w:t>TL</w:t>
            </w:r>
            <w:r w:rsidR="0065127E" w:rsidRPr="0008450A">
              <w:rPr>
                <w:b/>
                <w:bCs/>
                <w:sz w:val="26"/>
                <w:szCs w:val="26"/>
                <w:lang w:val="en-SG"/>
              </w:rPr>
              <w:t>/TH</w:t>
            </w:r>
          </w:p>
        </w:tc>
        <w:tc>
          <w:tcPr>
            <w:tcW w:w="540" w:type="dxa"/>
            <w:textDirection w:val="tbRl"/>
            <w:vAlign w:val="center"/>
          </w:tcPr>
          <w:p w14:paraId="3F9779E7" w14:textId="77777777" w:rsidR="005F72F0" w:rsidRPr="0008450A" w:rsidRDefault="005F72F0" w:rsidP="0008450A">
            <w:pPr>
              <w:widowControl w:val="0"/>
              <w:ind w:left="113" w:right="113"/>
              <w:jc w:val="center"/>
              <w:rPr>
                <w:b/>
                <w:bCs/>
                <w:sz w:val="26"/>
                <w:szCs w:val="26"/>
                <w:lang w:val="en-SG"/>
              </w:rPr>
            </w:pPr>
            <w:r w:rsidRPr="0008450A">
              <w:rPr>
                <w:b/>
                <w:bCs/>
                <w:sz w:val="26"/>
                <w:szCs w:val="26"/>
                <w:lang w:val="en-SG"/>
              </w:rPr>
              <w:t>KT</w:t>
            </w:r>
          </w:p>
        </w:tc>
        <w:tc>
          <w:tcPr>
            <w:tcW w:w="1059" w:type="dxa"/>
            <w:vMerge/>
          </w:tcPr>
          <w:p w14:paraId="312C56CE" w14:textId="77777777" w:rsidR="005F72F0" w:rsidRPr="0008450A" w:rsidRDefault="005F72F0" w:rsidP="0008450A">
            <w:pPr>
              <w:widowControl w:val="0"/>
              <w:jc w:val="center"/>
              <w:rPr>
                <w:b/>
                <w:bCs/>
                <w:sz w:val="26"/>
                <w:szCs w:val="26"/>
              </w:rPr>
            </w:pPr>
          </w:p>
        </w:tc>
        <w:tc>
          <w:tcPr>
            <w:tcW w:w="1371" w:type="dxa"/>
            <w:vMerge/>
          </w:tcPr>
          <w:p w14:paraId="0D0AE60B" w14:textId="77777777" w:rsidR="005F72F0" w:rsidRPr="0008450A" w:rsidRDefault="005F72F0" w:rsidP="0008450A">
            <w:pPr>
              <w:widowControl w:val="0"/>
              <w:tabs>
                <w:tab w:val="left" w:pos="-709"/>
                <w:tab w:val="left" w:pos="0"/>
              </w:tabs>
              <w:jc w:val="center"/>
              <w:rPr>
                <w:b/>
                <w:bCs/>
                <w:sz w:val="26"/>
                <w:szCs w:val="26"/>
              </w:rPr>
            </w:pPr>
          </w:p>
        </w:tc>
        <w:tc>
          <w:tcPr>
            <w:tcW w:w="1170" w:type="dxa"/>
            <w:vMerge/>
          </w:tcPr>
          <w:p w14:paraId="7627F93A" w14:textId="77777777" w:rsidR="005F72F0" w:rsidRPr="0008450A" w:rsidRDefault="005F72F0" w:rsidP="0008450A">
            <w:pPr>
              <w:widowControl w:val="0"/>
              <w:tabs>
                <w:tab w:val="left" w:pos="-709"/>
                <w:tab w:val="left" w:pos="0"/>
              </w:tabs>
              <w:jc w:val="center"/>
              <w:rPr>
                <w:b/>
                <w:bCs/>
                <w:sz w:val="26"/>
                <w:szCs w:val="26"/>
              </w:rPr>
            </w:pPr>
          </w:p>
        </w:tc>
        <w:tc>
          <w:tcPr>
            <w:tcW w:w="1260" w:type="dxa"/>
            <w:vMerge/>
          </w:tcPr>
          <w:p w14:paraId="76911FFA" w14:textId="77777777" w:rsidR="005F72F0" w:rsidRPr="0008450A" w:rsidRDefault="005F72F0" w:rsidP="0008450A">
            <w:pPr>
              <w:widowControl w:val="0"/>
              <w:tabs>
                <w:tab w:val="left" w:pos="-709"/>
                <w:tab w:val="left" w:pos="0"/>
              </w:tabs>
              <w:jc w:val="center"/>
              <w:rPr>
                <w:b/>
                <w:bCs/>
                <w:sz w:val="26"/>
                <w:szCs w:val="26"/>
              </w:rPr>
            </w:pPr>
          </w:p>
        </w:tc>
      </w:tr>
      <w:tr w:rsidR="001533D4" w:rsidRPr="008E2F50" w14:paraId="0E2C400D" w14:textId="77777777" w:rsidTr="00F2014D">
        <w:tc>
          <w:tcPr>
            <w:tcW w:w="535" w:type="dxa"/>
          </w:tcPr>
          <w:p w14:paraId="542F68F7" w14:textId="77777777" w:rsidR="001533D4" w:rsidRPr="008E2F50" w:rsidRDefault="001533D4" w:rsidP="00F2014D">
            <w:pPr>
              <w:widowControl w:val="0"/>
              <w:rPr>
                <w:sz w:val="24"/>
                <w:szCs w:val="24"/>
                <w:lang w:val="en-US"/>
              </w:rPr>
            </w:pPr>
            <w:r w:rsidRPr="008E2F50">
              <w:rPr>
                <w:sz w:val="24"/>
                <w:szCs w:val="24"/>
                <w:lang w:val="en-US"/>
              </w:rPr>
              <w:t>1</w:t>
            </w:r>
          </w:p>
        </w:tc>
        <w:tc>
          <w:tcPr>
            <w:tcW w:w="2402" w:type="dxa"/>
          </w:tcPr>
          <w:p w14:paraId="293E61AE" w14:textId="77777777" w:rsidR="006A6D9E" w:rsidRPr="006A6D9E" w:rsidRDefault="006A6D9E" w:rsidP="006A6D9E">
            <w:pPr>
              <w:rPr>
                <w:b/>
                <w:sz w:val="24"/>
                <w:szCs w:val="24"/>
              </w:rPr>
            </w:pPr>
            <w:r w:rsidRPr="006A6D9E">
              <w:rPr>
                <w:b/>
                <w:sz w:val="24"/>
                <w:szCs w:val="24"/>
              </w:rPr>
              <w:t xml:space="preserve">Bài mở đầu: Tổng quan học phần Kinh tế Quốc tế 1 </w:t>
            </w:r>
          </w:p>
          <w:p w14:paraId="59361FDC" w14:textId="77777777" w:rsidR="006A6D9E" w:rsidRPr="006A6D9E" w:rsidRDefault="006A6D9E" w:rsidP="006A6D9E">
            <w:pPr>
              <w:rPr>
                <w:sz w:val="24"/>
                <w:szCs w:val="24"/>
              </w:rPr>
            </w:pPr>
            <w:r w:rsidRPr="006A6D9E">
              <w:rPr>
                <w:sz w:val="24"/>
                <w:szCs w:val="24"/>
              </w:rPr>
              <w:t>1. Một số khái niệm</w:t>
            </w:r>
          </w:p>
          <w:p w14:paraId="0C7117FC" w14:textId="77777777" w:rsidR="006A6D9E" w:rsidRPr="006A6D9E" w:rsidRDefault="006A6D9E" w:rsidP="006A6D9E">
            <w:pPr>
              <w:rPr>
                <w:sz w:val="24"/>
                <w:szCs w:val="24"/>
              </w:rPr>
            </w:pPr>
            <w:r w:rsidRPr="006A6D9E">
              <w:rPr>
                <w:sz w:val="24"/>
                <w:szCs w:val="24"/>
              </w:rPr>
              <w:t>2. Vai trò của kinh tế quốc tế trong bối cảnh hội nhập</w:t>
            </w:r>
          </w:p>
          <w:p w14:paraId="69B1E8F3" w14:textId="77777777" w:rsidR="006A6D9E" w:rsidRPr="006A6D9E" w:rsidRDefault="006A6D9E" w:rsidP="006A6D9E">
            <w:pPr>
              <w:rPr>
                <w:sz w:val="24"/>
                <w:szCs w:val="24"/>
              </w:rPr>
            </w:pPr>
            <w:r w:rsidRPr="006A6D9E">
              <w:rPr>
                <w:sz w:val="24"/>
                <w:szCs w:val="24"/>
              </w:rPr>
              <w:t>3. Đối tượng và phương pháp nghiên cứu học phần</w:t>
            </w:r>
          </w:p>
          <w:p w14:paraId="69429A47" w14:textId="77777777" w:rsidR="006A6D9E" w:rsidRPr="006A6D9E" w:rsidRDefault="006A6D9E" w:rsidP="006A6D9E">
            <w:pPr>
              <w:rPr>
                <w:sz w:val="24"/>
                <w:szCs w:val="24"/>
              </w:rPr>
            </w:pPr>
            <w:r w:rsidRPr="006A6D9E">
              <w:rPr>
                <w:sz w:val="24"/>
                <w:szCs w:val="24"/>
              </w:rPr>
              <w:t>4. Phạm vị và mục tiêu nghiên cứu của môn học</w:t>
            </w:r>
          </w:p>
          <w:p w14:paraId="59FE30AB" w14:textId="26E4E3C4" w:rsidR="001533D4" w:rsidRPr="006A6D9E" w:rsidRDefault="006A6D9E" w:rsidP="006A6D9E">
            <w:pPr>
              <w:rPr>
                <w:sz w:val="24"/>
                <w:szCs w:val="24"/>
              </w:rPr>
            </w:pPr>
            <w:r w:rsidRPr="006A6D9E">
              <w:rPr>
                <w:sz w:val="24"/>
                <w:szCs w:val="24"/>
              </w:rPr>
              <w:t>5. Một số vấn đề kinh tế quốc tế hiện đại</w:t>
            </w:r>
          </w:p>
        </w:tc>
        <w:tc>
          <w:tcPr>
            <w:tcW w:w="478" w:type="dxa"/>
          </w:tcPr>
          <w:p w14:paraId="079DEC83" w14:textId="77777777" w:rsidR="001533D4" w:rsidRPr="008E2F50" w:rsidRDefault="001533D4" w:rsidP="00F2014D">
            <w:pPr>
              <w:widowControl w:val="0"/>
              <w:jc w:val="center"/>
              <w:rPr>
                <w:sz w:val="24"/>
                <w:szCs w:val="24"/>
                <w:lang w:val="en-US"/>
              </w:rPr>
            </w:pPr>
            <w:r w:rsidRPr="008E2F50">
              <w:rPr>
                <w:sz w:val="24"/>
                <w:szCs w:val="24"/>
                <w:lang w:val="en-US"/>
              </w:rPr>
              <w:t>1</w:t>
            </w:r>
          </w:p>
        </w:tc>
        <w:tc>
          <w:tcPr>
            <w:tcW w:w="540" w:type="dxa"/>
          </w:tcPr>
          <w:p w14:paraId="50870FA4" w14:textId="77777777" w:rsidR="001533D4" w:rsidRPr="008E2F50" w:rsidRDefault="001533D4" w:rsidP="00F2014D">
            <w:pPr>
              <w:widowControl w:val="0"/>
              <w:rPr>
                <w:i/>
                <w:sz w:val="24"/>
                <w:szCs w:val="24"/>
                <w:lang w:val="en-US"/>
              </w:rPr>
            </w:pPr>
          </w:p>
        </w:tc>
        <w:tc>
          <w:tcPr>
            <w:tcW w:w="540" w:type="dxa"/>
          </w:tcPr>
          <w:p w14:paraId="686FED4D" w14:textId="77777777" w:rsidR="001533D4" w:rsidRPr="008E2F50" w:rsidRDefault="001533D4" w:rsidP="00F2014D">
            <w:pPr>
              <w:widowControl w:val="0"/>
              <w:rPr>
                <w:i/>
                <w:sz w:val="24"/>
                <w:szCs w:val="24"/>
                <w:lang w:val="en-US"/>
              </w:rPr>
            </w:pPr>
          </w:p>
        </w:tc>
        <w:tc>
          <w:tcPr>
            <w:tcW w:w="1059" w:type="dxa"/>
          </w:tcPr>
          <w:p w14:paraId="28EFA44D" w14:textId="3C4C403D" w:rsidR="001533D4" w:rsidRPr="008E2F50" w:rsidRDefault="006A6D9E" w:rsidP="00F2014D">
            <w:pPr>
              <w:widowControl w:val="0"/>
              <w:rPr>
                <w:sz w:val="24"/>
                <w:szCs w:val="24"/>
                <w:lang w:val="en-US"/>
              </w:rPr>
            </w:pPr>
            <w:r>
              <w:rPr>
                <w:sz w:val="24"/>
                <w:szCs w:val="24"/>
                <w:lang w:val="en-US"/>
              </w:rPr>
              <w:t>CLO1</w:t>
            </w:r>
          </w:p>
        </w:tc>
        <w:tc>
          <w:tcPr>
            <w:tcW w:w="1371" w:type="dxa"/>
          </w:tcPr>
          <w:p w14:paraId="0C7EE515" w14:textId="5AC7B32A" w:rsidR="001533D4" w:rsidRPr="008E2F50" w:rsidRDefault="006A6D9E" w:rsidP="00F2014D">
            <w:pPr>
              <w:widowControl w:val="0"/>
              <w:rPr>
                <w:sz w:val="24"/>
                <w:szCs w:val="24"/>
              </w:rPr>
            </w:pPr>
            <w:r w:rsidRPr="0008450A">
              <w:rPr>
                <w:sz w:val="26"/>
                <w:szCs w:val="26"/>
                <w:lang w:val="en-US"/>
              </w:rPr>
              <w:t>Diễn giải, thuyết trình</w:t>
            </w:r>
          </w:p>
        </w:tc>
        <w:tc>
          <w:tcPr>
            <w:tcW w:w="1170" w:type="dxa"/>
          </w:tcPr>
          <w:p w14:paraId="7B271890" w14:textId="33991A82" w:rsidR="001533D4" w:rsidRPr="008E2F50" w:rsidRDefault="006A6D9E" w:rsidP="00F2014D">
            <w:pPr>
              <w:widowControl w:val="0"/>
              <w:rPr>
                <w:sz w:val="24"/>
                <w:szCs w:val="24"/>
                <w:lang w:val="en-US"/>
              </w:rPr>
            </w:pPr>
            <w:r w:rsidRPr="0008450A">
              <w:rPr>
                <w:sz w:val="26"/>
                <w:szCs w:val="26"/>
                <w:lang w:val="en-US"/>
              </w:rPr>
              <w:t>Nghe giảng, nhớ và hiểu nội dung, thảo luận, trả lời câu hỏi</w:t>
            </w:r>
          </w:p>
        </w:tc>
        <w:tc>
          <w:tcPr>
            <w:tcW w:w="1260" w:type="dxa"/>
          </w:tcPr>
          <w:p w14:paraId="5633A5F5" w14:textId="1AB1191F" w:rsidR="001533D4" w:rsidRDefault="00213448" w:rsidP="00F2014D">
            <w:pPr>
              <w:widowControl w:val="0"/>
              <w:rPr>
                <w:sz w:val="26"/>
                <w:szCs w:val="26"/>
              </w:rPr>
            </w:pPr>
            <w:r w:rsidRPr="00F1241A">
              <w:rPr>
                <w:sz w:val="26"/>
                <w:szCs w:val="26"/>
              </w:rPr>
              <w:t>[1]</w:t>
            </w:r>
          </w:p>
          <w:p w14:paraId="25E64686" w14:textId="12EF7E43" w:rsidR="00213448" w:rsidRPr="008E2F50" w:rsidRDefault="00213448" w:rsidP="00F2014D">
            <w:pPr>
              <w:widowControl w:val="0"/>
              <w:rPr>
                <w:sz w:val="24"/>
                <w:szCs w:val="24"/>
                <w:lang w:val="en-US"/>
              </w:rPr>
            </w:pPr>
            <w:r>
              <w:rPr>
                <w:sz w:val="26"/>
                <w:szCs w:val="26"/>
                <w:lang w:val="en-US"/>
              </w:rPr>
              <w:t xml:space="preserve">Tr </w:t>
            </w:r>
            <w:r>
              <w:rPr>
                <w:sz w:val="26"/>
                <w:szCs w:val="26"/>
              </w:rPr>
              <w:t>3-11</w:t>
            </w:r>
          </w:p>
        </w:tc>
      </w:tr>
      <w:tr w:rsidR="005F72F0" w:rsidRPr="0008450A" w14:paraId="596D3CBD" w14:textId="77777777" w:rsidTr="00AD07ED">
        <w:tc>
          <w:tcPr>
            <w:tcW w:w="535" w:type="dxa"/>
          </w:tcPr>
          <w:p w14:paraId="52A1DD22" w14:textId="77777777" w:rsidR="005F72F0" w:rsidRPr="001533D4" w:rsidRDefault="001533D4" w:rsidP="0008450A">
            <w:pPr>
              <w:widowControl w:val="0"/>
              <w:rPr>
                <w:sz w:val="26"/>
                <w:szCs w:val="26"/>
                <w:lang w:val="en-US"/>
              </w:rPr>
            </w:pPr>
            <w:r>
              <w:rPr>
                <w:sz w:val="26"/>
                <w:szCs w:val="26"/>
                <w:lang w:val="en-US"/>
              </w:rPr>
              <w:lastRenderedPageBreak/>
              <w:t>2</w:t>
            </w:r>
          </w:p>
        </w:tc>
        <w:tc>
          <w:tcPr>
            <w:tcW w:w="2402" w:type="dxa"/>
          </w:tcPr>
          <w:p w14:paraId="7C895915" w14:textId="77777777" w:rsidR="006A6D9E" w:rsidRPr="006A6D9E" w:rsidRDefault="006A6D9E" w:rsidP="006A6D9E">
            <w:pPr>
              <w:rPr>
                <w:b/>
                <w:sz w:val="24"/>
                <w:szCs w:val="24"/>
              </w:rPr>
            </w:pPr>
            <w:r w:rsidRPr="006A6D9E">
              <w:rPr>
                <w:b/>
                <w:sz w:val="24"/>
                <w:szCs w:val="24"/>
              </w:rPr>
              <w:t xml:space="preserve">Chương 1: Các lý thuyết cổ điển về thương mại quốc tế </w:t>
            </w:r>
          </w:p>
          <w:p w14:paraId="3C2B6879" w14:textId="77777777" w:rsidR="006A6D9E" w:rsidRPr="006A6D9E" w:rsidRDefault="006A6D9E" w:rsidP="006A6D9E">
            <w:pPr>
              <w:rPr>
                <w:sz w:val="24"/>
                <w:szCs w:val="24"/>
              </w:rPr>
            </w:pPr>
            <w:r w:rsidRPr="006A6D9E">
              <w:rPr>
                <w:sz w:val="24"/>
                <w:szCs w:val="24"/>
              </w:rPr>
              <w:t>1.1. Lý thuyết của trường phái trọng thương</w:t>
            </w:r>
          </w:p>
          <w:p w14:paraId="6853CEE2" w14:textId="77777777" w:rsidR="006A6D9E" w:rsidRPr="006A6D9E" w:rsidRDefault="006A6D9E" w:rsidP="006A6D9E">
            <w:pPr>
              <w:rPr>
                <w:sz w:val="24"/>
                <w:szCs w:val="24"/>
              </w:rPr>
            </w:pPr>
            <w:r w:rsidRPr="006A6D9E">
              <w:rPr>
                <w:sz w:val="24"/>
                <w:szCs w:val="24"/>
              </w:rPr>
              <w:t>1.1.1. Nội dung lý thuyết về thương mại quốc tế của trường phái trọng thương</w:t>
            </w:r>
          </w:p>
          <w:p w14:paraId="7234A7A3" w14:textId="77777777" w:rsidR="006A6D9E" w:rsidRPr="006A6D9E" w:rsidRDefault="006A6D9E" w:rsidP="006A6D9E">
            <w:pPr>
              <w:rPr>
                <w:sz w:val="24"/>
                <w:szCs w:val="24"/>
              </w:rPr>
            </w:pPr>
            <w:r w:rsidRPr="006A6D9E">
              <w:rPr>
                <w:sz w:val="24"/>
                <w:szCs w:val="24"/>
              </w:rPr>
              <w:t>1.1.2. Minh họa lý thuyết về thương mại quốc tế của trường phái trọng thương</w:t>
            </w:r>
          </w:p>
          <w:p w14:paraId="69101BDD" w14:textId="77777777" w:rsidR="006A6D9E" w:rsidRPr="006A6D9E" w:rsidRDefault="006A6D9E" w:rsidP="006A6D9E">
            <w:pPr>
              <w:rPr>
                <w:sz w:val="24"/>
                <w:szCs w:val="24"/>
              </w:rPr>
            </w:pPr>
            <w:r w:rsidRPr="006A6D9E">
              <w:rPr>
                <w:sz w:val="24"/>
                <w:szCs w:val="24"/>
              </w:rPr>
              <w:t>1.2.  Lý thuyết về lợi thế tuyệt đối của Adam Smith</w:t>
            </w:r>
          </w:p>
          <w:p w14:paraId="2A09CCAC" w14:textId="77777777" w:rsidR="006A6D9E" w:rsidRPr="006A6D9E" w:rsidRDefault="006A6D9E" w:rsidP="006A6D9E">
            <w:pPr>
              <w:rPr>
                <w:sz w:val="24"/>
                <w:szCs w:val="24"/>
              </w:rPr>
            </w:pPr>
            <w:r w:rsidRPr="006A6D9E">
              <w:rPr>
                <w:sz w:val="24"/>
                <w:szCs w:val="24"/>
              </w:rPr>
              <w:t>1.2.1. Quy luật lợi thế tuyệt đối</w:t>
            </w:r>
          </w:p>
          <w:p w14:paraId="54FD9EBA" w14:textId="77777777" w:rsidR="006A6D9E" w:rsidRPr="006A6D9E" w:rsidRDefault="006A6D9E" w:rsidP="006A6D9E">
            <w:pPr>
              <w:rPr>
                <w:sz w:val="24"/>
                <w:szCs w:val="24"/>
              </w:rPr>
            </w:pPr>
            <w:r w:rsidRPr="006A6D9E">
              <w:rPr>
                <w:sz w:val="24"/>
                <w:szCs w:val="24"/>
              </w:rPr>
              <w:t>1.2.2. Minh họa về quy luật lợi thế tuyệt đối</w:t>
            </w:r>
          </w:p>
          <w:p w14:paraId="20BF20E9" w14:textId="77777777" w:rsidR="006A6D9E" w:rsidRPr="006A6D9E" w:rsidRDefault="006A6D9E" w:rsidP="006A6D9E">
            <w:pPr>
              <w:rPr>
                <w:sz w:val="24"/>
                <w:szCs w:val="24"/>
              </w:rPr>
            </w:pPr>
            <w:r w:rsidRPr="006A6D9E">
              <w:rPr>
                <w:sz w:val="24"/>
                <w:szCs w:val="24"/>
              </w:rPr>
              <w:t>1.2.3. Tính toán thặng dư và khung trao đổi</w:t>
            </w:r>
          </w:p>
          <w:p w14:paraId="5F5E4E3A" w14:textId="77777777" w:rsidR="006A6D9E" w:rsidRPr="006A6D9E" w:rsidRDefault="006A6D9E" w:rsidP="006A6D9E">
            <w:pPr>
              <w:rPr>
                <w:sz w:val="24"/>
                <w:szCs w:val="24"/>
              </w:rPr>
            </w:pPr>
            <w:r w:rsidRPr="006A6D9E">
              <w:rPr>
                <w:sz w:val="24"/>
                <w:szCs w:val="24"/>
              </w:rPr>
              <w:t>1.3. Lý thuyết về lợi thế so sánh của David Ricardo</w:t>
            </w:r>
          </w:p>
          <w:p w14:paraId="3FEC0121" w14:textId="77777777" w:rsidR="006A6D9E" w:rsidRPr="006A6D9E" w:rsidRDefault="006A6D9E" w:rsidP="006A6D9E">
            <w:pPr>
              <w:rPr>
                <w:sz w:val="24"/>
                <w:szCs w:val="24"/>
              </w:rPr>
            </w:pPr>
            <w:r w:rsidRPr="006A6D9E">
              <w:rPr>
                <w:sz w:val="24"/>
                <w:szCs w:val="24"/>
              </w:rPr>
              <w:t>1.3.1. Quy luật lợi thế so sánh</w:t>
            </w:r>
          </w:p>
          <w:p w14:paraId="5BF424B4" w14:textId="77777777" w:rsidR="006A6D9E" w:rsidRPr="006A6D9E" w:rsidRDefault="006A6D9E" w:rsidP="006A6D9E">
            <w:pPr>
              <w:rPr>
                <w:sz w:val="24"/>
                <w:szCs w:val="24"/>
              </w:rPr>
            </w:pPr>
            <w:r w:rsidRPr="006A6D9E">
              <w:rPr>
                <w:sz w:val="24"/>
                <w:szCs w:val="24"/>
              </w:rPr>
              <w:t>1.3.2. Minh họa về quy luật lợi thế so sánh</w:t>
            </w:r>
          </w:p>
          <w:p w14:paraId="403105CD" w14:textId="77777777" w:rsidR="006A6D9E" w:rsidRPr="006A6D9E" w:rsidRDefault="006A6D9E" w:rsidP="006A6D9E">
            <w:pPr>
              <w:rPr>
                <w:sz w:val="24"/>
                <w:szCs w:val="24"/>
              </w:rPr>
            </w:pPr>
            <w:r w:rsidRPr="006A6D9E">
              <w:rPr>
                <w:sz w:val="24"/>
                <w:szCs w:val="24"/>
              </w:rPr>
              <w:t>1.3.3. Lợi thế so sánh với sự tham gia của tiền tệ</w:t>
            </w:r>
          </w:p>
          <w:p w14:paraId="33B85F57" w14:textId="77777777" w:rsidR="006A6D9E" w:rsidRPr="006A6D9E" w:rsidRDefault="006A6D9E" w:rsidP="006A6D9E">
            <w:pPr>
              <w:rPr>
                <w:sz w:val="24"/>
                <w:szCs w:val="24"/>
              </w:rPr>
            </w:pPr>
            <w:r w:rsidRPr="006A6D9E">
              <w:rPr>
                <w:sz w:val="24"/>
                <w:szCs w:val="24"/>
              </w:rPr>
              <w:t>1.4. Lý thuyết về chi phí cơ hội của Habeler  - Thương mại quốc tế trong trường hợp chi phí tăng</w:t>
            </w:r>
          </w:p>
          <w:p w14:paraId="432E6C97" w14:textId="77777777" w:rsidR="006A6D9E" w:rsidRPr="006A6D9E" w:rsidRDefault="006A6D9E" w:rsidP="006A6D9E">
            <w:pPr>
              <w:rPr>
                <w:sz w:val="24"/>
                <w:szCs w:val="24"/>
              </w:rPr>
            </w:pPr>
            <w:r w:rsidRPr="006A6D9E">
              <w:rPr>
                <w:sz w:val="24"/>
                <w:szCs w:val="24"/>
              </w:rPr>
              <w:t>1.4.1 Mô hình thương mại trong trường hợp chi phí cơ hội tăng dần</w:t>
            </w:r>
          </w:p>
          <w:p w14:paraId="6708AA7B" w14:textId="77777777" w:rsidR="006A6D9E" w:rsidRPr="006A6D9E" w:rsidRDefault="006A6D9E" w:rsidP="006A6D9E">
            <w:pPr>
              <w:rPr>
                <w:sz w:val="24"/>
                <w:szCs w:val="24"/>
              </w:rPr>
            </w:pPr>
            <w:r w:rsidRPr="006A6D9E">
              <w:rPr>
                <w:sz w:val="24"/>
                <w:szCs w:val="24"/>
              </w:rPr>
              <w:t>1.4.2. Thặng dư từ trao đổi và từ chuyên môn hóa</w:t>
            </w:r>
          </w:p>
          <w:p w14:paraId="5281116A" w14:textId="77777777" w:rsidR="006A6D9E" w:rsidRPr="006A6D9E" w:rsidRDefault="006A6D9E" w:rsidP="006A6D9E">
            <w:pPr>
              <w:rPr>
                <w:sz w:val="24"/>
                <w:szCs w:val="24"/>
              </w:rPr>
            </w:pPr>
            <w:r w:rsidRPr="006A6D9E">
              <w:rPr>
                <w:sz w:val="24"/>
                <w:szCs w:val="24"/>
              </w:rPr>
              <w:t>1.4.3. Trường hợp nước nhỏ và thương mại quốc tế</w:t>
            </w:r>
          </w:p>
          <w:p w14:paraId="15463846" w14:textId="7B32CC06" w:rsidR="005F72F0" w:rsidRPr="006A6D9E" w:rsidRDefault="006A6D9E" w:rsidP="006A6D9E">
            <w:pPr>
              <w:widowControl w:val="0"/>
              <w:rPr>
                <w:sz w:val="24"/>
                <w:szCs w:val="24"/>
              </w:rPr>
            </w:pPr>
            <w:r w:rsidRPr="006A6D9E">
              <w:rPr>
                <w:b/>
                <w:i/>
                <w:sz w:val="24"/>
                <w:szCs w:val="24"/>
              </w:rPr>
              <w:t>Nghiên cứu trường hợp:</w:t>
            </w:r>
            <w:r w:rsidRPr="006A6D9E">
              <w:rPr>
                <w:sz w:val="24"/>
                <w:szCs w:val="24"/>
              </w:rPr>
              <w:t xml:space="preserve"> Mô hình phát triển kinh tế dựa trên </w:t>
            </w:r>
            <w:r w:rsidRPr="006A6D9E">
              <w:rPr>
                <w:sz w:val="24"/>
                <w:szCs w:val="24"/>
              </w:rPr>
              <w:lastRenderedPageBreak/>
              <w:t>lợi thế so sánh động và lợi thế so sánh tĩnh của Malaixia và Inđônêxia.</w:t>
            </w:r>
          </w:p>
        </w:tc>
        <w:tc>
          <w:tcPr>
            <w:tcW w:w="478" w:type="dxa"/>
          </w:tcPr>
          <w:p w14:paraId="41E9974B" w14:textId="77777777" w:rsidR="005F72F0" w:rsidRPr="0008450A" w:rsidRDefault="00BF6A6D" w:rsidP="0008450A">
            <w:pPr>
              <w:widowControl w:val="0"/>
              <w:jc w:val="center"/>
              <w:rPr>
                <w:sz w:val="26"/>
                <w:szCs w:val="26"/>
                <w:lang w:val="en-US"/>
              </w:rPr>
            </w:pPr>
            <w:r>
              <w:rPr>
                <w:sz w:val="26"/>
                <w:szCs w:val="26"/>
                <w:lang w:val="en-US"/>
              </w:rPr>
              <w:lastRenderedPageBreak/>
              <w:t>6</w:t>
            </w:r>
          </w:p>
        </w:tc>
        <w:tc>
          <w:tcPr>
            <w:tcW w:w="540" w:type="dxa"/>
          </w:tcPr>
          <w:p w14:paraId="395DF0A0" w14:textId="77777777" w:rsidR="005F72F0" w:rsidRPr="0008450A" w:rsidRDefault="00BF6A6D" w:rsidP="0008450A">
            <w:pPr>
              <w:widowControl w:val="0"/>
              <w:rPr>
                <w:i/>
                <w:sz w:val="26"/>
                <w:szCs w:val="26"/>
                <w:lang w:val="en-US"/>
              </w:rPr>
            </w:pPr>
            <w:r>
              <w:rPr>
                <w:i/>
                <w:sz w:val="26"/>
                <w:szCs w:val="26"/>
                <w:lang w:val="en-US"/>
              </w:rPr>
              <w:t>2</w:t>
            </w:r>
          </w:p>
        </w:tc>
        <w:tc>
          <w:tcPr>
            <w:tcW w:w="540" w:type="dxa"/>
          </w:tcPr>
          <w:p w14:paraId="63E4FA26" w14:textId="77777777" w:rsidR="005F72F0" w:rsidRPr="0008450A" w:rsidRDefault="00681C42" w:rsidP="0008450A">
            <w:pPr>
              <w:widowControl w:val="0"/>
              <w:rPr>
                <w:i/>
                <w:sz w:val="26"/>
                <w:szCs w:val="26"/>
                <w:lang w:val="en-US"/>
              </w:rPr>
            </w:pPr>
            <w:r w:rsidRPr="0008450A">
              <w:rPr>
                <w:i/>
                <w:sz w:val="26"/>
                <w:szCs w:val="26"/>
                <w:lang w:val="en-US"/>
              </w:rPr>
              <w:t>0</w:t>
            </w:r>
          </w:p>
        </w:tc>
        <w:tc>
          <w:tcPr>
            <w:tcW w:w="1059" w:type="dxa"/>
          </w:tcPr>
          <w:p w14:paraId="3298DBE1" w14:textId="77777777" w:rsidR="005F72F0" w:rsidRDefault="004F2D6D" w:rsidP="0008450A">
            <w:pPr>
              <w:widowControl w:val="0"/>
              <w:rPr>
                <w:sz w:val="26"/>
                <w:szCs w:val="26"/>
                <w:lang w:val="en-US"/>
              </w:rPr>
            </w:pPr>
            <w:r w:rsidRPr="0008450A">
              <w:rPr>
                <w:sz w:val="26"/>
                <w:szCs w:val="26"/>
                <w:lang w:val="en-US"/>
              </w:rPr>
              <w:t>CLO1</w:t>
            </w:r>
          </w:p>
          <w:p w14:paraId="1DF512D6" w14:textId="77777777" w:rsidR="006A6D9E" w:rsidRDefault="006A6D9E" w:rsidP="0008450A">
            <w:pPr>
              <w:widowControl w:val="0"/>
              <w:rPr>
                <w:sz w:val="26"/>
                <w:szCs w:val="26"/>
                <w:lang w:val="en-US"/>
              </w:rPr>
            </w:pPr>
            <w:r>
              <w:rPr>
                <w:sz w:val="26"/>
                <w:szCs w:val="26"/>
                <w:lang w:val="en-US"/>
              </w:rPr>
              <w:t>CLO2</w:t>
            </w:r>
          </w:p>
          <w:p w14:paraId="01D77AAD" w14:textId="77777777" w:rsidR="00213448" w:rsidRDefault="00213448" w:rsidP="0008450A">
            <w:pPr>
              <w:widowControl w:val="0"/>
              <w:rPr>
                <w:sz w:val="26"/>
                <w:szCs w:val="26"/>
                <w:lang w:val="en-US"/>
              </w:rPr>
            </w:pPr>
            <w:r>
              <w:rPr>
                <w:sz w:val="26"/>
                <w:szCs w:val="26"/>
                <w:lang w:val="en-US"/>
              </w:rPr>
              <w:t>CLO4</w:t>
            </w:r>
          </w:p>
          <w:p w14:paraId="625D5D58" w14:textId="7BAB9DF3" w:rsidR="00213448" w:rsidRPr="0008450A" w:rsidRDefault="00213448" w:rsidP="0008450A">
            <w:pPr>
              <w:widowControl w:val="0"/>
              <w:rPr>
                <w:sz w:val="26"/>
                <w:szCs w:val="26"/>
                <w:lang w:val="en-US"/>
              </w:rPr>
            </w:pPr>
            <w:r>
              <w:rPr>
                <w:sz w:val="26"/>
                <w:szCs w:val="26"/>
                <w:lang w:val="en-US"/>
              </w:rPr>
              <w:t>CLO5</w:t>
            </w:r>
          </w:p>
        </w:tc>
        <w:tc>
          <w:tcPr>
            <w:tcW w:w="1371" w:type="dxa"/>
          </w:tcPr>
          <w:p w14:paraId="32D2D522" w14:textId="77777777" w:rsidR="005F72F0" w:rsidRPr="0008450A" w:rsidRDefault="003C69AC" w:rsidP="0008450A">
            <w:pPr>
              <w:widowControl w:val="0"/>
              <w:rPr>
                <w:sz w:val="26"/>
                <w:szCs w:val="26"/>
              </w:rPr>
            </w:pPr>
            <w:r w:rsidRPr="0008450A">
              <w:rPr>
                <w:sz w:val="26"/>
                <w:szCs w:val="26"/>
                <w:lang w:val="en-US"/>
              </w:rPr>
              <w:t xml:space="preserve">Diễn giải, thuyết trình </w:t>
            </w:r>
          </w:p>
        </w:tc>
        <w:tc>
          <w:tcPr>
            <w:tcW w:w="1170" w:type="dxa"/>
          </w:tcPr>
          <w:p w14:paraId="5D473CDC" w14:textId="77777777" w:rsidR="005F72F0" w:rsidRPr="0008450A" w:rsidRDefault="00C125F6" w:rsidP="0008450A">
            <w:pPr>
              <w:widowControl w:val="0"/>
              <w:rPr>
                <w:sz w:val="26"/>
                <w:szCs w:val="26"/>
                <w:lang w:val="en-US"/>
              </w:rPr>
            </w:pPr>
            <w:r w:rsidRPr="0008450A">
              <w:rPr>
                <w:sz w:val="26"/>
                <w:szCs w:val="26"/>
                <w:lang w:val="en-US"/>
              </w:rPr>
              <w:t xml:space="preserve">Nghe giảng, </w:t>
            </w:r>
            <w:r w:rsidR="001D239B" w:rsidRPr="0008450A">
              <w:rPr>
                <w:sz w:val="26"/>
                <w:szCs w:val="26"/>
                <w:lang w:val="en-US"/>
              </w:rPr>
              <w:t>nhớ và hiểu nội dung</w:t>
            </w:r>
            <w:r w:rsidRPr="0008450A">
              <w:rPr>
                <w:sz w:val="26"/>
                <w:szCs w:val="26"/>
                <w:lang w:val="en-US"/>
              </w:rPr>
              <w:t>, thảo luận, trả lời câu hỏi</w:t>
            </w:r>
          </w:p>
        </w:tc>
        <w:tc>
          <w:tcPr>
            <w:tcW w:w="1260" w:type="dxa"/>
          </w:tcPr>
          <w:p w14:paraId="5D720726" w14:textId="77777777" w:rsidR="00213448" w:rsidRPr="00213448" w:rsidRDefault="00213448" w:rsidP="00213448">
            <w:pPr>
              <w:spacing w:before="60"/>
              <w:jc w:val="center"/>
              <w:rPr>
                <w:sz w:val="24"/>
                <w:szCs w:val="24"/>
              </w:rPr>
            </w:pPr>
            <w:r w:rsidRPr="00213448">
              <w:rPr>
                <w:sz w:val="24"/>
                <w:szCs w:val="24"/>
              </w:rPr>
              <w:t>[1]</w:t>
            </w:r>
          </w:p>
          <w:p w14:paraId="0C4636F1" w14:textId="4C0DDAE5" w:rsidR="00213448" w:rsidRPr="00213448" w:rsidRDefault="00213448" w:rsidP="00213448">
            <w:pPr>
              <w:spacing w:before="60"/>
              <w:jc w:val="center"/>
              <w:rPr>
                <w:sz w:val="24"/>
                <w:szCs w:val="24"/>
              </w:rPr>
            </w:pPr>
            <w:r w:rsidRPr="00213448">
              <w:rPr>
                <w:sz w:val="24"/>
                <w:szCs w:val="24"/>
                <w:lang w:val="en-US"/>
              </w:rPr>
              <w:t xml:space="preserve">Tr </w:t>
            </w:r>
            <w:r w:rsidRPr="00213448">
              <w:rPr>
                <w:sz w:val="24"/>
                <w:szCs w:val="24"/>
              </w:rPr>
              <w:t>12 – 58</w:t>
            </w:r>
          </w:p>
          <w:p w14:paraId="6CC4BBEF" w14:textId="77777777" w:rsidR="00213448" w:rsidRPr="00213448" w:rsidRDefault="00213448" w:rsidP="00213448">
            <w:pPr>
              <w:jc w:val="center"/>
              <w:rPr>
                <w:sz w:val="24"/>
                <w:szCs w:val="24"/>
              </w:rPr>
            </w:pPr>
            <w:r w:rsidRPr="00213448">
              <w:rPr>
                <w:sz w:val="24"/>
                <w:szCs w:val="24"/>
              </w:rPr>
              <w:t>[3]</w:t>
            </w:r>
          </w:p>
          <w:p w14:paraId="681DC721" w14:textId="62F82D33" w:rsidR="00AD07ED" w:rsidRPr="0008450A" w:rsidRDefault="00213448" w:rsidP="00213448">
            <w:pPr>
              <w:widowControl w:val="0"/>
              <w:rPr>
                <w:sz w:val="26"/>
                <w:szCs w:val="26"/>
                <w:lang w:val="en-US"/>
              </w:rPr>
            </w:pPr>
            <w:r w:rsidRPr="00213448">
              <w:rPr>
                <w:sz w:val="24"/>
                <w:szCs w:val="24"/>
                <w:lang w:val="en-US"/>
              </w:rPr>
              <w:t xml:space="preserve">Tr </w:t>
            </w:r>
            <w:r w:rsidRPr="00213448">
              <w:rPr>
                <w:sz w:val="24"/>
                <w:szCs w:val="24"/>
              </w:rPr>
              <w:t>17 - 43</w:t>
            </w:r>
          </w:p>
        </w:tc>
      </w:tr>
      <w:tr w:rsidR="001D239B" w:rsidRPr="0008450A" w14:paraId="47CC929A" w14:textId="77777777" w:rsidTr="00AD07ED">
        <w:tc>
          <w:tcPr>
            <w:tcW w:w="535" w:type="dxa"/>
          </w:tcPr>
          <w:p w14:paraId="4EC0133F" w14:textId="77777777" w:rsidR="001D239B" w:rsidRPr="001533D4" w:rsidRDefault="001533D4" w:rsidP="0008450A">
            <w:pPr>
              <w:widowControl w:val="0"/>
              <w:rPr>
                <w:sz w:val="26"/>
                <w:szCs w:val="26"/>
                <w:lang w:val="en-US"/>
              </w:rPr>
            </w:pPr>
            <w:r>
              <w:rPr>
                <w:sz w:val="26"/>
                <w:szCs w:val="26"/>
                <w:lang w:val="en-US"/>
              </w:rPr>
              <w:t>3</w:t>
            </w:r>
          </w:p>
        </w:tc>
        <w:tc>
          <w:tcPr>
            <w:tcW w:w="2402" w:type="dxa"/>
          </w:tcPr>
          <w:p w14:paraId="493EE0F0" w14:textId="77777777" w:rsidR="006A6D9E" w:rsidRPr="006A6D9E" w:rsidRDefault="006A6D9E" w:rsidP="006A6D9E">
            <w:pPr>
              <w:rPr>
                <w:b/>
                <w:sz w:val="24"/>
                <w:szCs w:val="24"/>
              </w:rPr>
            </w:pPr>
            <w:r w:rsidRPr="006A6D9E">
              <w:rPr>
                <w:b/>
                <w:sz w:val="24"/>
                <w:szCs w:val="24"/>
              </w:rPr>
              <w:t xml:space="preserve">Chương 2: Các lý thuyết hiện đại về thương mại quốc tế </w:t>
            </w:r>
          </w:p>
          <w:p w14:paraId="0C482B69" w14:textId="77777777" w:rsidR="006A6D9E" w:rsidRPr="006A6D9E" w:rsidRDefault="006A6D9E" w:rsidP="006A6D9E">
            <w:pPr>
              <w:rPr>
                <w:sz w:val="24"/>
                <w:szCs w:val="24"/>
              </w:rPr>
            </w:pPr>
            <w:r w:rsidRPr="006A6D9E">
              <w:rPr>
                <w:sz w:val="24"/>
                <w:szCs w:val="24"/>
              </w:rPr>
              <w:t>2.1. Mô hình thương mại dựa trên sự khác biệt về sở thích thị hiếu</w:t>
            </w:r>
          </w:p>
          <w:p w14:paraId="47B614EA" w14:textId="77777777" w:rsidR="006A6D9E" w:rsidRPr="006A6D9E" w:rsidRDefault="006A6D9E" w:rsidP="006A6D9E">
            <w:pPr>
              <w:rPr>
                <w:sz w:val="24"/>
                <w:szCs w:val="24"/>
              </w:rPr>
            </w:pPr>
            <w:r w:rsidRPr="006A6D9E">
              <w:rPr>
                <w:sz w:val="24"/>
                <w:szCs w:val="24"/>
              </w:rPr>
              <w:t>2.1.1 Cơ sở của mô hình thương mại dựa trên sự khác biệt về thị hiếu</w:t>
            </w:r>
          </w:p>
          <w:p w14:paraId="2F4D3092" w14:textId="77777777" w:rsidR="006A6D9E" w:rsidRPr="006A6D9E" w:rsidRDefault="006A6D9E" w:rsidP="006A6D9E">
            <w:pPr>
              <w:rPr>
                <w:sz w:val="24"/>
                <w:szCs w:val="24"/>
              </w:rPr>
            </w:pPr>
            <w:r w:rsidRPr="006A6D9E">
              <w:rPr>
                <w:sz w:val="24"/>
                <w:szCs w:val="24"/>
              </w:rPr>
              <w:t>2.1.2. Xây dựng và đánh giá mô hình thương mại</w:t>
            </w:r>
          </w:p>
          <w:p w14:paraId="3F4D2988" w14:textId="77777777" w:rsidR="006A6D9E" w:rsidRPr="006A6D9E" w:rsidRDefault="006A6D9E" w:rsidP="006A6D9E">
            <w:pPr>
              <w:rPr>
                <w:sz w:val="24"/>
                <w:szCs w:val="24"/>
              </w:rPr>
            </w:pPr>
            <w:r w:rsidRPr="006A6D9E">
              <w:rPr>
                <w:sz w:val="24"/>
                <w:szCs w:val="24"/>
              </w:rPr>
              <w:t xml:space="preserve">2.2. Lý thuyết về sự dư thừa nhân tố của Heckscher Ohlin </w:t>
            </w:r>
          </w:p>
          <w:p w14:paraId="0E3F0DBE" w14:textId="77777777" w:rsidR="006A6D9E" w:rsidRPr="006A6D9E" w:rsidRDefault="006A6D9E" w:rsidP="006A6D9E">
            <w:pPr>
              <w:rPr>
                <w:sz w:val="24"/>
                <w:szCs w:val="24"/>
              </w:rPr>
            </w:pPr>
            <w:r w:rsidRPr="006A6D9E">
              <w:rPr>
                <w:sz w:val="24"/>
                <w:szCs w:val="24"/>
              </w:rPr>
              <w:t>2.2.1. Cơ sở của lý thuyết Heckscher Ohlin</w:t>
            </w:r>
          </w:p>
          <w:p w14:paraId="23FEE281" w14:textId="77777777" w:rsidR="006A6D9E" w:rsidRPr="006A6D9E" w:rsidRDefault="006A6D9E" w:rsidP="006A6D9E">
            <w:pPr>
              <w:rPr>
                <w:sz w:val="24"/>
                <w:szCs w:val="24"/>
              </w:rPr>
            </w:pPr>
            <w:r w:rsidRPr="006A6D9E">
              <w:rPr>
                <w:sz w:val="24"/>
                <w:szCs w:val="24"/>
              </w:rPr>
              <w:t>2.2.2. Nội dung của lý thuyết Heckscher Ohlin</w:t>
            </w:r>
          </w:p>
          <w:p w14:paraId="04443659" w14:textId="77777777" w:rsidR="006A6D9E" w:rsidRPr="006A6D9E" w:rsidRDefault="006A6D9E" w:rsidP="006A6D9E">
            <w:pPr>
              <w:rPr>
                <w:sz w:val="24"/>
                <w:szCs w:val="24"/>
              </w:rPr>
            </w:pPr>
            <w:r w:rsidRPr="006A6D9E">
              <w:rPr>
                <w:sz w:val="24"/>
                <w:szCs w:val="24"/>
              </w:rPr>
              <w:t>2.2.3. Định lý cân bằng hoá giá cả hàng hoá và yếu tố sản xuất</w:t>
            </w:r>
          </w:p>
          <w:p w14:paraId="47E5B2BF" w14:textId="77777777" w:rsidR="006A6D9E" w:rsidRPr="006A6D9E" w:rsidRDefault="006A6D9E" w:rsidP="006A6D9E">
            <w:pPr>
              <w:rPr>
                <w:sz w:val="24"/>
                <w:szCs w:val="24"/>
              </w:rPr>
            </w:pPr>
            <w:r w:rsidRPr="006A6D9E">
              <w:rPr>
                <w:sz w:val="24"/>
                <w:szCs w:val="24"/>
              </w:rPr>
              <w:t>2.2.4. Ảnh hưởng của thương mại đối với phân phối thu nhập</w:t>
            </w:r>
          </w:p>
          <w:p w14:paraId="52072EFD" w14:textId="77777777" w:rsidR="006A6D9E" w:rsidRPr="006A6D9E" w:rsidRDefault="006A6D9E" w:rsidP="006A6D9E">
            <w:pPr>
              <w:rPr>
                <w:sz w:val="24"/>
                <w:szCs w:val="24"/>
              </w:rPr>
            </w:pPr>
            <w:r w:rsidRPr="006A6D9E">
              <w:rPr>
                <w:sz w:val="24"/>
                <w:szCs w:val="24"/>
              </w:rPr>
              <w:t xml:space="preserve">2.3. Mô hình thương mại dựa trên kinh tế theo quy mô </w:t>
            </w:r>
          </w:p>
          <w:p w14:paraId="78A2856F" w14:textId="77777777" w:rsidR="006A6D9E" w:rsidRPr="006A6D9E" w:rsidRDefault="006A6D9E" w:rsidP="006A6D9E">
            <w:pPr>
              <w:rPr>
                <w:sz w:val="24"/>
                <w:szCs w:val="24"/>
              </w:rPr>
            </w:pPr>
            <w:r w:rsidRPr="006A6D9E">
              <w:rPr>
                <w:sz w:val="24"/>
                <w:szCs w:val="24"/>
              </w:rPr>
              <w:t>2.3.1. Cơ sở và lợi ích của kinh tế theo quy mô</w:t>
            </w:r>
          </w:p>
          <w:p w14:paraId="0DE5F840" w14:textId="77777777" w:rsidR="006A6D9E" w:rsidRPr="006A6D9E" w:rsidRDefault="006A6D9E" w:rsidP="006A6D9E">
            <w:pPr>
              <w:rPr>
                <w:sz w:val="24"/>
                <w:szCs w:val="24"/>
              </w:rPr>
            </w:pPr>
            <w:r w:rsidRPr="006A6D9E">
              <w:rPr>
                <w:sz w:val="24"/>
                <w:szCs w:val="24"/>
              </w:rPr>
              <w:t>2.3.2. Xây dựng mô hình thương mại dựa trên kinh tế theo quy mô</w:t>
            </w:r>
          </w:p>
          <w:p w14:paraId="4A716BB8" w14:textId="77777777" w:rsidR="006A6D9E" w:rsidRPr="006A6D9E" w:rsidRDefault="006A6D9E" w:rsidP="006A6D9E">
            <w:pPr>
              <w:rPr>
                <w:sz w:val="24"/>
                <w:szCs w:val="24"/>
              </w:rPr>
            </w:pPr>
            <w:r w:rsidRPr="006A6D9E">
              <w:rPr>
                <w:sz w:val="24"/>
                <w:szCs w:val="24"/>
              </w:rPr>
              <w:t>2.3.3. Kinh tế theo quy mô và thương mại nội ngành</w:t>
            </w:r>
          </w:p>
          <w:p w14:paraId="7C3E3BB8" w14:textId="77777777" w:rsidR="006A6D9E" w:rsidRPr="006A6D9E" w:rsidRDefault="006A6D9E" w:rsidP="006A6D9E">
            <w:pPr>
              <w:rPr>
                <w:sz w:val="24"/>
                <w:szCs w:val="24"/>
              </w:rPr>
            </w:pPr>
            <w:r w:rsidRPr="006A6D9E">
              <w:rPr>
                <w:sz w:val="24"/>
                <w:szCs w:val="24"/>
              </w:rPr>
              <w:t>2.4. Thương mại quốc tế và chu kỳ sống của sản phẩm</w:t>
            </w:r>
          </w:p>
          <w:p w14:paraId="7A8605CA" w14:textId="77777777" w:rsidR="006A6D9E" w:rsidRPr="006A6D9E" w:rsidRDefault="006A6D9E" w:rsidP="006A6D9E">
            <w:pPr>
              <w:rPr>
                <w:sz w:val="24"/>
                <w:szCs w:val="24"/>
              </w:rPr>
            </w:pPr>
            <w:r w:rsidRPr="006A6D9E">
              <w:rPr>
                <w:sz w:val="24"/>
                <w:szCs w:val="24"/>
              </w:rPr>
              <w:t>2.4.1. Các giai đoạn trong chu kỳ sống của sản phẩm</w:t>
            </w:r>
          </w:p>
          <w:p w14:paraId="029911A5" w14:textId="77777777" w:rsidR="006A6D9E" w:rsidRPr="006A6D9E" w:rsidRDefault="006A6D9E" w:rsidP="006A6D9E">
            <w:pPr>
              <w:rPr>
                <w:sz w:val="24"/>
                <w:szCs w:val="24"/>
              </w:rPr>
            </w:pPr>
            <w:r w:rsidRPr="006A6D9E">
              <w:rPr>
                <w:sz w:val="24"/>
                <w:szCs w:val="24"/>
              </w:rPr>
              <w:lastRenderedPageBreak/>
              <w:t xml:space="preserve">2.4.2. Khe hở công nghệ và thương mại quốc tế </w:t>
            </w:r>
          </w:p>
          <w:p w14:paraId="454692C6" w14:textId="77777777" w:rsidR="006A6D9E" w:rsidRPr="006A6D9E" w:rsidRDefault="006A6D9E" w:rsidP="006A6D9E">
            <w:pPr>
              <w:rPr>
                <w:sz w:val="24"/>
                <w:szCs w:val="24"/>
              </w:rPr>
            </w:pPr>
            <w:r w:rsidRPr="006A6D9E">
              <w:rPr>
                <w:sz w:val="24"/>
                <w:szCs w:val="24"/>
              </w:rPr>
              <w:t>2.5. Thương mại quốc tế và chi phí vận tải</w:t>
            </w:r>
          </w:p>
          <w:p w14:paraId="3F7999BD" w14:textId="77777777" w:rsidR="006A6D9E" w:rsidRPr="006A6D9E" w:rsidRDefault="006A6D9E" w:rsidP="006A6D9E">
            <w:pPr>
              <w:rPr>
                <w:sz w:val="24"/>
                <w:szCs w:val="24"/>
              </w:rPr>
            </w:pPr>
            <w:r w:rsidRPr="006A6D9E">
              <w:rPr>
                <w:sz w:val="24"/>
                <w:szCs w:val="24"/>
              </w:rPr>
              <w:t>2.5.1. Chi phí vận tải và hàng hóa phi thương mại</w:t>
            </w:r>
          </w:p>
          <w:p w14:paraId="370BB00B" w14:textId="77777777" w:rsidR="006A6D9E" w:rsidRPr="006A6D9E" w:rsidRDefault="006A6D9E" w:rsidP="006A6D9E">
            <w:pPr>
              <w:rPr>
                <w:sz w:val="24"/>
                <w:szCs w:val="24"/>
              </w:rPr>
            </w:pPr>
            <w:r w:rsidRPr="006A6D9E">
              <w:rPr>
                <w:sz w:val="24"/>
                <w:szCs w:val="24"/>
              </w:rPr>
              <w:t>2.5.2. Chi phí vận tải và sự phân bố của các ngành sản xuất</w:t>
            </w:r>
          </w:p>
          <w:p w14:paraId="0E129727" w14:textId="3C5499DA" w:rsidR="001D239B" w:rsidRPr="006A6D9E" w:rsidRDefault="006A6D9E" w:rsidP="006A6D9E">
            <w:pPr>
              <w:rPr>
                <w:sz w:val="24"/>
                <w:szCs w:val="24"/>
              </w:rPr>
            </w:pPr>
            <w:r w:rsidRPr="006A6D9E">
              <w:rPr>
                <w:b/>
                <w:i/>
                <w:sz w:val="24"/>
                <w:szCs w:val="24"/>
              </w:rPr>
              <w:t>Nghiên cứu trường hợp:</w:t>
            </w:r>
            <w:r w:rsidRPr="006A6D9E">
              <w:rPr>
                <w:sz w:val="24"/>
                <w:szCs w:val="24"/>
              </w:rPr>
              <w:t xml:space="preserve"> Sự chuyển dịch của Trung quốc khỏi nông nghiệp và học thuyết Heckscher Ohlin</w:t>
            </w:r>
          </w:p>
        </w:tc>
        <w:tc>
          <w:tcPr>
            <w:tcW w:w="478" w:type="dxa"/>
          </w:tcPr>
          <w:p w14:paraId="7A3D5A5A" w14:textId="77777777" w:rsidR="001D239B" w:rsidRPr="0008450A" w:rsidRDefault="00CB5614" w:rsidP="0008450A">
            <w:pPr>
              <w:widowControl w:val="0"/>
              <w:jc w:val="center"/>
              <w:rPr>
                <w:sz w:val="26"/>
                <w:szCs w:val="26"/>
                <w:lang w:val="en-US"/>
              </w:rPr>
            </w:pPr>
            <w:r w:rsidRPr="0008450A">
              <w:rPr>
                <w:sz w:val="26"/>
                <w:szCs w:val="26"/>
                <w:lang w:val="en-US"/>
              </w:rPr>
              <w:lastRenderedPageBreak/>
              <w:t>8</w:t>
            </w:r>
          </w:p>
        </w:tc>
        <w:tc>
          <w:tcPr>
            <w:tcW w:w="540" w:type="dxa"/>
          </w:tcPr>
          <w:p w14:paraId="1EC02ED3" w14:textId="77777777" w:rsidR="001D239B" w:rsidRPr="0008450A" w:rsidRDefault="00BF6A6D" w:rsidP="0008450A">
            <w:pPr>
              <w:widowControl w:val="0"/>
              <w:rPr>
                <w:sz w:val="26"/>
                <w:szCs w:val="26"/>
                <w:lang w:val="en-US"/>
              </w:rPr>
            </w:pPr>
            <w:r>
              <w:rPr>
                <w:sz w:val="26"/>
                <w:szCs w:val="26"/>
                <w:lang w:val="en-US"/>
              </w:rPr>
              <w:t>2</w:t>
            </w:r>
          </w:p>
        </w:tc>
        <w:tc>
          <w:tcPr>
            <w:tcW w:w="540" w:type="dxa"/>
          </w:tcPr>
          <w:p w14:paraId="4DD11F81" w14:textId="77777777" w:rsidR="001D239B" w:rsidRPr="0008450A" w:rsidRDefault="00BF6A6D" w:rsidP="0008450A">
            <w:pPr>
              <w:widowControl w:val="0"/>
              <w:rPr>
                <w:sz w:val="26"/>
                <w:szCs w:val="26"/>
                <w:lang w:val="en-US"/>
              </w:rPr>
            </w:pPr>
            <w:r>
              <w:rPr>
                <w:sz w:val="26"/>
                <w:szCs w:val="26"/>
                <w:lang w:val="en-US"/>
              </w:rPr>
              <w:t>1</w:t>
            </w:r>
          </w:p>
        </w:tc>
        <w:tc>
          <w:tcPr>
            <w:tcW w:w="1059" w:type="dxa"/>
          </w:tcPr>
          <w:p w14:paraId="426F9CD3" w14:textId="77777777" w:rsidR="001D239B" w:rsidRDefault="0088540E" w:rsidP="0008450A">
            <w:pPr>
              <w:widowControl w:val="0"/>
              <w:rPr>
                <w:sz w:val="26"/>
                <w:szCs w:val="26"/>
                <w:lang w:val="en-US"/>
              </w:rPr>
            </w:pPr>
            <w:r w:rsidRPr="0008450A">
              <w:rPr>
                <w:sz w:val="26"/>
                <w:szCs w:val="26"/>
                <w:lang w:val="en-US"/>
              </w:rPr>
              <w:t>CLO1, CLO2</w:t>
            </w:r>
          </w:p>
          <w:p w14:paraId="2B482272" w14:textId="77777777" w:rsidR="00213448" w:rsidRDefault="00213448" w:rsidP="0008450A">
            <w:pPr>
              <w:widowControl w:val="0"/>
              <w:rPr>
                <w:sz w:val="26"/>
                <w:szCs w:val="26"/>
                <w:lang w:val="en-US"/>
              </w:rPr>
            </w:pPr>
            <w:r>
              <w:rPr>
                <w:sz w:val="26"/>
                <w:szCs w:val="26"/>
                <w:lang w:val="en-US"/>
              </w:rPr>
              <w:t>CLO4</w:t>
            </w:r>
          </w:p>
          <w:p w14:paraId="6AB2834F" w14:textId="4792A256" w:rsidR="00213448" w:rsidRPr="0008450A" w:rsidRDefault="00213448" w:rsidP="0008450A">
            <w:pPr>
              <w:widowControl w:val="0"/>
              <w:rPr>
                <w:sz w:val="26"/>
                <w:szCs w:val="26"/>
                <w:lang w:val="en-US"/>
              </w:rPr>
            </w:pPr>
            <w:r>
              <w:rPr>
                <w:sz w:val="26"/>
                <w:szCs w:val="26"/>
                <w:lang w:val="en-US"/>
              </w:rPr>
              <w:t>CLO5</w:t>
            </w:r>
          </w:p>
        </w:tc>
        <w:tc>
          <w:tcPr>
            <w:tcW w:w="1371" w:type="dxa"/>
          </w:tcPr>
          <w:p w14:paraId="5D6459AB" w14:textId="77777777" w:rsidR="001D239B" w:rsidRPr="0008450A" w:rsidRDefault="001D239B" w:rsidP="0008450A">
            <w:pPr>
              <w:widowControl w:val="0"/>
              <w:rPr>
                <w:sz w:val="26"/>
                <w:szCs w:val="26"/>
              </w:rPr>
            </w:pPr>
            <w:r w:rsidRPr="0008450A">
              <w:rPr>
                <w:sz w:val="26"/>
                <w:szCs w:val="26"/>
                <w:lang w:val="en-US"/>
              </w:rPr>
              <w:t xml:space="preserve">Diễn giải, thuyết trình, </w:t>
            </w:r>
            <w:r w:rsidR="0088540E" w:rsidRPr="0008450A">
              <w:rPr>
                <w:sz w:val="26"/>
                <w:szCs w:val="26"/>
                <w:lang w:val="en-US"/>
              </w:rPr>
              <w:t>nghiên cứu</w:t>
            </w:r>
            <w:r w:rsidRPr="0008450A">
              <w:rPr>
                <w:sz w:val="26"/>
                <w:szCs w:val="26"/>
                <w:lang w:val="en-US"/>
              </w:rPr>
              <w:t xml:space="preserve"> tình huống</w:t>
            </w:r>
          </w:p>
        </w:tc>
        <w:tc>
          <w:tcPr>
            <w:tcW w:w="1170" w:type="dxa"/>
          </w:tcPr>
          <w:p w14:paraId="6DD0EB81" w14:textId="77777777" w:rsidR="001D239B" w:rsidRPr="0008450A" w:rsidRDefault="001D239B" w:rsidP="0008450A">
            <w:pPr>
              <w:widowControl w:val="0"/>
              <w:rPr>
                <w:sz w:val="26"/>
                <w:szCs w:val="26"/>
              </w:rPr>
            </w:pPr>
            <w:r w:rsidRPr="0008450A">
              <w:rPr>
                <w:sz w:val="26"/>
                <w:szCs w:val="26"/>
                <w:lang w:val="en-US"/>
              </w:rPr>
              <w:t xml:space="preserve">Nghe giảng, </w:t>
            </w:r>
            <w:r w:rsidR="0088540E" w:rsidRPr="0008450A">
              <w:rPr>
                <w:sz w:val="26"/>
                <w:szCs w:val="26"/>
                <w:lang w:val="en-US"/>
              </w:rPr>
              <w:t xml:space="preserve">nhớ, hiểu, </w:t>
            </w:r>
            <w:r w:rsidRPr="0008450A">
              <w:rPr>
                <w:sz w:val="26"/>
                <w:szCs w:val="26"/>
                <w:lang w:val="en-US"/>
              </w:rPr>
              <w:t>phân tích tình huống, thảo luận, trả lời câu hỏi</w:t>
            </w:r>
          </w:p>
        </w:tc>
        <w:tc>
          <w:tcPr>
            <w:tcW w:w="1260" w:type="dxa"/>
          </w:tcPr>
          <w:p w14:paraId="3AF231AB" w14:textId="77777777" w:rsidR="00213448" w:rsidRDefault="00213448" w:rsidP="00213448">
            <w:pPr>
              <w:spacing w:before="60"/>
              <w:jc w:val="center"/>
              <w:rPr>
                <w:sz w:val="26"/>
                <w:szCs w:val="26"/>
              </w:rPr>
            </w:pPr>
            <w:r>
              <w:rPr>
                <w:sz w:val="26"/>
                <w:szCs w:val="26"/>
              </w:rPr>
              <w:t>[1</w:t>
            </w:r>
            <w:r w:rsidRPr="00F1241A">
              <w:rPr>
                <w:sz w:val="26"/>
                <w:szCs w:val="26"/>
              </w:rPr>
              <w:t>]</w:t>
            </w:r>
          </w:p>
          <w:p w14:paraId="2B1DB117" w14:textId="400D156B" w:rsidR="00213448" w:rsidRDefault="001E4727" w:rsidP="00213448">
            <w:pPr>
              <w:spacing w:before="60"/>
              <w:jc w:val="center"/>
              <w:rPr>
                <w:sz w:val="26"/>
                <w:szCs w:val="26"/>
              </w:rPr>
            </w:pPr>
            <w:r>
              <w:rPr>
                <w:sz w:val="26"/>
                <w:szCs w:val="26"/>
                <w:lang w:val="en-US"/>
              </w:rPr>
              <w:t xml:space="preserve">Tr </w:t>
            </w:r>
            <w:r w:rsidR="00213448">
              <w:rPr>
                <w:sz w:val="26"/>
                <w:szCs w:val="26"/>
              </w:rPr>
              <w:t>58 – 60</w:t>
            </w:r>
          </w:p>
          <w:p w14:paraId="2D1F8710" w14:textId="3948AF8D" w:rsidR="00213448" w:rsidRDefault="001E4727" w:rsidP="00213448">
            <w:pPr>
              <w:spacing w:before="60"/>
              <w:jc w:val="center"/>
              <w:rPr>
                <w:sz w:val="26"/>
                <w:szCs w:val="26"/>
              </w:rPr>
            </w:pPr>
            <w:r>
              <w:rPr>
                <w:sz w:val="26"/>
                <w:szCs w:val="26"/>
                <w:lang w:val="en-US"/>
              </w:rPr>
              <w:t xml:space="preserve">Tr </w:t>
            </w:r>
            <w:r w:rsidR="00213448">
              <w:rPr>
                <w:sz w:val="26"/>
                <w:szCs w:val="26"/>
              </w:rPr>
              <w:t>80 - 134</w:t>
            </w:r>
          </w:p>
          <w:p w14:paraId="3674E768" w14:textId="77777777" w:rsidR="001E4727" w:rsidRDefault="001E4727" w:rsidP="00213448">
            <w:pPr>
              <w:jc w:val="center"/>
            </w:pPr>
          </w:p>
          <w:p w14:paraId="55BDF8C0" w14:textId="34839196" w:rsidR="00213448" w:rsidRPr="001E4727" w:rsidRDefault="00213448" w:rsidP="00213448">
            <w:pPr>
              <w:jc w:val="center"/>
              <w:rPr>
                <w:sz w:val="24"/>
                <w:szCs w:val="24"/>
              </w:rPr>
            </w:pPr>
            <w:r w:rsidRPr="001E4727">
              <w:rPr>
                <w:sz w:val="24"/>
                <w:szCs w:val="24"/>
              </w:rPr>
              <w:t>[3]</w:t>
            </w:r>
          </w:p>
          <w:p w14:paraId="796E98B0" w14:textId="2F894257" w:rsidR="00213448" w:rsidRDefault="001E4727" w:rsidP="00213448">
            <w:pPr>
              <w:spacing w:before="60"/>
              <w:jc w:val="center"/>
              <w:rPr>
                <w:sz w:val="26"/>
                <w:szCs w:val="26"/>
              </w:rPr>
            </w:pPr>
            <w:r>
              <w:rPr>
                <w:sz w:val="26"/>
                <w:szCs w:val="26"/>
                <w:lang w:val="en-US"/>
              </w:rPr>
              <w:t xml:space="preserve">Tr </w:t>
            </w:r>
            <w:r w:rsidR="00213448">
              <w:rPr>
                <w:sz w:val="26"/>
                <w:szCs w:val="26"/>
              </w:rPr>
              <w:t>17 – 43</w:t>
            </w:r>
          </w:p>
          <w:p w14:paraId="00794805" w14:textId="15F86B82" w:rsidR="001D239B" w:rsidRPr="0008450A" w:rsidRDefault="001E4727" w:rsidP="00213448">
            <w:pPr>
              <w:widowControl w:val="0"/>
              <w:rPr>
                <w:sz w:val="26"/>
                <w:szCs w:val="26"/>
              </w:rPr>
            </w:pPr>
            <w:r>
              <w:rPr>
                <w:sz w:val="26"/>
                <w:szCs w:val="26"/>
                <w:lang w:val="en-US"/>
              </w:rPr>
              <w:t xml:space="preserve">Tr </w:t>
            </w:r>
            <w:r w:rsidR="00213448">
              <w:rPr>
                <w:sz w:val="26"/>
                <w:szCs w:val="26"/>
              </w:rPr>
              <w:t>61 - 108</w:t>
            </w:r>
          </w:p>
        </w:tc>
      </w:tr>
      <w:tr w:rsidR="0088540E" w:rsidRPr="0008450A" w14:paraId="4B87A07E" w14:textId="77777777" w:rsidTr="00AD07ED">
        <w:tc>
          <w:tcPr>
            <w:tcW w:w="535" w:type="dxa"/>
          </w:tcPr>
          <w:p w14:paraId="0E20ECED" w14:textId="77777777" w:rsidR="0088540E" w:rsidRPr="001533D4" w:rsidRDefault="001533D4" w:rsidP="0008450A">
            <w:pPr>
              <w:widowControl w:val="0"/>
              <w:rPr>
                <w:sz w:val="26"/>
                <w:szCs w:val="26"/>
                <w:lang w:val="en-US"/>
              </w:rPr>
            </w:pPr>
            <w:r>
              <w:rPr>
                <w:sz w:val="26"/>
                <w:szCs w:val="26"/>
                <w:lang w:val="en-US"/>
              </w:rPr>
              <w:t>4</w:t>
            </w:r>
          </w:p>
        </w:tc>
        <w:tc>
          <w:tcPr>
            <w:tcW w:w="2402" w:type="dxa"/>
          </w:tcPr>
          <w:p w14:paraId="6C1B7C59" w14:textId="77777777" w:rsidR="00BC29DD" w:rsidRPr="00BC29DD" w:rsidRDefault="00BC29DD" w:rsidP="00BC29DD">
            <w:pPr>
              <w:rPr>
                <w:b/>
                <w:sz w:val="24"/>
                <w:szCs w:val="24"/>
              </w:rPr>
            </w:pPr>
            <w:r w:rsidRPr="00BC29DD">
              <w:rPr>
                <w:b/>
                <w:sz w:val="24"/>
                <w:szCs w:val="24"/>
              </w:rPr>
              <w:t>Chương 3: Thị trường quốc tế và đường chấp nhận thương mại</w:t>
            </w:r>
          </w:p>
          <w:p w14:paraId="757E50A0" w14:textId="77777777" w:rsidR="00BC29DD" w:rsidRPr="00BC29DD" w:rsidRDefault="00BC29DD" w:rsidP="00BC29DD">
            <w:pPr>
              <w:rPr>
                <w:sz w:val="24"/>
                <w:szCs w:val="24"/>
              </w:rPr>
            </w:pPr>
            <w:r w:rsidRPr="00BC29DD">
              <w:rPr>
                <w:sz w:val="24"/>
                <w:szCs w:val="24"/>
              </w:rPr>
              <w:t>3.1. Cung cầu và giá cả trên thị trường quốc tế</w:t>
            </w:r>
          </w:p>
          <w:p w14:paraId="09E7F25B" w14:textId="77777777" w:rsidR="00BC29DD" w:rsidRPr="00BC29DD" w:rsidRDefault="00BC29DD" w:rsidP="00BC29DD">
            <w:pPr>
              <w:rPr>
                <w:sz w:val="24"/>
                <w:szCs w:val="24"/>
              </w:rPr>
            </w:pPr>
            <w:r w:rsidRPr="00BC29DD">
              <w:rPr>
                <w:sz w:val="24"/>
                <w:szCs w:val="24"/>
              </w:rPr>
              <w:t>3.1.1. Yếu tố quyết định đường cung thị trường quốc tế</w:t>
            </w:r>
          </w:p>
          <w:p w14:paraId="224933A6" w14:textId="77777777" w:rsidR="00BC29DD" w:rsidRPr="00BC29DD" w:rsidRDefault="00BC29DD" w:rsidP="00BC29DD">
            <w:pPr>
              <w:rPr>
                <w:sz w:val="24"/>
                <w:szCs w:val="24"/>
              </w:rPr>
            </w:pPr>
            <w:r w:rsidRPr="00BC29DD">
              <w:rPr>
                <w:sz w:val="24"/>
                <w:szCs w:val="24"/>
              </w:rPr>
              <w:t>3.1.2. Yếu tố quyết định đường cầu thị trường quốc tế</w:t>
            </w:r>
          </w:p>
          <w:p w14:paraId="6D4F2FAF" w14:textId="77777777" w:rsidR="00BC29DD" w:rsidRPr="00BC29DD" w:rsidRDefault="00BC29DD" w:rsidP="00BC29DD">
            <w:pPr>
              <w:rPr>
                <w:sz w:val="24"/>
                <w:szCs w:val="24"/>
              </w:rPr>
            </w:pPr>
            <w:r w:rsidRPr="00BC29DD">
              <w:rPr>
                <w:sz w:val="24"/>
                <w:szCs w:val="24"/>
              </w:rPr>
              <w:t>3.1.3. Giá cả cân bằng trên thị trường quốc tế</w:t>
            </w:r>
          </w:p>
          <w:p w14:paraId="11E53840" w14:textId="77777777" w:rsidR="00BC29DD" w:rsidRPr="00BC29DD" w:rsidRDefault="00BC29DD" w:rsidP="00BC29DD">
            <w:pPr>
              <w:rPr>
                <w:sz w:val="24"/>
                <w:szCs w:val="24"/>
              </w:rPr>
            </w:pPr>
            <w:r w:rsidRPr="00BC29DD">
              <w:rPr>
                <w:sz w:val="24"/>
                <w:szCs w:val="24"/>
              </w:rPr>
              <w:t>3.2. Đường chấp nhận thương mại</w:t>
            </w:r>
          </w:p>
          <w:p w14:paraId="21ABA37A" w14:textId="77777777" w:rsidR="00BC29DD" w:rsidRPr="00BC29DD" w:rsidRDefault="00BC29DD" w:rsidP="00BC29DD">
            <w:pPr>
              <w:rPr>
                <w:sz w:val="24"/>
                <w:szCs w:val="24"/>
              </w:rPr>
            </w:pPr>
            <w:r w:rsidRPr="00BC29DD">
              <w:rPr>
                <w:sz w:val="24"/>
                <w:szCs w:val="24"/>
              </w:rPr>
              <w:t xml:space="preserve">3.2.1. Khái niệm và nguồn gốc đường chấp nhận thương mại </w:t>
            </w:r>
          </w:p>
          <w:p w14:paraId="50AB49F3" w14:textId="77777777" w:rsidR="00BC29DD" w:rsidRPr="00BC29DD" w:rsidRDefault="00BC29DD" w:rsidP="00BC29DD">
            <w:pPr>
              <w:rPr>
                <w:sz w:val="24"/>
                <w:szCs w:val="24"/>
              </w:rPr>
            </w:pPr>
            <w:r w:rsidRPr="00BC29DD">
              <w:rPr>
                <w:sz w:val="24"/>
                <w:szCs w:val="24"/>
              </w:rPr>
              <w:t>3.2.2. Phân tích cân bằng chung</w:t>
            </w:r>
          </w:p>
          <w:p w14:paraId="5640C5D2" w14:textId="77777777" w:rsidR="00BC29DD" w:rsidRPr="00BC29DD" w:rsidRDefault="00BC29DD" w:rsidP="00BC29DD">
            <w:pPr>
              <w:rPr>
                <w:sz w:val="24"/>
                <w:szCs w:val="24"/>
              </w:rPr>
            </w:pPr>
            <w:r w:rsidRPr="00BC29DD">
              <w:rPr>
                <w:sz w:val="24"/>
                <w:szCs w:val="24"/>
              </w:rPr>
              <w:t>3.3. Tương quan thương mại</w:t>
            </w:r>
          </w:p>
          <w:p w14:paraId="0DF1DB44" w14:textId="77777777" w:rsidR="00BC29DD" w:rsidRPr="00BC29DD" w:rsidRDefault="00BC29DD" w:rsidP="00BC29DD">
            <w:pPr>
              <w:rPr>
                <w:sz w:val="24"/>
                <w:szCs w:val="24"/>
              </w:rPr>
            </w:pPr>
            <w:r w:rsidRPr="00BC29DD">
              <w:rPr>
                <w:sz w:val="24"/>
                <w:szCs w:val="24"/>
              </w:rPr>
              <w:t>3.3.1. Khái niệm và đo lường tương quan thương mại</w:t>
            </w:r>
          </w:p>
          <w:p w14:paraId="1275683E" w14:textId="77777777" w:rsidR="00BC29DD" w:rsidRPr="00BC29DD" w:rsidRDefault="00BC29DD" w:rsidP="00BC29DD">
            <w:pPr>
              <w:rPr>
                <w:sz w:val="24"/>
                <w:szCs w:val="24"/>
              </w:rPr>
            </w:pPr>
            <w:r w:rsidRPr="00BC29DD">
              <w:rPr>
                <w:sz w:val="24"/>
                <w:szCs w:val="24"/>
              </w:rPr>
              <w:t>3.3.2. Ý nghĩa của việc đo lường tương quan thương mại</w:t>
            </w:r>
          </w:p>
          <w:p w14:paraId="24C02FF5" w14:textId="3D2CD044" w:rsidR="0088540E" w:rsidRPr="00BC29DD" w:rsidRDefault="00BC29DD" w:rsidP="00BC29DD">
            <w:pPr>
              <w:ind w:left="187"/>
              <w:rPr>
                <w:sz w:val="24"/>
                <w:szCs w:val="24"/>
              </w:rPr>
            </w:pPr>
            <w:r w:rsidRPr="00BC29DD">
              <w:rPr>
                <w:b/>
                <w:i/>
                <w:sz w:val="24"/>
                <w:szCs w:val="24"/>
              </w:rPr>
              <w:t>Nghiên cứu trường hợp:</w:t>
            </w:r>
            <w:r w:rsidRPr="00BC29DD">
              <w:rPr>
                <w:sz w:val="24"/>
                <w:szCs w:val="24"/>
              </w:rPr>
              <w:t xml:space="preserve"> Giá cả hàng hóa bóp méo cán cân thương mại toàn cầu</w:t>
            </w:r>
          </w:p>
        </w:tc>
        <w:tc>
          <w:tcPr>
            <w:tcW w:w="478" w:type="dxa"/>
          </w:tcPr>
          <w:p w14:paraId="7BFC821F" w14:textId="77777777" w:rsidR="0088540E" w:rsidRPr="0008450A" w:rsidRDefault="00CB5614" w:rsidP="0008450A">
            <w:pPr>
              <w:widowControl w:val="0"/>
              <w:jc w:val="center"/>
              <w:rPr>
                <w:sz w:val="26"/>
                <w:szCs w:val="26"/>
                <w:lang w:val="en-US"/>
              </w:rPr>
            </w:pPr>
            <w:r w:rsidRPr="0008450A">
              <w:rPr>
                <w:sz w:val="26"/>
                <w:szCs w:val="26"/>
                <w:lang w:val="en-US"/>
              </w:rPr>
              <w:t>10</w:t>
            </w:r>
          </w:p>
        </w:tc>
        <w:tc>
          <w:tcPr>
            <w:tcW w:w="540" w:type="dxa"/>
          </w:tcPr>
          <w:p w14:paraId="2118E157" w14:textId="77777777" w:rsidR="0088540E" w:rsidRPr="0008450A" w:rsidRDefault="00BF6A6D" w:rsidP="0008450A">
            <w:pPr>
              <w:widowControl w:val="0"/>
              <w:rPr>
                <w:sz w:val="26"/>
                <w:szCs w:val="26"/>
                <w:lang w:val="en-US"/>
              </w:rPr>
            </w:pPr>
            <w:r>
              <w:rPr>
                <w:sz w:val="26"/>
                <w:szCs w:val="26"/>
                <w:lang w:val="en-US"/>
              </w:rPr>
              <w:t>3</w:t>
            </w:r>
          </w:p>
        </w:tc>
        <w:tc>
          <w:tcPr>
            <w:tcW w:w="540" w:type="dxa"/>
          </w:tcPr>
          <w:p w14:paraId="528986AB" w14:textId="77777777" w:rsidR="0088540E" w:rsidRPr="0008450A" w:rsidRDefault="0088540E" w:rsidP="0008450A">
            <w:pPr>
              <w:widowControl w:val="0"/>
              <w:rPr>
                <w:sz w:val="26"/>
                <w:szCs w:val="26"/>
                <w:lang w:val="en-US"/>
              </w:rPr>
            </w:pPr>
            <w:r w:rsidRPr="0008450A">
              <w:rPr>
                <w:sz w:val="26"/>
                <w:szCs w:val="26"/>
                <w:lang w:val="en-US"/>
              </w:rPr>
              <w:t>0</w:t>
            </w:r>
          </w:p>
        </w:tc>
        <w:tc>
          <w:tcPr>
            <w:tcW w:w="1059" w:type="dxa"/>
          </w:tcPr>
          <w:p w14:paraId="1815E816" w14:textId="77777777" w:rsidR="0088540E" w:rsidRDefault="0088540E" w:rsidP="0008450A">
            <w:pPr>
              <w:widowControl w:val="0"/>
              <w:rPr>
                <w:sz w:val="26"/>
                <w:szCs w:val="26"/>
                <w:lang w:val="en-US"/>
              </w:rPr>
            </w:pPr>
            <w:r w:rsidRPr="0008450A">
              <w:rPr>
                <w:sz w:val="26"/>
                <w:szCs w:val="26"/>
                <w:lang w:val="en-US"/>
              </w:rPr>
              <w:t>CLO</w:t>
            </w:r>
            <w:r w:rsidR="00BC29DD">
              <w:rPr>
                <w:sz w:val="26"/>
                <w:szCs w:val="26"/>
                <w:lang w:val="en-US"/>
              </w:rPr>
              <w:t>3</w:t>
            </w:r>
            <w:r w:rsidRPr="0008450A">
              <w:rPr>
                <w:sz w:val="26"/>
                <w:szCs w:val="26"/>
                <w:lang w:val="en-US"/>
              </w:rPr>
              <w:t>, CLO</w:t>
            </w:r>
            <w:r w:rsidR="00BC29DD">
              <w:rPr>
                <w:sz w:val="26"/>
                <w:szCs w:val="26"/>
                <w:lang w:val="en-US"/>
              </w:rPr>
              <w:t>4</w:t>
            </w:r>
          </w:p>
          <w:p w14:paraId="01003394" w14:textId="56D1E50E" w:rsidR="00213448" w:rsidRPr="0008450A" w:rsidRDefault="00213448" w:rsidP="0008450A">
            <w:pPr>
              <w:widowControl w:val="0"/>
              <w:rPr>
                <w:sz w:val="26"/>
                <w:szCs w:val="26"/>
                <w:lang w:val="en-US"/>
              </w:rPr>
            </w:pPr>
            <w:r>
              <w:rPr>
                <w:sz w:val="26"/>
                <w:szCs w:val="26"/>
                <w:lang w:val="en-US"/>
              </w:rPr>
              <w:t>CLO5</w:t>
            </w:r>
          </w:p>
        </w:tc>
        <w:tc>
          <w:tcPr>
            <w:tcW w:w="1371" w:type="dxa"/>
          </w:tcPr>
          <w:p w14:paraId="7FC765FD" w14:textId="77777777" w:rsidR="0088540E" w:rsidRPr="0008450A" w:rsidRDefault="0088540E" w:rsidP="0008450A">
            <w:pPr>
              <w:widowControl w:val="0"/>
              <w:rPr>
                <w:sz w:val="26"/>
                <w:szCs w:val="26"/>
              </w:rPr>
            </w:pPr>
            <w:r w:rsidRPr="0008450A">
              <w:rPr>
                <w:sz w:val="26"/>
                <w:szCs w:val="26"/>
                <w:lang w:val="en-US"/>
              </w:rPr>
              <w:t>Diễn giải, thuyết trình,  nghiên cứu tình huống</w:t>
            </w:r>
          </w:p>
        </w:tc>
        <w:tc>
          <w:tcPr>
            <w:tcW w:w="1170" w:type="dxa"/>
          </w:tcPr>
          <w:p w14:paraId="1FA0A814" w14:textId="77777777" w:rsidR="0088540E" w:rsidRPr="0008450A" w:rsidRDefault="0088540E" w:rsidP="0008450A">
            <w:pPr>
              <w:widowControl w:val="0"/>
              <w:rPr>
                <w:sz w:val="26"/>
                <w:szCs w:val="26"/>
              </w:rPr>
            </w:pPr>
            <w:r w:rsidRPr="0008450A">
              <w:rPr>
                <w:sz w:val="26"/>
                <w:szCs w:val="26"/>
                <w:lang w:val="en-US"/>
              </w:rPr>
              <w:t>Nghe giảng, phân tích, đánh giá tình huống, thảo luận, trả lời câu hỏi</w:t>
            </w:r>
          </w:p>
        </w:tc>
        <w:tc>
          <w:tcPr>
            <w:tcW w:w="1260" w:type="dxa"/>
          </w:tcPr>
          <w:p w14:paraId="487B56E3" w14:textId="77777777" w:rsidR="00213448" w:rsidRDefault="00213448" w:rsidP="00213448">
            <w:pPr>
              <w:spacing w:before="60"/>
              <w:jc w:val="center"/>
              <w:rPr>
                <w:sz w:val="26"/>
                <w:szCs w:val="26"/>
              </w:rPr>
            </w:pPr>
            <w:r>
              <w:rPr>
                <w:sz w:val="26"/>
                <w:szCs w:val="26"/>
              </w:rPr>
              <w:t>[1</w:t>
            </w:r>
            <w:r w:rsidRPr="00F1241A">
              <w:rPr>
                <w:sz w:val="26"/>
                <w:szCs w:val="26"/>
              </w:rPr>
              <w:t>]</w:t>
            </w:r>
          </w:p>
          <w:p w14:paraId="5C58C886" w14:textId="00337CFE" w:rsidR="00213448" w:rsidRDefault="001E4727" w:rsidP="00213448">
            <w:pPr>
              <w:spacing w:before="60"/>
              <w:jc w:val="center"/>
              <w:rPr>
                <w:sz w:val="26"/>
                <w:szCs w:val="26"/>
              </w:rPr>
            </w:pPr>
            <w:r>
              <w:rPr>
                <w:sz w:val="26"/>
                <w:szCs w:val="26"/>
                <w:lang w:val="en-US"/>
              </w:rPr>
              <w:t xml:space="preserve">Tr </w:t>
            </w:r>
            <w:r w:rsidR="00213448">
              <w:rPr>
                <w:sz w:val="26"/>
                <w:szCs w:val="26"/>
              </w:rPr>
              <w:t>62 - 79</w:t>
            </w:r>
          </w:p>
          <w:p w14:paraId="7E94B14F" w14:textId="6087E1C3" w:rsidR="0088540E" w:rsidRPr="001E4727" w:rsidRDefault="001E4727" w:rsidP="00BC29DD">
            <w:pPr>
              <w:widowControl w:val="0"/>
              <w:rPr>
                <w:sz w:val="24"/>
                <w:szCs w:val="24"/>
              </w:rPr>
            </w:pPr>
            <w:r w:rsidRPr="001E4727">
              <w:rPr>
                <w:sz w:val="24"/>
                <w:szCs w:val="24"/>
                <w:lang w:val="en-US"/>
              </w:rPr>
              <w:t xml:space="preserve">       </w:t>
            </w:r>
            <w:r w:rsidR="00213448" w:rsidRPr="001E4727">
              <w:rPr>
                <w:sz w:val="24"/>
                <w:szCs w:val="24"/>
              </w:rPr>
              <w:t>[2]</w:t>
            </w:r>
          </w:p>
          <w:p w14:paraId="31956670" w14:textId="6B727F40" w:rsidR="00213448" w:rsidRPr="0008450A" w:rsidRDefault="001E4727" w:rsidP="00BC29DD">
            <w:pPr>
              <w:widowControl w:val="0"/>
              <w:rPr>
                <w:sz w:val="26"/>
                <w:szCs w:val="26"/>
              </w:rPr>
            </w:pPr>
            <w:r>
              <w:rPr>
                <w:sz w:val="26"/>
                <w:szCs w:val="26"/>
                <w:lang w:val="en-US"/>
              </w:rPr>
              <w:t xml:space="preserve">Tr </w:t>
            </w:r>
            <w:r w:rsidR="00213448">
              <w:rPr>
                <w:sz w:val="26"/>
                <w:szCs w:val="26"/>
              </w:rPr>
              <w:t>83 - 98</w:t>
            </w:r>
          </w:p>
        </w:tc>
      </w:tr>
      <w:tr w:rsidR="0088540E" w:rsidRPr="0008450A" w14:paraId="73D8B3B3" w14:textId="77777777" w:rsidTr="00AD07ED">
        <w:tc>
          <w:tcPr>
            <w:tcW w:w="535" w:type="dxa"/>
          </w:tcPr>
          <w:p w14:paraId="2D24D864" w14:textId="77777777" w:rsidR="0088540E" w:rsidRPr="001533D4" w:rsidRDefault="001533D4" w:rsidP="0008450A">
            <w:pPr>
              <w:widowControl w:val="0"/>
              <w:rPr>
                <w:sz w:val="26"/>
                <w:szCs w:val="26"/>
                <w:lang w:val="en-US"/>
              </w:rPr>
            </w:pPr>
            <w:r>
              <w:rPr>
                <w:sz w:val="26"/>
                <w:szCs w:val="26"/>
                <w:lang w:val="en-US"/>
              </w:rPr>
              <w:lastRenderedPageBreak/>
              <w:t>5</w:t>
            </w:r>
          </w:p>
        </w:tc>
        <w:tc>
          <w:tcPr>
            <w:tcW w:w="2402" w:type="dxa"/>
          </w:tcPr>
          <w:p w14:paraId="4DA2120E" w14:textId="77777777" w:rsidR="00BC29DD" w:rsidRPr="00BC29DD" w:rsidRDefault="00BC29DD" w:rsidP="00BC29DD">
            <w:pPr>
              <w:spacing w:before="60"/>
              <w:jc w:val="both"/>
              <w:rPr>
                <w:b/>
                <w:iCs/>
                <w:sz w:val="24"/>
                <w:szCs w:val="24"/>
              </w:rPr>
            </w:pPr>
            <w:r w:rsidRPr="00BC29DD">
              <w:rPr>
                <w:b/>
                <w:sz w:val="24"/>
                <w:szCs w:val="24"/>
              </w:rPr>
              <w:t xml:space="preserve">Chương 4: </w:t>
            </w:r>
            <w:r w:rsidRPr="00BC29DD">
              <w:rPr>
                <w:b/>
                <w:iCs/>
                <w:sz w:val="24"/>
                <w:szCs w:val="24"/>
              </w:rPr>
              <w:t>Tăng trưởng và thương mại quốc tế</w:t>
            </w:r>
          </w:p>
          <w:p w14:paraId="5D9B7E1F" w14:textId="77777777" w:rsidR="00BC29DD" w:rsidRPr="00BC29DD" w:rsidRDefault="00BC29DD" w:rsidP="00BC29DD">
            <w:pPr>
              <w:spacing w:before="60"/>
              <w:jc w:val="both"/>
              <w:rPr>
                <w:iCs/>
                <w:sz w:val="24"/>
                <w:szCs w:val="24"/>
              </w:rPr>
            </w:pPr>
            <w:r w:rsidRPr="00BC29DD">
              <w:rPr>
                <w:sz w:val="24"/>
                <w:szCs w:val="24"/>
              </w:rPr>
              <w:t xml:space="preserve">4.1. </w:t>
            </w:r>
            <w:r w:rsidRPr="00BC29DD">
              <w:rPr>
                <w:iCs/>
                <w:sz w:val="24"/>
                <w:szCs w:val="24"/>
              </w:rPr>
              <w:t>Tăng trưởng các nhân tố sản xuất và tiến bộ kỹ thuật</w:t>
            </w:r>
          </w:p>
          <w:p w14:paraId="31425FB4" w14:textId="77777777" w:rsidR="00BC29DD" w:rsidRPr="00BC29DD" w:rsidRDefault="00BC29DD" w:rsidP="00BC29DD">
            <w:pPr>
              <w:spacing w:before="60"/>
              <w:jc w:val="both"/>
              <w:rPr>
                <w:sz w:val="24"/>
                <w:szCs w:val="24"/>
              </w:rPr>
            </w:pPr>
            <w:r w:rsidRPr="00BC29DD">
              <w:rPr>
                <w:sz w:val="24"/>
                <w:szCs w:val="24"/>
              </w:rPr>
              <w:t>4.1.1. Tăng trưởng đều của vốn và lao động theo thời gian</w:t>
            </w:r>
          </w:p>
          <w:p w14:paraId="5A5E3A35" w14:textId="77777777" w:rsidR="00BC29DD" w:rsidRPr="00BC29DD" w:rsidRDefault="00BC29DD" w:rsidP="00BC29DD">
            <w:pPr>
              <w:spacing w:before="60"/>
              <w:jc w:val="both"/>
              <w:rPr>
                <w:sz w:val="24"/>
                <w:szCs w:val="24"/>
              </w:rPr>
            </w:pPr>
            <w:r w:rsidRPr="00BC29DD">
              <w:rPr>
                <w:sz w:val="24"/>
                <w:szCs w:val="24"/>
              </w:rPr>
              <w:t>4.1.2. Học thuyết Rybczynski</w:t>
            </w:r>
          </w:p>
          <w:p w14:paraId="6BEBD779" w14:textId="77777777" w:rsidR="00BC29DD" w:rsidRPr="00BC29DD" w:rsidRDefault="00BC29DD" w:rsidP="00BC29DD">
            <w:pPr>
              <w:spacing w:before="60"/>
              <w:jc w:val="both"/>
              <w:rPr>
                <w:iCs/>
                <w:sz w:val="24"/>
                <w:szCs w:val="24"/>
              </w:rPr>
            </w:pPr>
            <w:r w:rsidRPr="00BC29DD">
              <w:rPr>
                <w:iCs/>
                <w:sz w:val="24"/>
                <w:szCs w:val="24"/>
              </w:rPr>
              <w:t>4.1.3. Tiến bộ kỹ thuật và đường giới hạn sản xuất</w:t>
            </w:r>
          </w:p>
          <w:p w14:paraId="51B61D17" w14:textId="77777777" w:rsidR="00BC29DD" w:rsidRPr="00BC29DD" w:rsidRDefault="00BC29DD" w:rsidP="00BC29DD">
            <w:pPr>
              <w:spacing w:before="60"/>
              <w:jc w:val="both"/>
              <w:rPr>
                <w:iCs/>
                <w:sz w:val="24"/>
                <w:szCs w:val="24"/>
              </w:rPr>
            </w:pPr>
            <w:r w:rsidRPr="00BC29DD">
              <w:rPr>
                <w:iCs/>
                <w:sz w:val="24"/>
                <w:szCs w:val="24"/>
              </w:rPr>
              <w:t>4.2. Các mô hình tăng trưởng và thương mại quốc tế</w:t>
            </w:r>
          </w:p>
          <w:p w14:paraId="5286D6FE" w14:textId="77777777" w:rsidR="00BC29DD" w:rsidRPr="00BC29DD" w:rsidRDefault="00BC29DD" w:rsidP="00BC29DD">
            <w:pPr>
              <w:spacing w:before="60"/>
              <w:jc w:val="both"/>
              <w:rPr>
                <w:iCs/>
                <w:sz w:val="24"/>
                <w:szCs w:val="24"/>
              </w:rPr>
            </w:pPr>
            <w:r w:rsidRPr="00BC29DD">
              <w:rPr>
                <w:iCs/>
                <w:sz w:val="24"/>
                <w:szCs w:val="24"/>
              </w:rPr>
              <w:t>4.2.1. Tăng trưởng và thương mại quốc tế - Trường hợp nước nhỏ</w:t>
            </w:r>
          </w:p>
          <w:p w14:paraId="19F2ADBC" w14:textId="77777777" w:rsidR="00BC29DD" w:rsidRPr="00BC29DD" w:rsidRDefault="00BC29DD" w:rsidP="00BC29DD">
            <w:pPr>
              <w:spacing w:before="60"/>
              <w:jc w:val="both"/>
              <w:rPr>
                <w:iCs/>
                <w:sz w:val="24"/>
                <w:szCs w:val="24"/>
              </w:rPr>
            </w:pPr>
            <w:r w:rsidRPr="00BC29DD">
              <w:rPr>
                <w:iCs/>
                <w:sz w:val="24"/>
                <w:szCs w:val="24"/>
              </w:rPr>
              <w:t>4.2.2. Tăng trưởng và thương mại quốc tế - Trường hợp nước lớn</w:t>
            </w:r>
          </w:p>
          <w:p w14:paraId="7DEECBCF" w14:textId="28BBFA72" w:rsidR="0088540E" w:rsidRPr="0008450A" w:rsidRDefault="00BC29DD" w:rsidP="00BC29DD">
            <w:pPr>
              <w:pStyle w:val="cs95e872d0"/>
              <w:spacing w:before="0" w:beforeAutospacing="0" w:after="0" w:afterAutospacing="0"/>
              <w:jc w:val="both"/>
              <w:rPr>
                <w:sz w:val="26"/>
                <w:szCs w:val="26"/>
              </w:rPr>
            </w:pPr>
            <w:r w:rsidRPr="00BC29DD">
              <w:rPr>
                <w:iCs/>
              </w:rPr>
              <w:t>4.2.3. Tăng trưởng, thay đổi thị hiếu và thương mại trong cả hai quốc gia</w:t>
            </w:r>
          </w:p>
        </w:tc>
        <w:tc>
          <w:tcPr>
            <w:tcW w:w="478" w:type="dxa"/>
          </w:tcPr>
          <w:p w14:paraId="4D0DCAFF" w14:textId="77777777" w:rsidR="0088540E" w:rsidRPr="0008450A" w:rsidRDefault="00CB5614" w:rsidP="0008450A">
            <w:pPr>
              <w:widowControl w:val="0"/>
              <w:jc w:val="center"/>
              <w:rPr>
                <w:sz w:val="26"/>
                <w:szCs w:val="26"/>
                <w:lang w:val="en-US"/>
              </w:rPr>
            </w:pPr>
            <w:r w:rsidRPr="0008450A">
              <w:rPr>
                <w:sz w:val="26"/>
                <w:szCs w:val="26"/>
                <w:lang w:val="en-US"/>
              </w:rPr>
              <w:t>9</w:t>
            </w:r>
          </w:p>
        </w:tc>
        <w:tc>
          <w:tcPr>
            <w:tcW w:w="540" w:type="dxa"/>
          </w:tcPr>
          <w:p w14:paraId="253169C9" w14:textId="77777777" w:rsidR="0088540E" w:rsidRPr="0008450A" w:rsidRDefault="00BF6A6D" w:rsidP="0008450A">
            <w:pPr>
              <w:widowControl w:val="0"/>
              <w:rPr>
                <w:sz w:val="26"/>
                <w:szCs w:val="26"/>
                <w:lang w:val="en-US"/>
              </w:rPr>
            </w:pPr>
            <w:r>
              <w:rPr>
                <w:sz w:val="26"/>
                <w:szCs w:val="26"/>
                <w:lang w:val="en-US"/>
              </w:rPr>
              <w:t>3</w:t>
            </w:r>
          </w:p>
        </w:tc>
        <w:tc>
          <w:tcPr>
            <w:tcW w:w="540" w:type="dxa"/>
          </w:tcPr>
          <w:p w14:paraId="73B412FE" w14:textId="77777777" w:rsidR="0088540E" w:rsidRPr="0008450A" w:rsidRDefault="0088540E" w:rsidP="0008450A">
            <w:pPr>
              <w:widowControl w:val="0"/>
              <w:rPr>
                <w:sz w:val="26"/>
                <w:szCs w:val="26"/>
                <w:lang w:val="en-US"/>
              </w:rPr>
            </w:pPr>
            <w:r w:rsidRPr="0008450A">
              <w:rPr>
                <w:sz w:val="26"/>
                <w:szCs w:val="26"/>
                <w:lang w:val="en-US"/>
              </w:rPr>
              <w:t>1</w:t>
            </w:r>
          </w:p>
        </w:tc>
        <w:tc>
          <w:tcPr>
            <w:tcW w:w="1059" w:type="dxa"/>
          </w:tcPr>
          <w:p w14:paraId="25CC513A" w14:textId="77777777" w:rsidR="0088540E" w:rsidRDefault="0088540E" w:rsidP="0008450A">
            <w:pPr>
              <w:widowControl w:val="0"/>
              <w:rPr>
                <w:sz w:val="26"/>
                <w:szCs w:val="26"/>
                <w:lang w:val="en-US"/>
              </w:rPr>
            </w:pPr>
            <w:r w:rsidRPr="0008450A">
              <w:rPr>
                <w:sz w:val="26"/>
                <w:szCs w:val="26"/>
                <w:lang w:val="en-US"/>
              </w:rPr>
              <w:t xml:space="preserve"> CLO3, CLO4</w:t>
            </w:r>
          </w:p>
          <w:p w14:paraId="5E498558" w14:textId="6953EE7C" w:rsidR="00213448" w:rsidRPr="0008450A" w:rsidRDefault="00213448" w:rsidP="0008450A">
            <w:pPr>
              <w:widowControl w:val="0"/>
              <w:rPr>
                <w:sz w:val="26"/>
                <w:szCs w:val="26"/>
                <w:lang w:val="en-US"/>
              </w:rPr>
            </w:pPr>
            <w:r>
              <w:rPr>
                <w:sz w:val="26"/>
                <w:szCs w:val="26"/>
                <w:lang w:val="en-US"/>
              </w:rPr>
              <w:t>CLO5</w:t>
            </w:r>
          </w:p>
        </w:tc>
        <w:tc>
          <w:tcPr>
            <w:tcW w:w="1371" w:type="dxa"/>
          </w:tcPr>
          <w:p w14:paraId="458D7089" w14:textId="77777777" w:rsidR="0088540E" w:rsidRPr="0008450A" w:rsidRDefault="0088540E" w:rsidP="0008450A">
            <w:pPr>
              <w:widowControl w:val="0"/>
              <w:rPr>
                <w:sz w:val="26"/>
                <w:szCs w:val="26"/>
              </w:rPr>
            </w:pPr>
            <w:r w:rsidRPr="0008450A">
              <w:rPr>
                <w:sz w:val="26"/>
                <w:szCs w:val="26"/>
                <w:lang w:val="en-US"/>
              </w:rPr>
              <w:t>Diễn giải, thuyết trình,  nghiên cứu tình huống</w:t>
            </w:r>
          </w:p>
        </w:tc>
        <w:tc>
          <w:tcPr>
            <w:tcW w:w="1170" w:type="dxa"/>
          </w:tcPr>
          <w:p w14:paraId="5E23235D" w14:textId="77777777" w:rsidR="0088540E" w:rsidRPr="0008450A" w:rsidRDefault="0088540E" w:rsidP="0008450A">
            <w:pPr>
              <w:widowControl w:val="0"/>
              <w:rPr>
                <w:sz w:val="26"/>
                <w:szCs w:val="26"/>
              </w:rPr>
            </w:pPr>
            <w:r w:rsidRPr="0008450A">
              <w:rPr>
                <w:sz w:val="26"/>
                <w:szCs w:val="26"/>
                <w:lang w:val="en-US"/>
              </w:rPr>
              <w:t>Nghe giảng, phân tích, đánh giá, áp dụng vào xây dựng một chính sách kinh tế quốc tế phù hợp thảo luận, trả lời câu hỏi, làm bài kiểm tra 1 tiết</w:t>
            </w:r>
          </w:p>
        </w:tc>
        <w:tc>
          <w:tcPr>
            <w:tcW w:w="1260" w:type="dxa"/>
          </w:tcPr>
          <w:p w14:paraId="579D330E" w14:textId="77777777" w:rsidR="001E4727" w:rsidRDefault="001E4727" w:rsidP="001E4727">
            <w:pPr>
              <w:spacing w:before="60"/>
              <w:jc w:val="center"/>
              <w:rPr>
                <w:sz w:val="26"/>
                <w:szCs w:val="26"/>
              </w:rPr>
            </w:pPr>
            <w:r>
              <w:rPr>
                <w:sz w:val="26"/>
                <w:szCs w:val="26"/>
              </w:rPr>
              <w:t>[1</w:t>
            </w:r>
            <w:r w:rsidRPr="00F1241A">
              <w:rPr>
                <w:sz w:val="26"/>
                <w:szCs w:val="26"/>
              </w:rPr>
              <w:t>]</w:t>
            </w:r>
          </w:p>
          <w:p w14:paraId="6999BABD" w14:textId="6CE4A461" w:rsidR="001E4727" w:rsidRDefault="001E4727" w:rsidP="001E4727">
            <w:pPr>
              <w:spacing w:before="60"/>
              <w:jc w:val="center"/>
              <w:rPr>
                <w:sz w:val="26"/>
                <w:szCs w:val="26"/>
              </w:rPr>
            </w:pPr>
            <w:r>
              <w:rPr>
                <w:sz w:val="26"/>
                <w:szCs w:val="26"/>
                <w:lang w:val="en-US"/>
              </w:rPr>
              <w:t xml:space="preserve">Tr </w:t>
            </w:r>
            <w:r>
              <w:rPr>
                <w:sz w:val="26"/>
                <w:szCs w:val="26"/>
              </w:rPr>
              <w:t>135 – 166</w:t>
            </w:r>
          </w:p>
          <w:p w14:paraId="50DA479F" w14:textId="77777777" w:rsidR="001E4727" w:rsidRDefault="001E4727" w:rsidP="001E4727">
            <w:pPr>
              <w:jc w:val="center"/>
            </w:pPr>
            <w:r>
              <w:t>[3]</w:t>
            </w:r>
          </w:p>
          <w:p w14:paraId="69F19471" w14:textId="58EE9F07" w:rsidR="0088540E" w:rsidRPr="0008450A" w:rsidRDefault="001E4727" w:rsidP="0008450A">
            <w:pPr>
              <w:widowControl w:val="0"/>
              <w:rPr>
                <w:sz w:val="26"/>
                <w:szCs w:val="26"/>
              </w:rPr>
            </w:pPr>
            <w:r>
              <w:rPr>
                <w:sz w:val="26"/>
                <w:szCs w:val="26"/>
                <w:lang w:val="en-US"/>
              </w:rPr>
              <w:t xml:space="preserve">Tr </w:t>
            </w:r>
            <w:r>
              <w:rPr>
                <w:sz w:val="26"/>
                <w:szCs w:val="26"/>
              </w:rPr>
              <w:t>112 - 128</w:t>
            </w:r>
          </w:p>
        </w:tc>
      </w:tr>
    </w:tbl>
    <w:p w14:paraId="5B72D582" w14:textId="77777777" w:rsidR="006545B6" w:rsidRPr="0008450A" w:rsidRDefault="006545B6" w:rsidP="0008450A">
      <w:pPr>
        <w:widowControl w:val="0"/>
        <w:spacing w:after="0" w:line="240" w:lineRule="auto"/>
        <w:ind w:left="284"/>
        <w:jc w:val="both"/>
        <w:rPr>
          <w:rFonts w:ascii="Times New Roman" w:eastAsia="Times New Roman" w:hAnsi="Times New Roman" w:cs="Times New Roman"/>
          <w:b/>
          <w:bCs/>
          <w:sz w:val="26"/>
          <w:szCs w:val="26"/>
        </w:rPr>
      </w:pPr>
    </w:p>
    <w:p w14:paraId="6C853104" w14:textId="77777777" w:rsidR="00A97639" w:rsidRPr="00A97639" w:rsidRDefault="00A97639" w:rsidP="00A97639">
      <w:pPr>
        <w:widowControl w:val="0"/>
        <w:spacing w:after="0" w:line="240" w:lineRule="auto"/>
        <w:ind w:left="284"/>
        <w:jc w:val="both"/>
        <w:rPr>
          <w:rFonts w:ascii="Times New Roman" w:eastAsia="Times New Roman" w:hAnsi="Times New Roman" w:cs="Times New Roman"/>
          <w:sz w:val="26"/>
          <w:szCs w:val="26"/>
        </w:rPr>
      </w:pPr>
      <w:r w:rsidRPr="00A97639">
        <w:rPr>
          <w:rFonts w:ascii="Times New Roman" w:eastAsia="Times New Roman" w:hAnsi="Times New Roman" w:cs="Times New Roman"/>
          <w:sz w:val="26"/>
          <w:szCs w:val="26"/>
        </w:rPr>
        <w:t>Lưu ý:</w:t>
      </w:r>
    </w:p>
    <w:p w14:paraId="4269EBDA" w14:textId="47A5F6A1" w:rsidR="00A97639" w:rsidRPr="008C49DE" w:rsidRDefault="008C49DE" w:rsidP="00A97639">
      <w:pPr>
        <w:widowControl w:val="0"/>
        <w:spacing w:after="0" w:line="240" w:lineRule="auto"/>
        <w:ind w:left="284"/>
        <w:jc w:val="both"/>
        <w:rPr>
          <w:rFonts w:ascii="Times New Roman" w:eastAsia="Times New Roman" w:hAnsi="Times New Roman" w:cs="Times New Roman"/>
          <w:b/>
          <w:bCs/>
          <w:sz w:val="26"/>
          <w:szCs w:val="26"/>
        </w:rPr>
      </w:pPr>
      <w:r w:rsidRPr="008C49DE">
        <w:rPr>
          <w:rFonts w:ascii="Times New Roman" w:eastAsia="Times New Roman" w:hAnsi="Times New Roman" w:cs="Times New Roman"/>
          <w:b/>
          <w:bCs/>
          <w:sz w:val="26"/>
          <w:szCs w:val="26"/>
        </w:rPr>
        <w:t>1</w:t>
      </w:r>
      <w:r w:rsidR="00A97639" w:rsidRPr="008C49DE">
        <w:rPr>
          <w:rFonts w:ascii="Times New Roman" w:eastAsia="Times New Roman" w:hAnsi="Times New Roman" w:cs="Times New Roman"/>
          <w:b/>
          <w:bCs/>
          <w:sz w:val="26"/>
          <w:szCs w:val="26"/>
        </w:rPr>
        <w:t>. Hướng dẫn thực hiện giờ thảo luận:</w:t>
      </w:r>
    </w:p>
    <w:p w14:paraId="7489EB86" w14:textId="77777777" w:rsidR="00A97639" w:rsidRPr="00A97639" w:rsidRDefault="00A97639" w:rsidP="00A97639">
      <w:pPr>
        <w:widowControl w:val="0"/>
        <w:spacing w:after="0" w:line="240" w:lineRule="auto"/>
        <w:ind w:left="284"/>
        <w:jc w:val="both"/>
        <w:rPr>
          <w:rFonts w:ascii="Times New Roman" w:eastAsia="Times New Roman" w:hAnsi="Times New Roman" w:cs="Times New Roman"/>
          <w:sz w:val="26"/>
          <w:szCs w:val="26"/>
        </w:rPr>
      </w:pPr>
      <w:r w:rsidRPr="00A97639">
        <w:rPr>
          <w:rFonts w:ascii="Times New Roman" w:eastAsia="Times New Roman" w:hAnsi="Times New Roman" w:cs="Times New Roman"/>
          <w:sz w:val="26"/>
          <w:szCs w:val="26"/>
        </w:rPr>
        <w:t>- Trong 18 giờ thảo luận có 9 giờ dự giảng thảo luận trên lớp và 9 giờ hướng dẫn làm bài thảo luận trực tuyến. Giảng viên có thể lựa chọn phương tiện hướng dẫn phù hợp điều kiện thực tế.</w:t>
      </w:r>
    </w:p>
    <w:p w14:paraId="6A1D7202" w14:textId="77777777" w:rsidR="00A97639" w:rsidRPr="00A97639" w:rsidRDefault="00A97639" w:rsidP="00A97639">
      <w:pPr>
        <w:widowControl w:val="0"/>
        <w:spacing w:after="0" w:line="240" w:lineRule="auto"/>
        <w:ind w:left="284"/>
        <w:jc w:val="both"/>
        <w:rPr>
          <w:rFonts w:ascii="Times New Roman" w:eastAsia="Times New Roman" w:hAnsi="Times New Roman" w:cs="Times New Roman"/>
          <w:sz w:val="26"/>
          <w:szCs w:val="26"/>
        </w:rPr>
      </w:pPr>
      <w:r w:rsidRPr="00A97639">
        <w:rPr>
          <w:rFonts w:ascii="Times New Roman" w:eastAsia="Times New Roman" w:hAnsi="Times New Roman" w:cs="Times New Roman"/>
          <w:sz w:val="26"/>
          <w:szCs w:val="26"/>
        </w:rPr>
        <w:t>- Giờ hướng dẫn làm bài thảo luận trực tuyến nhằm giúp các nhóm thảo luận có bài thảo luận hoàn chỉnh trước khi thực hiện giờ thảo luận trên lớp. Giờ hướng dẫn làm bài thảo luận trực tuyến bao gồm các công việc: Hướng dẫn đề cương bài thảo luận, hướng dẫn tìm tài liệu tham khảo, góp ý bản thảo bài thảo luận, giải đáp thắc mắc,… (có minh chứng bản sửa đề cương và bản sửa bài thảo luận).</w:t>
      </w:r>
    </w:p>
    <w:p w14:paraId="0E2F47EC" w14:textId="77777777" w:rsidR="008C49DE" w:rsidRPr="008C49DE" w:rsidRDefault="008C49DE" w:rsidP="00A97639">
      <w:pPr>
        <w:widowControl w:val="0"/>
        <w:spacing w:after="0" w:line="240" w:lineRule="auto"/>
        <w:ind w:left="284"/>
        <w:jc w:val="both"/>
        <w:rPr>
          <w:rFonts w:ascii="Times New Roman" w:eastAsia="Times New Roman" w:hAnsi="Times New Roman" w:cs="Times New Roman"/>
          <w:b/>
          <w:bCs/>
          <w:sz w:val="26"/>
          <w:szCs w:val="26"/>
        </w:rPr>
      </w:pPr>
      <w:r w:rsidRPr="008C49DE">
        <w:rPr>
          <w:rFonts w:ascii="Times New Roman" w:eastAsia="Times New Roman" w:hAnsi="Times New Roman" w:cs="Times New Roman"/>
          <w:b/>
          <w:bCs/>
          <w:sz w:val="26"/>
          <w:szCs w:val="26"/>
        </w:rPr>
        <w:t>2</w:t>
      </w:r>
      <w:r w:rsidR="00A97639" w:rsidRPr="008C49DE">
        <w:rPr>
          <w:rFonts w:ascii="Times New Roman" w:eastAsia="Times New Roman" w:hAnsi="Times New Roman" w:cs="Times New Roman"/>
          <w:b/>
          <w:bCs/>
          <w:sz w:val="26"/>
          <w:szCs w:val="26"/>
        </w:rPr>
        <w:t xml:space="preserve">. </w:t>
      </w:r>
      <w:r w:rsidRPr="008C49DE">
        <w:rPr>
          <w:rFonts w:ascii="Times New Roman" w:eastAsia="Times New Roman" w:hAnsi="Times New Roman" w:cs="Times New Roman"/>
          <w:b/>
          <w:bCs/>
          <w:sz w:val="26"/>
          <w:szCs w:val="26"/>
        </w:rPr>
        <w:t>Hình thức giảng dạy và đánh giá học phần:</w:t>
      </w:r>
    </w:p>
    <w:p w14:paraId="1A237064" w14:textId="0F676F8E" w:rsidR="00A97639" w:rsidRPr="00065973" w:rsidRDefault="00A97639" w:rsidP="00A97639">
      <w:pPr>
        <w:widowControl w:val="0"/>
        <w:spacing w:after="0" w:line="240" w:lineRule="auto"/>
        <w:ind w:left="284"/>
        <w:jc w:val="both"/>
        <w:rPr>
          <w:rFonts w:ascii="Times New Roman" w:eastAsia="Times New Roman" w:hAnsi="Times New Roman" w:cs="Times New Roman"/>
          <w:sz w:val="26"/>
          <w:szCs w:val="26"/>
        </w:rPr>
      </w:pPr>
      <w:r w:rsidRPr="00065973">
        <w:rPr>
          <w:rFonts w:ascii="Times New Roman" w:eastAsia="Times New Roman" w:hAnsi="Times New Roman" w:cs="Times New Roman"/>
          <w:sz w:val="26"/>
          <w:szCs w:val="26"/>
        </w:rPr>
        <w:t>Quá trình tổ chức giảng dạy, đánh giá học phần được triển khai theo hình thức trực tiếp, hoặc trực tuyến, hoặc kết hợp giữa trực tiếp và trực tuyến, bảo đảm quy định hiện hành của Bộ Giáo dục và Đào tạo và của Trường Đại học Thương mại về tổ chức đào tạo và khảo thí.</w:t>
      </w:r>
    </w:p>
    <w:p w14:paraId="5E0E3E44" w14:textId="77777777" w:rsidR="007E5315" w:rsidRDefault="007E5315" w:rsidP="0008450A">
      <w:pPr>
        <w:widowControl w:val="0"/>
        <w:spacing w:after="0" w:line="240" w:lineRule="auto"/>
        <w:ind w:firstLine="720"/>
        <w:jc w:val="right"/>
        <w:rPr>
          <w:rFonts w:ascii="Times New Roman" w:eastAsia="Times New Roman" w:hAnsi="Times New Roman" w:cs="Times New Roman"/>
          <w:i/>
          <w:iCs/>
          <w:sz w:val="26"/>
          <w:szCs w:val="26"/>
        </w:rPr>
      </w:pPr>
    </w:p>
    <w:p w14:paraId="11E2E014" w14:textId="77777777" w:rsidR="00BE4558" w:rsidRDefault="00BE4558" w:rsidP="0008450A">
      <w:pPr>
        <w:widowControl w:val="0"/>
        <w:spacing w:after="0" w:line="240" w:lineRule="auto"/>
        <w:ind w:firstLine="720"/>
        <w:jc w:val="right"/>
        <w:rPr>
          <w:rFonts w:ascii="Times New Roman" w:eastAsia="Times New Roman" w:hAnsi="Times New Roman" w:cs="Times New Roman"/>
          <w:i/>
          <w:iCs/>
          <w:sz w:val="26"/>
          <w:szCs w:val="26"/>
        </w:rPr>
      </w:pPr>
    </w:p>
    <w:p w14:paraId="47BB1A4F" w14:textId="77777777" w:rsidR="00BE4558" w:rsidRDefault="00BE4558" w:rsidP="0008450A">
      <w:pPr>
        <w:widowControl w:val="0"/>
        <w:spacing w:after="0" w:line="240" w:lineRule="auto"/>
        <w:ind w:firstLine="720"/>
        <w:jc w:val="right"/>
        <w:rPr>
          <w:rFonts w:ascii="Times New Roman" w:eastAsia="Times New Roman" w:hAnsi="Times New Roman" w:cs="Times New Roman"/>
          <w:i/>
          <w:iCs/>
          <w:sz w:val="26"/>
          <w:szCs w:val="26"/>
        </w:rPr>
      </w:pPr>
    </w:p>
    <w:p w14:paraId="6FED27A1" w14:textId="77777777" w:rsidR="00BE4558" w:rsidRDefault="00BE4558" w:rsidP="0008450A">
      <w:pPr>
        <w:widowControl w:val="0"/>
        <w:spacing w:after="0" w:line="240" w:lineRule="auto"/>
        <w:ind w:firstLine="720"/>
        <w:jc w:val="right"/>
        <w:rPr>
          <w:rFonts w:ascii="Times New Roman" w:eastAsia="Times New Roman" w:hAnsi="Times New Roman" w:cs="Times New Roman"/>
          <w:i/>
          <w:iCs/>
          <w:sz w:val="26"/>
          <w:szCs w:val="26"/>
        </w:rPr>
      </w:pPr>
    </w:p>
    <w:p w14:paraId="78165102" w14:textId="77777777" w:rsidR="00BE4558" w:rsidRDefault="00BE4558" w:rsidP="0008450A">
      <w:pPr>
        <w:widowControl w:val="0"/>
        <w:spacing w:after="0" w:line="240" w:lineRule="auto"/>
        <w:ind w:firstLine="720"/>
        <w:jc w:val="right"/>
        <w:rPr>
          <w:rFonts w:ascii="Times New Roman" w:eastAsia="Times New Roman" w:hAnsi="Times New Roman" w:cs="Times New Roman"/>
          <w:i/>
          <w:iCs/>
          <w:sz w:val="26"/>
          <w:szCs w:val="26"/>
        </w:rPr>
      </w:pPr>
    </w:p>
    <w:p w14:paraId="0B2EADF2" w14:textId="77777777" w:rsidR="00BE4558" w:rsidRPr="0008450A" w:rsidRDefault="00BE4558" w:rsidP="0008450A">
      <w:pPr>
        <w:widowControl w:val="0"/>
        <w:spacing w:after="0" w:line="240" w:lineRule="auto"/>
        <w:ind w:firstLine="720"/>
        <w:jc w:val="right"/>
        <w:rPr>
          <w:rFonts w:ascii="Times New Roman" w:eastAsia="Times New Roman" w:hAnsi="Times New Roman" w:cs="Times New Roman"/>
          <w:i/>
          <w:iCs/>
          <w:sz w:val="26"/>
          <w:szCs w:val="26"/>
        </w:rPr>
      </w:pPr>
    </w:p>
    <w:p w14:paraId="05321D18" w14:textId="368BB9EA" w:rsidR="00AF4F84" w:rsidRPr="00AF4F84" w:rsidRDefault="00AF4F84" w:rsidP="00AF4F84">
      <w:pPr>
        <w:widowControl w:val="0"/>
        <w:spacing w:after="0" w:line="240" w:lineRule="auto"/>
        <w:ind w:left="5040" w:firstLine="720"/>
        <w:jc w:val="center"/>
        <w:rPr>
          <w:rFonts w:ascii="Times New Roman" w:hAnsi="Times New Roman" w:cs="Times New Roman"/>
          <w:i/>
          <w:iCs/>
          <w:sz w:val="24"/>
          <w:szCs w:val="24"/>
        </w:rPr>
      </w:pPr>
      <w:r w:rsidRPr="00AF4F84">
        <w:rPr>
          <w:rFonts w:ascii="Times New Roman" w:hAnsi="Times New Roman" w:cs="Times New Roman"/>
          <w:i/>
          <w:iCs/>
          <w:sz w:val="24"/>
          <w:szCs w:val="24"/>
        </w:rPr>
        <w:lastRenderedPageBreak/>
        <w:t xml:space="preserve">Ngày     tháng    năm </w:t>
      </w:r>
      <w:r>
        <w:rPr>
          <w:rFonts w:ascii="Times New Roman" w:hAnsi="Times New Roman" w:cs="Times New Roman"/>
          <w:i/>
          <w:iCs/>
          <w:sz w:val="24"/>
          <w:szCs w:val="24"/>
        </w:rPr>
        <w:t>202</w:t>
      </w:r>
      <w:r w:rsidR="00B47DDB">
        <w:rPr>
          <w:rFonts w:ascii="Times New Roman" w:hAnsi="Times New Roman" w:cs="Times New Roman"/>
          <w:i/>
          <w:iCs/>
          <w:sz w:val="24"/>
          <w:szCs w:val="24"/>
        </w:rPr>
        <w:t>0</w:t>
      </w:r>
      <w:bookmarkStart w:id="0" w:name="_GoBack"/>
      <w:bookmarkEnd w:id="0"/>
    </w:p>
    <w:p w14:paraId="6E92D7F7" w14:textId="77777777" w:rsidR="00AF4F84" w:rsidRPr="00AF4F84" w:rsidRDefault="00AF4F84" w:rsidP="00AF4F84">
      <w:pPr>
        <w:widowControl w:val="0"/>
        <w:spacing w:after="0" w:line="240" w:lineRule="auto"/>
        <w:jc w:val="both"/>
        <w:rPr>
          <w:rFonts w:ascii="Times New Roman" w:hAnsi="Times New Roman" w:cs="Times New Roman"/>
          <w:i/>
          <w:iCs/>
          <w:sz w:val="24"/>
          <w:szCs w:val="24"/>
        </w:rPr>
      </w:pPr>
      <w:r w:rsidRPr="00AF4F84">
        <w:rPr>
          <w:rFonts w:ascii="Times New Roman" w:hAnsi="Times New Roman" w:cs="Times New Roman"/>
          <w:i/>
          <w:iCs/>
          <w:sz w:val="24"/>
          <w:szCs w:val="24"/>
        </w:rPr>
        <w:tab/>
        <w:t xml:space="preserve">     </w:t>
      </w:r>
      <w:r w:rsidRPr="00AF4F84">
        <w:rPr>
          <w:rFonts w:ascii="Times New Roman" w:hAnsi="Times New Roman" w:cs="Times New Roman"/>
          <w:b/>
          <w:iCs/>
          <w:sz w:val="24"/>
          <w:szCs w:val="24"/>
        </w:rPr>
        <w:t>TRƯỞNG KHOA</w:t>
      </w:r>
      <w:r w:rsidRPr="00AF4F84">
        <w:rPr>
          <w:rFonts w:ascii="Times New Roman" w:hAnsi="Times New Roman" w:cs="Times New Roman"/>
          <w:b/>
          <w:iCs/>
          <w:sz w:val="24"/>
          <w:szCs w:val="24"/>
        </w:rPr>
        <w:tab/>
      </w:r>
      <w:r w:rsidRPr="00AF4F84">
        <w:rPr>
          <w:rFonts w:ascii="Times New Roman" w:hAnsi="Times New Roman" w:cs="Times New Roman"/>
          <w:i/>
          <w:iCs/>
          <w:sz w:val="24"/>
          <w:szCs w:val="24"/>
        </w:rPr>
        <w:tab/>
        <w:t xml:space="preserve">                                  </w:t>
      </w:r>
      <w:r w:rsidRPr="00AF4F84">
        <w:rPr>
          <w:rFonts w:ascii="Times New Roman" w:hAnsi="Times New Roman" w:cs="Times New Roman"/>
          <w:b/>
          <w:sz w:val="24"/>
          <w:szCs w:val="24"/>
        </w:rPr>
        <w:t>TRƯỞNG BỘ MÔN</w:t>
      </w:r>
    </w:p>
    <w:p w14:paraId="12740C0E" w14:textId="77777777" w:rsidR="00AF4F84" w:rsidRPr="00AF4F84" w:rsidRDefault="00AF4F84" w:rsidP="00AF4F84">
      <w:pPr>
        <w:widowControl w:val="0"/>
        <w:spacing w:after="0" w:line="240" w:lineRule="auto"/>
        <w:jc w:val="both"/>
        <w:rPr>
          <w:rFonts w:ascii="Times New Roman" w:eastAsia="Calibri" w:hAnsi="Times New Roman" w:cs="Times New Roman"/>
          <w:sz w:val="24"/>
          <w:szCs w:val="24"/>
        </w:rPr>
      </w:pPr>
      <w:r w:rsidRPr="00AF4F84">
        <w:rPr>
          <w:rFonts w:ascii="Times New Roman" w:eastAsia="Calibri" w:hAnsi="Times New Roman" w:cs="Times New Roman"/>
          <w:sz w:val="24"/>
          <w:szCs w:val="24"/>
        </w:rPr>
        <w:t xml:space="preserve">               (Ký và ghi rõ họ tên)                                                           </w:t>
      </w:r>
      <w:r w:rsidRPr="00AF4F84">
        <w:rPr>
          <w:rFonts w:ascii="Times New Roman" w:hAnsi="Times New Roman" w:cs="Times New Roman"/>
          <w:sz w:val="24"/>
          <w:szCs w:val="24"/>
        </w:rPr>
        <w:t>(Ký và ghi rõ họ tên)</w:t>
      </w:r>
    </w:p>
    <w:p w14:paraId="08FF292A" w14:textId="04E058AF" w:rsidR="00AF4F84" w:rsidRPr="00AF4F84" w:rsidRDefault="00AF4F84" w:rsidP="00AF4F84">
      <w:pPr>
        <w:widowControl w:val="0"/>
        <w:tabs>
          <w:tab w:val="left" w:pos="6720"/>
        </w:tabs>
        <w:spacing w:after="0" w:line="240" w:lineRule="auto"/>
        <w:ind w:left="5760"/>
        <w:jc w:val="both"/>
        <w:rPr>
          <w:rFonts w:ascii="Times New Roman" w:hAnsi="Times New Roman" w:cs="Times New Roman"/>
          <w:sz w:val="24"/>
          <w:szCs w:val="24"/>
        </w:rPr>
      </w:pPr>
      <w:r w:rsidRPr="00AF4F84">
        <w:rPr>
          <w:rFonts w:ascii="Times New Roman" w:hAnsi="Times New Roman" w:cs="Times New Roman"/>
          <w:sz w:val="24"/>
          <w:szCs w:val="24"/>
        </w:rPr>
        <w:tab/>
      </w:r>
      <w:r w:rsidRPr="00AF4F84">
        <w:rPr>
          <w:rFonts w:ascii="Times New Roman" w:hAnsi="Times New Roman" w:cs="Times New Roman"/>
          <w:noProof/>
          <w:sz w:val="24"/>
          <w:szCs w:val="24"/>
        </w:rPr>
        <w:drawing>
          <wp:inline distT="0" distB="0" distL="0" distR="0" wp14:anchorId="29E3048B" wp14:editId="0928FF8C">
            <wp:extent cx="1936750" cy="762000"/>
            <wp:effectExtent l="0" t="0" r="6350" b="0"/>
            <wp:docPr id="2" name="Picture 2" descr="D:\Documents\BM KTQT\Quan ly BM\Giay to\Chu 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BM KTQT\Quan ly BM\Giay to\Chu k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750" cy="762000"/>
                    </a:xfrm>
                    <a:prstGeom prst="rect">
                      <a:avLst/>
                    </a:prstGeom>
                    <a:noFill/>
                    <a:ln>
                      <a:noFill/>
                    </a:ln>
                  </pic:spPr>
                </pic:pic>
              </a:graphicData>
            </a:graphic>
          </wp:inline>
        </w:drawing>
      </w:r>
    </w:p>
    <w:p w14:paraId="3FDAECF3" w14:textId="77777777" w:rsidR="00AF4F84" w:rsidRPr="00AF4F84" w:rsidRDefault="00AF4F84" w:rsidP="00AF4F84">
      <w:pPr>
        <w:widowControl w:val="0"/>
        <w:spacing w:after="0" w:line="240" w:lineRule="auto"/>
        <w:jc w:val="both"/>
        <w:rPr>
          <w:rFonts w:ascii="Times New Roman" w:hAnsi="Times New Roman" w:cs="Times New Roman"/>
          <w:sz w:val="24"/>
          <w:szCs w:val="24"/>
        </w:rPr>
      </w:pPr>
    </w:p>
    <w:p w14:paraId="4CC10510" w14:textId="77777777" w:rsidR="00AF4F84" w:rsidRPr="00AF4F84" w:rsidRDefault="00AF4F84" w:rsidP="00AF4F84">
      <w:pPr>
        <w:widowControl w:val="0"/>
        <w:spacing w:after="0" w:line="240" w:lineRule="auto"/>
        <w:ind w:firstLine="720"/>
        <w:jc w:val="both"/>
        <w:rPr>
          <w:rFonts w:ascii="Times New Roman" w:hAnsi="Times New Roman" w:cs="Times New Roman"/>
          <w:sz w:val="24"/>
          <w:szCs w:val="24"/>
        </w:rPr>
      </w:pPr>
      <w:r w:rsidRPr="00AF4F84">
        <w:rPr>
          <w:rFonts w:ascii="Times New Roman" w:hAnsi="Times New Roman" w:cs="Times New Roman"/>
          <w:sz w:val="24"/>
          <w:szCs w:val="24"/>
        </w:rPr>
        <w:t xml:space="preserve">   TS. Nguyễn Duy Đạt</w:t>
      </w:r>
      <w:r w:rsidRPr="00AF4F84">
        <w:rPr>
          <w:rFonts w:ascii="Times New Roman" w:hAnsi="Times New Roman" w:cs="Times New Roman"/>
          <w:sz w:val="24"/>
          <w:szCs w:val="24"/>
        </w:rPr>
        <w:tab/>
      </w:r>
      <w:r w:rsidRPr="00AF4F84">
        <w:rPr>
          <w:rFonts w:ascii="Times New Roman" w:hAnsi="Times New Roman" w:cs="Times New Roman"/>
          <w:sz w:val="24"/>
          <w:szCs w:val="24"/>
        </w:rPr>
        <w:tab/>
      </w:r>
      <w:r w:rsidRPr="00AF4F84">
        <w:rPr>
          <w:rFonts w:ascii="Times New Roman" w:hAnsi="Times New Roman" w:cs="Times New Roman"/>
          <w:sz w:val="24"/>
          <w:szCs w:val="24"/>
        </w:rPr>
        <w:tab/>
      </w:r>
      <w:r w:rsidRPr="00AF4F84">
        <w:rPr>
          <w:rFonts w:ascii="Times New Roman" w:hAnsi="Times New Roman" w:cs="Times New Roman"/>
          <w:sz w:val="24"/>
          <w:szCs w:val="24"/>
        </w:rPr>
        <w:tab/>
      </w:r>
      <w:r w:rsidRPr="00AF4F84">
        <w:rPr>
          <w:rFonts w:ascii="Times New Roman" w:hAnsi="Times New Roman" w:cs="Times New Roman"/>
          <w:b/>
          <w:sz w:val="24"/>
          <w:szCs w:val="24"/>
        </w:rPr>
        <w:t xml:space="preserve">          TS. Nguyễn Bích Thủy</w:t>
      </w:r>
    </w:p>
    <w:p w14:paraId="0774E274" w14:textId="77777777" w:rsidR="0008450A" w:rsidRDefault="0008450A" w:rsidP="0008450A">
      <w:pPr>
        <w:widowControl w:val="0"/>
        <w:spacing w:after="0" w:line="240" w:lineRule="auto"/>
        <w:jc w:val="both"/>
        <w:rPr>
          <w:rFonts w:ascii="Times New Roman" w:eastAsia="Times New Roman" w:hAnsi="Times New Roman" w:cs="Times New Roman"/>
          <w:sz w:val="26"/>
          <w:szCs w:val="26"/>
        </w:rPr>
      </w:pPr>
    </w:p>
    <w:p w14:paraId="2A202427" w14:textId="77777777" w:rsidR="0008450A" w:rsidRPr="0008450A" w:rsidRDefault="0008450A" w:rsidP="0008450A">
      <w:pPr>
        <w:widowControl w:val="0"/>
        <w:spacing w:after="0" w:line="240" w:lineRule="auto"/>
        <w:jc w:val="both"/>
        <w:rPr>
          <w:rFonts w:ascii="Times New Roman" w:eastAsia="Times New Roman" w:hAnsi="Times New Roman" w:cs="Times New Roman"/>
          <w:sz w:val="26"/>
          <w:szCs w:val="26"/>
        </w:rPr>
      </w:pPr>
    </w:p>
    <w:p w14:paraId="2E17C5DC" w14:textId="77777777" w:rsidR="007E5315" w:rsidRPr="0008450A" w:rsidRDefault="007E5315" w:rsidP="0008450A">
      <w:pPr>
        <w:widowControl w:val="0"/>
        <w:spacing w:after="0" w:line="240" w:lineRule="auto"/>
        <w:jc w:val="both"/>
        <w:rPr>
          <w:rFonts w:ascii="Times New Roman" w:eastAsia="Times New Roman" w:hAnsi="Times New Roman" w:cs="Times New Roman"/>
          <w:sz w:val="26"/>
          <w:szCs w:val="26"/>
        </w:rPr>
      </w:pPr>
    </w:p>
    <w:p w14:paraId="610E4CA8" w14:textId="37BB950A" w:rsidR="00096405" w:rsidRDefault="007E5315" w:rsidP="0008450A">
      <w:pPr>
        <w:widowControl w:val="0"/>
        <w:tabs>
          <w:tab w:val="left" w:pos="6535"/>
        </w:tabs>
        <w:spacing w:after="0" w:line="240" w:lineRule="auto"/>
        <w:jc w:val="both"/>
        <w:rPr>
          <w:rFonts w:ascii="Times New Roman" w:eastAsia="Times New Roman" w:hAnsi="Times New Roman" w:cs="Times New Roman"/>
          <w:b/>
          <w:bCs/>
          <w:iCs/>
          <w:sz w:val="26"/>
          <w:szCs w:val="26"/>
        </w:rPr>
      </w:pPr>
      <w:r w:rsidRPr="0008450A">
        <w:rPr>
          <w:rFonts w:ascii="Times New Roman" w:eastAsia="Times New Roman" w:hAnsi="Times New Roman" w:cs="Times New Roman"/>
          <w:b/>
          <w:bCs/>
          <w:iCs/>
          <w:sz w:val="26"/>
          <w:szCs w:val="26"/>
        </w:rPr>
        <w:t xml:space="preserve">                                                    </w:t>
      </w:r>
      <w:r w:rsidR="00096405" w:rsidRPr="0008450A">
        <w:rPr>
          <w:rFonts w:ascii="Times New Roman" w:eastAsia="Times New Roman" w:hAnsi="Times New Roman" w:cs="Times New Roman"/>
          <w:b/>
          <w:bCs/>
          <w:iCs/>
          <w:sz w:val="26"/>
          <w:szCs w:val="26"/>
        </w:rPr>
        <w:t xml:space="preserve">       </w:t>
      </w:r>
      <w:r w:rsidR="0008450A">
        <w:rPr>
          <w:rFonts w:ascii="Times New Roman" w:eastAsia="Times New Roman" w:hAnsi="Times New Roman" w:cs="Times New Roman"/>
          <w:b/>
          <w:bCs/>
          <w:iCs/>
          <w:sz w:val="26"/>
          <w:szCs w:val="26"/>
        </w:rPr>
        <w:tab/>
      </w:r>
    </w:p>
    <w:p w14:paraId="7C9FAAA9" w14:textId="77777777" w:rsidR="0008450A" w:rsidRPr="0008450A" w:rsidRDefault="0008450A" w:rsidP="0008450A">
      <w:pPr>
        <w:widowControl w:val="0"/>
        <w:spacing w:after="0" w:line="240" w:lineRule="auto"/>
        <w:jc w:val="both"/>
        <w:rPr>
          <w:rFonts w:ascii="Times New Roman" w:eastAsia="Times New Roman" w:hAnsi="Times New Roman" w:cs="Times New Roman"/>
          <w:b/>
          <w:bCs/>
          <w:iCs/>
          <w:sz w:val="26"/>
          <w:szCs w:val="26"/>
        </w:rPr>
      </w:pPr>
    </w:p>
    <w:p w14:paraId="1463093D" w14:textId="77777777" w:rsidR="007E5315" w:rsidRPr="0008450A" w:rsidRDefault="00096405" w:rsidP="0008450A">
      <w:pPr>
        <w:widowControl w:val="0"/>
        <w:spacing w:after="0" w:line="240" w:lineRule="auto"/>
        <w:jc w:val="both"/>
        <w:rPr>
          <w:rFonts w:ascii="Times New Roman" w:eastAsia="Times New Roman" w:hAnsi="Times New Roman" w:cs="Times New Roman"/>
          <w:b/>
          <w:bCs/>
          <w:iCs/>
          <w:sz w:val="26"/>
          <w:szCs w:val="26"/>
        </w:rPr>
      </w:pPr>
      <w:r w:rsidRPr="0008450A">
        <w:rPr>
          <w:rFonts w:ascii="Times New Roman" w:eastAsia="Times New Roman" w:hAnsi="Times New Roman" w:cs="Times New Roman"/>
          <w:b/>
          <w:bCs/>
          <w:iCs/>
          <w:sz w:val="26"/>
          <w:szCs w:val="26"/>
        </w:rPr>
        <w:t xml:space="preserve">                                                               </w:t>
      </w:r>
      <w:r w:rsidR="007E5315" w:rsidRPr="0008450A">
        <w:rPr>
          <w:rFonts w:ascii="Times New Roman" w:eastAsia="Times New Roman" w:hAnsi="Times New Roman" w:cs="Times New Roman"/>
          <w:b/>
          <w:bCs/>
          <w:iCs/>
          <w:sz w:val="26"/>
          <w:szCs w:val="26"/>
        </w:rPr>
        <w:t>HIỆU TRƯỞNG</w:t>
      </w:r>
    </w:p>
    <w:p w14:paraId="366615BE" w14:textId="77777777" w:rsidR="007E5315" w:rsidRPr="0008450A" w:rsidRDefault="007E5315" w:rsidP="0008450A">
      <w:pPr>
        <w:widowControl w:val="0"/>
        <w:spacing w:after="0" w:line="240" w:lineRule="auto"/>
        <w:jc w:val="both"/>
        <w:rPr>
          <w:rFonts w:ascii="Times New Roman" w:eastAsia="Times New Roman" w:hAnsi="Times New Roman" w:cs="Times New Roman"/>
          <w:b/>
          <w:bCs/>
          <w:iCs/>
          <w:sz w:val="26"/>
          <w:szCs w:val="26"/>
        </w:rPr>
      </w:pPr>
    </w:p>
    <w:p w14:paraId="055CF6CA" w14:textId="77777777" w:rsidR="007E5315" w:rsidRPr="0008450A" w:rsidRDefault="007E5315" w:rsidP="0008450A">
      <w:pPr>
        <w:widowControl w:val="0"/>
        <w:spacing w:after="0" w:line="240" w:lineRule="auto"/>
        <w:jc w:val="both"/>
        <w:rPr>
          <w:rFonts w:ascii="Times New Roman" w:eastAsia="Times New Roman" w:hAnsi="Times New Roman" w:cs="Times New Roman"/>
          <w:b/>
          <w:bCs/>
          <w:iCs/>
          <w:sz w:val="26"/>
          <w:szCs w:val="26"/>
        </w:rPr>
      </w:pPr>
    </w:p>
    <w:p w14:paraId="5A7451E9" w14:textId="77777777" w:rsidR="00FC5D62" w:rsidRPr="0008450A" w:rsidRDefault="00FC5D62" w:rsidP="0008450A">
      <w:pPr>
        <w:spacing w:after="0" w:line="240" w:lineRule="auto"/>
        <w:rPr>
          <w:rFonts w:ascii="Times New Roman" w:hAnsi="Times New Roman" w:cs="Times New Roman"/>
          <w:sz w:val="26"/>
          <w:szCs w:val="26"/>
        </w:rPr>
      </w:pPr>
    </w:p>
    <w:p w14:paraId="3B775021" w14:textId="77777777" w:rsidR="00FC5D62" w:rsidRPr="0008450A" w:rsidRDefault="00FC5D62" w:rsidP="0008450A">
      <w:pPr>
        <w:widowControl w:val="0"/>
        <w:spacing w:after="0" w:line="240" w:lineRule="auto"/>
        <w:ind w:right="-63"/>
        <w:jc w:val="right"/>
        <w:rPr>
          <w:rFonts w:ascii="Times New Roman" w:eastAsia="Times New Roman" w:hAnsi="Times New Roman" w:cs="Times New Roman"/>
          <w:i/>
          <w:sz w:val="26"/>
          <w:szCs w:val="26"/>
        </w:rPr>
      </w:pPr>
    </w:p>
    <w:sectPr w:rsidR="00FC5D62" w:rsidRPr="0008450A" w:rsidSect="0054595D">
      <w:footerReference w:type="default" r:id="rId8"/>
      <w:pgSz w:w="11909" w:h="16834" w:code="9"/>
      <w:pgMar w:top="864" w:right="1152" w:bottom="864"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191C4" w14:textId="77777777" w:rsidR="00CC1468" w:rsidRDefault="00CC1468" w:rsidP="00941139">
      <w:pPr>
        <w:spacing w:after="0" w:line="240" w:lineRule="auto"/>
      </w:pPr>
      <w:r>
        <w:separator/>
      </w:r>
    </w:p>
  </w:endnote>
  <w:endnote w:type="continuationSeparator" w:id="0">
    <w:p w14:paraId="4D23F846" w14:textId="77777777" w:rsidR="00CC1468" w:rsidRDefault="00CC1468" w:rsidP="0094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392140"/>
      <w:docPartObj>
        <w:docPartGallery w:val="Page Numbers (Bottom of Page)"/>
        <w:docPartUnique/>
      </w:docPartObj>
    </w:sdtPr>
    <w:sdtEndPr>
      <w:rPr>
        <w:rFonts w:ascii="Times New Roman" w:hAnsi="Times New Roman" w:cs="Times New Roman"/>
        <w:noProof/>
        <w:sz w:val="24"/>
        <w:szCs w:val="24"/>
      </w:rPr>
    </w:sdtEndPr>
    <w:sdtContent>
      <w:p w14:paraId="7F194B43" w14:textId="77777777" w:rsidR="00F2014D" w:rsidRPr="00941139" w:rsidRDefault="00F2014D">
        <w:pPr>
          <w:pStyle w:val="Footer"/>
          <w:jc w:val="right"/>
          <w:rPr>
            <w:rFonts w:ascii="Times New Roman" w:hAnsi="Times New Roman" w:cs="Times New Roman"/>
            <w:sz w:val="24"/>
            <w:szCs w:val="24"/>
          </w:rPr>
        </w:pPr>
        <w:r w:rsidRPr="00941139">
          <w:rPr>
            <w:rFonts w:ascii="Times New Roman" w:hAnsi="Times New Roman" w:cs="Times New Roman"/>
            <w:sz w:val="24"/>
            <w:szCs w:val="24"/>
          </w:rPr>
          <w:fldChar w:fldCharType="begin"/>
        </w:r>
        <w:r w:rsidRPr="00941139">
          <w:rPr>
            <w:rFonts w:ascii="Times New Roman" w:hAnsi="Times New Roman" w:cs="Times New Roman"/>
            <w:sz w:val="24"/>
            <w:szCs w:val="24"/>
          </w:rPr>
          <w:instrText xml:space="preserve"> PAGE   \* MERGEFORMAT </w:instrText>
        </w:r>
        <w:r w:rsidRPr="00941139">
          <w:rPr>
            <w:rFonts w:ascii="Times New Roman" w:hAnsi="Times New Roman" w:cs="Times New Roman"/>
            <w:sz w:val="24"/>
            <w:szCs w:val="24"/>
          </w:rPr>
          <w:fldChar w:fldCharType="separate"/>
        </w:r>
        <w:r w:rsidR="00AF4F84">
          <w:rPr>
            <w:rFonts w:ascii="Times New Roman" w:hAnsi="Times New Roman" w:cs="Times New Roman"/>
            <w:noProof/>
            <w:sz w:val="24"/>
            <w:szCs w:val="24"/>
          </w:rPr>
          <w:t>12</w:t>
        </w:r>
        <w:r w:rsidRPr="00941139">
          <w:rPr>
            <w:rFonts w:ascii="Times New Roman" w:hAnsi="Times New Roman" w:cs="Times New Roman"/>
            <w:noProof/>
            <w:sz w:val="24"/>
            <w:szCs w:val="24"/>
          </w:rPr>
          <w:fldChar w:fldCharType="end"/>
        </w:r>
      </w:p>
    </w:sdtContent>
  </w:sdt>
  <w:p w14:paraId="08693AEF" w14:textId="77777777" w:rsidR="00F2014D" w:rsidRDefault="00F20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4B041" w14:textId="77777777" w:rsidR="00CC1468" w:rsidRDefault="00CC1468" w:rsidP="00941139">
      <w:pPr>
        <w:spacing w:after="0" w:line="240" w:lineRule="auto"/>
      </w:pPr>
      <w:r>
        <w:separator/>
      </w:r>
    </w:p>
  </w:footnote>
  <w:footnote w:type="continuationSeparator" w:id="0">
    <w:p w14:paraId="35C71B78" w14:textId="77777777" w:rsidR="00CC1468" w:rsidRDefault="00CC1468" w:rsidP="00941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7524"/>
    <w:multiLevelType w:val="multilevel"/>
    <w:tmpl w:val="A5D08D12"/>
    <w:lvl w:ilvl="0">
      <w:start w:val="1"/>
      <w:numFmt w:val="decimal"/>
      <w:lvlText w:val="%1."/>
      <w:lvlJc w:val="left"/>
      <w:pPr>
        <w:tabs>
          <w:tab w:val="num" w:pos="1142"/>
        </w:tabs>
        <w:ind w:left="1070" w:hanging="360"/>
      </w:pPr>
      <w:rPr>
        <w:b/>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15:restartNumberingAfterBreak="0">
    <w:nsid w:val="2CFC6B32"/>
    <w:multiLevelType w:val="hybridMultilevel"/>
    <w:tmpl w:val="3ECC68BE"/>
    <w:lvl w:ilvl="0" w:tplc="281034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514F1"/>
    <w:multiLevelType w:val="hybridMultilevel"/>
    <w:tmpl w:val="1D001060"/>
    <w:lvl w:ilvl="0" w:tplc="393E547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66938D1"/>
    <w:multiLevelType w:val="hybridMultilevel"/>
    <w:tmpl w:val="D1A6784C"/>
    <w:lvl w:ilvl="0" w:tplc="281034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15"/>
    <w:rsid w:val="000078F4"/>
    <w:rsid w:val="000341E5"/>
    <w:rsid w:val="00041F5E"/>
    <w:rsid w:val="00065973"/>
    <w:rsid w:val="00075541"/>
    <w:rsid w:val="0008450A"/>
    <w:rsid w:val="00096405"/>
    <w:rsid w:val="000A1982"/>
    <w:rsid w:val="000B43BC"/>
    <w:rsid w:val="000F59A8"/>
    <w:rsid w:val="001016ED"/>
    <w:rsid w:val="001533D4"/>
    <w:rsid w:val="00174106"/>
    <w:rsid w:val="00187E11"/>
    <w:rsid w:val="001A6205"/>
    <w:rsid w:val="001C394A"/>
    <w:rsid w:val="001D239B"/>
    <w:rsid w:val="001E4727"/>
    <w:rsid w:val="001F3FEB"/>
    <w:rsid w:val="00213448"/>
    <w:rsid w:val="002577D2"/>
    <w:rsid w:val="00267006"/>
    <w:rsid w:val="002C366F"/>
    <w:rsid w:val="002D1349"/>
    <w:rsid w:val="002E65C9"/>
    <w:rsid w:val="002F3E8E"/>
    <w:rsid w:val="002F49FB"/>
    <w:rsid w:val="002F4B4E"/>
    <w:rsid w:val="00320691"/>
    <w:rsid w:val="00322432"/>
    <w:rsid w:val="00325191"/>
    <w:rsid w:val="0036321A"/>
    <w:rsid w:val="003877F0"/>
    <w:rsid w:val="0039109D"/>
    <w:rsid w:val="003A52B2"/>
    <w:rsid w:val="003B1A98"/>
    <w:rsid w:val="003C69AC"/>
    <w:rsid w:val="004468A6"/>
    <w:rsid w:val="0046235B"/>
    <w:rsid w:val="004636C6"/>
    <w:rsid w:val="00470723"/>
    <w:rsid w:val="004A4380"/>
    <w:rsid w:val="004F2D6D"/>
    <w:rsid w:val="00511697"/>
    <w:rsid w:val="005122FE"/>
    <w:rsid w:val="00543944"/>
    <w:rsid w:val="0054595D"/>
    <w:rsid w:val="00560DBE"/>
    <w:rsid w:val="005A4159"/>
    <w:rsid w:val="005A5CB4"/>
    <w:rsid w:val="005C023E"/>
    <w:rsid w:val="005F72F0"/>
    <w:rsid w:val="00613FC3"/>
    <w:rsid w:val="0065127E"/>
    <w:rsid w:val="006545B6"/>
    <w:rsid w:val="00681C42"/>
    <w:rsid w:val="006A6D9E"/>
    <w:rsid w:val="00767382"/>
    <w:rsid w:val="007771E8"/>
    <w:rsid w:val="00786908"/>
    <w:rsid w:val="00794DCB"/>
    <w:rsid w:val="007C55B1"/>
    <w:rsid w:val="007E2E41"/>
    <w:rsid w:val="007E4C9C"/>
    <w:rsid w:val="007E5315"/>
    <w:rsid w:val="00847AB1"/>
    <w:rsid w:val="00855BD3"/>
    <w:rsid w:val="008629A6"/>
    <w:rsid w:val="00873B15"/>
    <w:rsid w:val="0088540E"/>
    <w:rsid w:val="008C49DE"/>
    <w:rsid w:val="00941139"/>
    <w:rsid w:val="00960297"/>
    <w:rsid w:val="009717ED"/>
    <w:rsid w:val="00985941"/>
    <w:rsid w:val="00995323"/>
    <w:rsid w:val="00995ABE"/>
    <w:rsid w:val="00995F88"/>
    <w:rsid w:val="009B501E"/>
    <w:rsid w:val="009D578C"/>
    <w:rsid w:val="009F2B6C"/>
    <w:rsid w:val="00A11080"/>
    <w:rsid w:val="00A1549A"/>
    <w:rsid w:val="00A41CCC"/>
    <w:rsid w:val="00A41F62"/>
    <w:rsid w:val="00A62197"/>
    <w:rsid w:val="00A95BFB"/>
    <w:rsid w:val="00A95DA2"/>
    <w:rsid w:val="00A97639"/>
    <w:rsid w:val="00AB1418"/>
    <w:rsid w:val="00AC71FA"/>
    <w:rsid w:val="00AD07ED"/>
    <w:rsid w:val="00AF4F84"/>
    <w:rsid w:val="00B06818"/>
    <w:rsid w:val="00B47DDB"/>
    <w:rsid w:val="00B578F6"/>
    <w:rsid w:val="00B92980"/>
    <w:rsid w:val="00BA30F8"/>
    <w:rsid w:val="00BC29DD"/>
    <w:rsid w:val="00BD79C2"/>
    <w:rsid w:val="00BE4558"/>
    <w:rsid w:val="00BF6A6D"/>
    <w:rsid w:val="00C061BC"/>
    <w:rsid w:val="00C125F6"/>
    <w:rsid w:val="00C17F0A"/>
    <w:rsid w:val="00C45415"/>
    <w:rsid w:val="00C45A86"/>
    <w:rsid w:val="00C47796"/>
    <w:rsid w:val="00C811F7"/>
    <w:rsid w:val="00CA766B"/>
    <w:rsid w:val="00CB5614"/>
    <w:rsid w:val="00CC1468"/>
    <w:rsid w:val="00CC1C69"/>
    <w:rsid w:val="00CE36FE"/>
    <w:rsid w:val="00D04A46"/>
    <w:rsid w:val="00D11500"/>
    <w:rsid w:val="00D378C6"/>
    <w:rsid w:val="00D51668"/>
    <w:rsid w:val="00D7229A"/>
    <w:rsid w:val="00D866A5"/>
    <w:rsid w:val="00DA5D91"/>
    <w:rsid w:val="00DC152B"/>
    <w:rsid w:val="00E2438F"/>
    <w:rsid w:val="00E44895"/>
    <w:rsid w:val="00E4771B"/>
    <w:rsid w:val="00EA37A6"/>
    <w:rsid w:val="00F0132E"/>
    <w:rsid w:val="00F06F0F"/>
    <w:rsid w:val="00F1489B"/>
    <w:rsid w:val="00F2014D"/>
    <w:rsid w:val="00F36C40"/>
    <w:rsid w:val="00F66775"/>
    <w:rsid w:val="00FA175E"/>
    <w:rsid w:val="00FC2C76"/>
    <w:rsid w:val="00FC5D62"/>
    <w:rsid w:val="00FE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3939"/>
  <w15:docId w15:val="{2203271B-2C1E-4799-B57A-C74AA573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E11"/>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78F4"/>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175E"/>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139"/>
  </w:style>
  <w:style w:type="paragraph" w:styleId="Footer">
    <w:name w:val="footer"/>
    <w:basedOn w:val="Normal"/>
    <w:link w:val="FooterChar"/>
    <w:uiPriority w:val="99"/>
    <w:unhideWhenUsed/>
    <w:rsid w:val="00941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139"/>
  </w:style>
  <w:style w:type="character" w:customStyle="1" w:styleId="fontstyle01">
    <w:name w:val="fontstyle01"/>
    <w:basedOn w:val="DefaultParagraphFont"/>
    <w:rsid w:val="003877F0"/>
    <w:rPr>
      <w:rFonts w:ascii="CIDFont+F1" w:hAnsi="CIDFont+F1" w:hint="default"/>
      <w:b w:val="0"/>
      <w:bCs w:val="0"/>
      <w:i w:val="0"/>
      <w:iCs w:val="0"/>
      <w:color w:val="000000"/>
      <w:sz w:val="24"/>
      <w:szCs w:val="24"/>
    </w:rPr>
  </w:style>
  <w:style w:type="paragraph" w:styleId="BalloonText">
    <w:name w:val="Balloon Text"/>
    <w:basedOn w:val="Normal"/>
    <w:link w:val="BalloonTextChar"/>
    <w:uiPriority w:val="99"/>
    <w:semiHidden/>
    <w:unhideWhenUsed/>
    <w:rsid w:val="0086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9A6"/>
    <w:rPr>
      <w:rFonts w:ascii="Segoe UI" w:hAnsi="Segoe UI" w:cs="Segoe UI"/>
      <w:sz w:val="18"/>
      <w:szCs w:val="18"/>
    </w:rPr>
  </w:style>
  <w:style w:type="paragraph" w:customStyle="1" w:styleId="cs95e872d0">
    <w:name w:val="cs95e872d0"/>
    <w:basedOn w:val="Normal"/>
    <w:rsid w:val="001D23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2F49FB"/>
    <w:pPr>
      <w:spacing w:after="200" w:line="276"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3E8E"/>
    <w:rPr>
      <w:color w:val="0000FF"/>
      <w:u w:val="single"/>
    </w:rPr>
  </w:style>
  <w:style w:type="character" w:styleId="UnresolvedMention">
    <w:name w:val="Unresolved Mention"/>
    <w:basedOn w:val="DefaultParagraphFont"/>
    <w:uiPriority w:val="99"/>
    <w:semiHidden/>
    <w:unhideWhenUsed/>
    <w:rsid w:val="0099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79425">
      <w:bodyDiv w:val="1"/>
      <w:marLeft w:val="0"/>
      <w:marRight w:val="0"/>
      <w:marTop w:val="0"/>
      <w:marBottom w:val="0"/>
      <w:divBdr>
        <w:top w:val="none" w:sz="0" w:space="0" w:color="auto"/>
        <w:left w:val="none" w:sz="0" w:space="0" w:color="auto"/>
        <w:bottom w:val="none" w:sz="0" w:space="0" w:color="auto"/>
        <w:right w:val="none" w:sz="0" w:space="0" w:color="auto"/>
      </w:divBdr>
    </w:div>
    <w:div w:id="304235617">
      <w:bodyDiv w:val="1"/>
      <w:marLeft w:val="0"/>
      <w:marRight w:val="0"/>
      <w:marTop w:val="0"/>
      <w:marBottom w:val="0"/>
      <w:divBdr>
        <w:top w:val="none" w:sz="0" w:space="0" w:color="auto"/>
        <w:left w:val="none" w:sz="0" w:space="0" w:color="auto"/>
        <w:bottom w:val="none" w:sz="0" w:space="0" w:color="auto"/>
        <w:right w:val="none" w:sz="0" w:space="0" w:color="auto"/>
      </w:divBdr>
    </w:div>
    <w:div w:id="547454799">
      <w:bodyDiv w:val="1"/>
      <w:marLeft w:val="0"/>
      <w:marRight w:val="0"/>
      <w:marTop w:val="0"/>
      <w:marBottom w:val="0"/>
      <w:divBdr>
        <w:top w:val="none" w:sz="0" w:space="0" w:color="auto"/>
        <w:left w:val="none" w:sz="0" w:space="0" w:color="auto"/>
        <w:bottom w:val="none" w:sz="0" w:space="0" w:color="auto"/>
        <w:right w:val="none" w:sz="0" w:space="0" w:color="auto"/>
      </w:divBdr>
    </w:div>
    <w:div w:id="1006975453">
      <w:bodyDiv w:val="1"/>
      <w:marLeft w:val="0"/>
      <w:marRight w:val="0"/>
      <w:marTop w:val="0"/>
      <w:marBottom w:val="0"/>
      <w:divBdr>
        <w:top w:val="none" w:sz="0" w:space="0" w:color="auto"/>
        <w:left w:val="none" w:sz="0" w:space="0" w:color="auto"/>
        <w:bottom w:val="none" w:sz="0" w:space="0" w:color="auto"/>
        <w:right w:val="none" w:sz="0" w:space="0" w:color="auto"/>
      </w:divBdr>
    </w:div>
    <w:div w:id="1052920919">
      <w:bodyDiv w:val="1"/>
      <w:marLeft w:val="0"/>
      <w:marRight w:val="0"/>
      <w:marTop w:val="0"/>
      <w:marBottom w:val="0"/>
      <w:divBdr>
        <w:top w:val="none" w:sz="0" w:space="0" w:color="auto"/>
        <w:left w:val="none" w:sz="0" w:space="0" w:color="auto"/>
        <w:bottom w:val="none" w:sz="0" w:space="0" w:color="auto"/>
        <w:right w:val="none" w:sz="0" w:space="0" w:color="auto"/>
      </w:divBdr>
    </w:div>
    <w:div w:id="1183011200">
      <w:bodyDiv w:val="1"/>
      <w:marLeft w:val="0"/>
      <w:marRight w:val="0"/>
      <w:marTop w:val="0"/>
      <w:marBottom w:val="0"/>
      <w:divBdr>
        <w:top w:val="none" w:sz="0" w:space="0" w:color="auto"/>
        <w:left w:val="none" w:sz="0" w:space="0" w:color="auto"/>
        <w:bottom w:val="none" w:sz="0" w:space="0" w:color="auto"/>
        <w:right w:val="none" w:sz="0" w:space="0" w:color="auto"/>
      </w:divBdr>
    </w:div>
    <w:div w:id="1600943948">
      <w:bodyDiv w:val="1"/>
      <w:marLeft w:val="0"/>
      <w:marRight w:val="0"/>
      <w:marTop w:val="0"/>
      <w:marBottom w:val="0"/>
      <w:divBdr>
        <w:top w:val="none" w:sz="0" w:space="0" w:color="auto"/>
        <w:left w:val="none" w:sz="0" w:space="0" w:color="auto"/>
        <w:bottom w:val="none" w:sz="0" w:space="0" w:color="auto"/>
        <w:right w:val="none" w:sz="0" w:space="0" w:color="auto"/>
      </w:divBdr>
    </w:div>
    <w:div w:id="1625113355">
      <w:bodyDiv w:val="1"/>
      <w:marLeft w:val="0"/>
      <w:marRight w:val="0"/>
      <w:marTop w:val="0"/>
      <w:marBottom w:val="0"/>
      <w:divBdr>
        <w:top w:val="none" w:sz="0" w:space="0" w:color="auto"/>
        <w:left w:val="none" w:sz="0" w:space="0" w:color="auto"/>
        <w:bottom w:val="none" w:sz="0" w:space="0" w:color="auto"/>
        <w:right w:val="none" w:sz="0" w:space="0" w:color="auto"/>
      </w:divBdr>
    </w:div>
    <w:div w:id="1775436235">
      <w:bodyDiv w:val="1"/>
      <w:marLeft w:val="0"/>
      <w:marRight w:val="0"/>
      <w:marTop w:val="0"/>
      <w:marBottom w:val="0"/>
      <w:divBdr>
        <w:top w:val="none" w:sz="0" w:space="0" w:color="auto"/>
        <w:left w:val="none" w:sz="0" w:space="0" w:color="auto"/>
        <w:bottom w:val="none" w:sz="0" w:space="0" w:color="auto"/>
        <w:right w:val="none" w:sz="0" w:space="0" w:color="auto"/>
      </w:divBdr>
    </w:div>
    <w:div w:id="1877812825">
      <w:bodyDiv w:val="1"/>
      <w:marLeft w:val="0"/>
      <w:marRight w:val="0"/>
      <w:marTop w:val="0"/>
      <w:marBottom w:val="0"/>
      <w:divBdr>
        <w:top w:val="none" w:sz="0" w:space="0" w:color="auto"/>
        <w:left w:val="none" w:sz="0" w:space="0" w:color="auto"/>
        <w:bottom w:val="none" w:sz="0" w:space="0" w:color="auto"/>
        <w:right w:val="none" w:sz="0" w:space="0" w:color="auto"/>
      </w:divBdr>
    </w:div>
    <w:div w:id="1921405205">
      <w:bodyDiv w:val="1"/>
      <w:marLeft w:val="0"/>
      <w:marRight w:val="0"/>
      <w:marTop w:val="0"/>
      <w:marBottom w:val="0"/>
      <w:divBdr>
        <w:top w:val="none" w:sz="0" w:space="0" w:color="auto"/>
        <w:left w:val="none" w:sz="0" w:space="0" w:color="auto"/>
        <w:bottom w:val="none" w:sz="0" w:space="0" w:color="auto"/>
        <w:right w:val="none" w:sz="0" w:space="0" w:color="auto"/>
      </w:divBdr>
    </w:div>
    <w:div w:id="1977446333">
      <w:bodyDiv w:val="1"/>
      <w:marLeft w:val="0"/>
      <w:marRight w:val="0"/>
      <w:marTop w:val="0"/>
      <w:marBottom w:val="0"/>
      <w:divBdr>
        <w:top w:val="none" w:sz="0" w:space="0" w:color="auto"/>
        <w:left w:val="none" w:sz="0" w:space="0" w:color="auto"/>
        <w:bottom w:val="none" w:sz="0" w:space="0" w:color="auto"/>
        <w:right w:val="none" w:sz="0" w:space="0" w:color="auto"/>
      </w:divBdr>
    </w:div>
    <w:div w:id="208617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13</cp:revision>
  <cp:lastPrinted>2020-02-13T02:20:00Z</cp:lastPrinted>
  <dcterms:created xsi:type="dcterms:W3CDTF">2022-01-04T04:06:00Z</dcterms:created>
  <dcterms:modified xsi:type="dcterms:W3CDTF">2022-03-27T13:58:00Z</dcterms:modified>
</cp:coreProperties>
</file>