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2DB9DD" w14:textId="77777777" w:rsidR="004D2265" w:rsidRDefault="004D2265" w:rsidP="004D2265">
      <w:pPr>
        <w:widowControl w:val="0"/>
        <w:spacing w:after="0" w:line="240" w:lineRule="auto"/>
        <w:ind w:right="-63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tbl>
      <w:tblPr>
        <w:tblW w:w="9828" w:type="dxa"/>
        <w:tblInd w:w="-270" w:type="dxa"/>
        <w:tblLook w:val="01E0" w:firstRow="1" w:lastRow="1" w:firstColumn="1" w:lastColumn="1" w:noHBand="0" w:noVBand="0"/>
      </w:tblPr>
      <w:tblGrid>
        <w:gridCol w:w="4428"/>
        <w:gridCol w:w="5400"/>
      </w:tblGrid>
      <w:tr w:rsidR="004D2265" w:rsidRPr="00E54979" w14:paraId="162DB9E6" w14:textId="77777777" w:rsidTr="007622D9">
        <w:tc>
          <w:tcPr>
            <w:tcW w:w="4428" w:type="dxa"/>
            <w:shd w:val="clear" w:color="auto" w:fill="auto"/>
          </w:tcPr>
          <w:p w14:paraId="162DB9E2" w14:textId="77777777" w:rsidR="004D2265" w:rsidRPr="00E54979" w:rsidRDefault="004D2265" w:rsidP="007622D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49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TRƯỜNG ĐẠI HỌC THƯƠNG MẠI          </w:t>
            </w:r>
          </w:p>
          <w:p w14:paraId="162DB9E3" w14:textId="77777777" w:rsidR="004D2265" w:rsidRPr="00E54979" w:rsidRDefault="004D2265" w:rsidP="00FE57B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49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</w:t>
            </w:r>
            <w:proofErr w:type="spellStart"/>
            <w:r w:rsidRPr="00E549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Bộ</w:t>
            </w:r>
            <w:proofErr w:type="spellEnd"/>
            <w:r w:rsidRPr="00E549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49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môn</w:t>
            </w:r>
            <w:proofErr w:type="spellEnd"/>
            <w:r w:rsidRPr="00E549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  <w:proofErr w:type="spellStart"/>
            <w:r w:rsidR="00FE57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Kinh</w:t>
            </w:r>
            <w:proofErr w:type="spellEnd"/>
            <w:r w:rsidR="00FE57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FE57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tế</w:t>
            </w:r>
            <w:proofErr w:type="spellEnd"/>
            <w:r w:rsidR="00FE57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FE57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quốc</w:t>
            </w:r>
            <w:proofErr w:type="spellEnd"/>
            <w:r w:rsidR="00FE57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tế</w:t>
            </w:r>
            <w:r w:rsidRPr="00E549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</w:t>
            </w:r>
          </w:p>
        </w:tc>
        <w:tc>
          <w:tcPr>
            <w:tcW w:w="5400" w:type="dxa"/>
            <w:shd w:val="clear" w:color="auto" w:fill="auto"/>
          </w:tcPr>
          <w:p w14:paraId="162DB9E4" w14:textId="77777777" w:rsidR="004D2265" w:rsidRPr="007E5315" w:rsidRDefault="004D2265" w:rsidP="007622D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53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CỘNG HÒA XÃ HỘI CHỦ NGHĨA VIỆT NAM</w:t>
            </w:r>
          </w:p>
          <w:p w14:paraId="162DB9E5" w14:textId="77777777" w:rsidR="004D2265" w:rsidRPr="00E54979" w:rsidRDefault="004D2265" w:rsidP="007622D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5497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  </w:t>
            </w:r>
            <w:proofErr w:type="spellStart"/>
            <w:r w:rsidRPr="00E5497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Độc</w:t>
            </w:r>
            <w:proofErr w:type="spellEnd"/>
            <w:r w:rsidRPr="00E5497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E5497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lập</w:t>
            </w:r>
            <w:proofErr w:type="spellEnd"/>
            <w:r w:rsidRPr="00E5497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– </w:t>
            </w:r>
            <w:proofErr w:type="spellStart"/>
            <w:r w:rsidRPr="00E5497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Tự</w:t>
            </w:r>
            <w:proofErr w:type="spellEnd"/>
            <w:r w:rsidRPr="00E5497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do – </w:t>
            </w:r>
            <w:proofErr w:type="spellStart"/>
            <w:r w:rsidRPr="00E5497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Hạnh</w:t>
            </w:r>
            <w:proofErr w:type="spellEnd"/>
            <w:r w:rsidRPr="00E5497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E5497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phúc</w:t>
            </w:r>
            <w:proofErr w:type="spellEnd"/>
          </w:p>
        </w:tc>
      </w:tr>
    </w:tbl>
    <w:p w14:paraId="162DB9E7" w14:textId="77777777" w:rsidR="004D2265" w:rsidRPr="00E54979" w:rsidRDefault="004D2265" w:rsidP="004D226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62DB9E8" w14:textId="77777777" w:rsidR="004D2265" w:rsidRDefault="004D2265" w:rsidP="004D226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62DB9E9" w14:textId="77777777" w:rsidR="004D2265" w:rsidRPr="00267006" w:rsidRDefault="004D2265" w:rsidP="004D226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67006">
        <w:rPr>
          <w:rFonts w:ascii="Times New Roman" w:eastAsia="Times New Roman" w:hAnsi="Times New Roman" w:cs="Times New Roman"/>
          <w:b/>
          <w:sz w:val="26"/>
          <w:szCs w:val="26"/>
        </w:rPr>
        <w:t>ĐỀ CƯƠNG HỌC PHẦN</w:t>
      </w:r>
    </w:p>
    <w:p w14:paraId="162DB9EA" w14:textId="77777777" w:rsidR="004D2265" w:rsidRPr="00E93AC8" w:rsidRDefault="004D2265" w:rsidP="00CC7D7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E93AC8">
        <w:rPr>
          <w:rFonts w:ascii="Times New Roman" w:eastAsia="Times New Roman" w:hAnsi="Times New Roman" w:cs="Times New Roman"/>
          <w:b/>
          <w:sz w:val="24"/>
          <w:szCs w:val="24"/>
        </w:rPr>
        <w:t>Học</w:t>
      </w:r>
      <w:proofErr w:type="spellEnd"/>
      <w:r w:rsidRPr="00E93AC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93AC8">
        <w:rPr>
          <w:rFonts w:ascii="Times New Roman" w:eastAsia="Times New Roman" w:hAnsi="Times New Roman" w:cs="Times New Roman"/>
          <w:b/>
          <w:sz w:val="24"/>
          <w:szCs w:val="24"/>
        </w:rPr>
        <w:t>phần</w:t>
      </w:r>
      <w:proofErr w:type="spellEnd"/>
      <w:r w:rsidRPr="00E93AC8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proofErr w:type="spellStart"/>
      <w:r w:rsidR="00FE57B9" w:rsidRPr="00E93AC8">
        <w:rPr>
          <w:rFonts w:ascii="Times New Roman" w:eastAsia="Times New Roman" w:hAnsi="Times New Roman" w:cs="Times New Roman"/>
          <w:b/>
          <w:sz w:val="24"/>
          <w:szCs w:val="24"/>
        </w:rPr>
        <w:t>Kinh</w:t>
      </w:r>
      <w:proofErr w:type="spellEnd"/>
      <w:r w:rsidR="00FE57B9" w:rsidRPr="00E93AC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E57B9" w:rsidRPr="00E93AC8">
        <w:rPr>
          <w:rFonts w:ascii="Times New Roman" w:eastAsia="Times New Roman" w:hAnsi="Times New Roman" w:cs="Times New Roman"/>
          <w:b/>
          <w:sz w:val="24"/>
          <w:szCs w:val="24"/>
        </w:rPr>
        <w:t>tế</w:t>
      </w:r>
      <w:proofErr w:type="spellEnd"/>
      <w:r w:rsidR="00FE57B9" w:rsidRPr="00E93AC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E57B9" w:rsidRPr="00E93AC8">
        <w:rPr>
          <w:rFonts w:ascii="Times New Roman" w:eastAsia="Times New Roman" w:hAnsi="Times New Roman" w:cs="Times New Roman"/>
          <w:b/>
          <w:sz w:val="24"/>
          <w:szCs w:val="24"/>
        </w:rPr>
        <w:t>quốc</w:t>
      </w:r>
      <w:proofErr w:type="spellEnd"/>
      <w:r w:rsidR="00FE57B9" w:rsidRPr="00E93AC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E57B9" w:rsidRPr="00E93AC8">
        <w:rPr>
          <w:rFonts w:ascii="Times New Roman" w:eastAsia="Times New Roman" w:hAnsi="Times New Roman" w:cs="Times New Roman"/>
          <w:b/>
          <w:sz w:val="24"/>
          <w:szCs w:val="24"/>
        </w:rPr>
        <w:t>tế</w:t>
      </w:r>
      <w:proofErr w:type="spellEnd"/>
      <w:r w:rsidR="00FE57B9" w:rsidRPr="00E93AC8">
        <w:rPr>
          <w:rFonts w:ascii="Times New Roman" w:eastAsia="Times New Roman" w:hAnsi="Times New Roman" w:cs="Times New Roman"/>
          <w:b/>
          <w:sz w:val="24"/>
          <w:szCs w:val="24"/>
        </w:rPr>
        <w:t xml:space="preserve"> 2</w:t>
      </w:r>
    </w:p>
    <w:p w14:paraId="162DB9EB" w14:textId="77777777" w:rsidR="004D2265" w:rsidRPr="00E93AC8" w:rsidRDefault="004D2265" w:rsidP="004D226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E93AC8">
        <w:rPr>
          <w:rFonts w:ascii="Times New Roman" w:eastAsia="Times New Roman" w:hAnsi="Times New Roman" w:cs="Times New Roman"/>
          <w:b/>
          <w:sz w:val="24"/>
          <w:szCs w:val="24"/>
        </w:rPr>
        <w:t>Trình</w:t>
      </w:r>
      <w:proofErr w:type="spellEnd"/>
      <w:r w:rsidRPr="00E93AC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93AC8">
        <w:rPr>
          <w:rFonts w:ascii="Times New Roman" w:eastAsia="Times New Roman" w:hAnsi="Times New Roman" w:cs="Times New Roman"/>
          <w:b/>
          <w:sz w:val="24"/>
          <w:szCs w:val="24"/>
        </w:rPr>
        <w:t>độ</w:t>
      </w:r>
      <w:proofErr w:type="spellEnd"/>
      <w:r w:rsidRPr="00E93AC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93AC8">
        <w:rPr>
          <w:rFonts w:ascii="Times New Roman" w:eastAsia="Times New Roman" w:hAnsi="Times New Roman" w:cs="Times New Roman"/>
          <w:b/>
          <w:sz w:val="24"/>
          <w:szCs w:val="24"/>
        </w:rPr>
        <w:t>đào</w:t>
      </w:r>
      <w:proofErr w:type="spellEnd"/>
      <w:r w:rsidRPr="00E93AC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93AC8">
        <w:rPr>
          <w:rFonts w:ascii="Times New Roman" w:eastAsia="Times New Roman" w:hAnsi="Times New Roman" w:cs="Times New Roman"/>
          <w:b/>
          <w:sz w:val="24"/>
          <w:szCs w:val="24"/>
        </w:rPr>
        <w:t>tạo</w:t>
      </w:r>
      <w:proofErr w:type="spellEnd"/>
      <w:r w:rsidRPr="00E93AC8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proofErr w:type="spellStart"/>
      <w:r w:rsidR="00AD3F0B" w:rsidRPr="00E93AC8">
        <w:rPr>
          <w:rFonts w:ascii="Times New Roman" w:eastAsia="Times New Roman" w:hAnsi="Times New Roman" w:cs="Times New Roman"/>
          <w:b/>
          <w:sz w:val="24"/>
          <w:szCs w:val="24"/>
        </w:rPr>
        <w:t>Đại</w:t>
      </w:r>
      <w:proofErr w:type="spellEnd"/>
      <w:r w:rsidR="00AD3F0B" w:rsidRPr="00E93AC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D3F0B" w:rsidRPr="00E93AC8">
        <w:rPr>
          <w:rFonts w:ascii="Times New Roman" w:eastAsia="Times New Roman" w:hAnsi="Times New Roman" w:cs="Times New Roman"/>
          <w:b/>
          <w:sz w:val="24"/>
          <w:szCs w:val="24"/>
        </w:rPr>
        <w:t>học</w:t>
      </w:r>
      <w:proofErr w:type="spellEnd"/>
    </w:p>
    <w:p w14:paraId="162DB9EC" w14:textId="77777777" w:rsidR="004D2265" w:rsidRPr="00E93AC8" w:rsidRDefault="004D2265" w:rsidP="004D226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62DB9ED" w14:textId="77777777" w:rsidR="004D2265" w:rsidRPr="00E93AC8" w:rsidRDefault="004D2265" w:rsidP="004D2265">
      <w:pPr>
        <w:widowControl w:val="0"/>
        <w:tabs>
          <w:tab w:val="num" w:pos="4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62DB9EE" w14:textId="77777777" w:rsidR="004D2265" w:rsidRPr="00E93AC8" w:rsidRDefault="004D2265" w:rsidP="004D2265">
      <w:pPr>
        <w:widowControl w:val="0"/>
        <w:tabs>
          <w:tab w:val="num" w:pos="4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3AC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 </w:t>
      </w:r>
      <w:proofErr w:type="spellStart"/>
      <w:r w:rsidRPr="00E93AC8">
        <w:rPr>
          <w:rFonts w:ascii="Times New Roman" w:eastAsia="Times New Roman" w:hAnsi="Times New Roman" w:cs="Times New Roman"/>
          <w:b/>
          <w:bCs/>
          <w:sz w:val="24"/>
          <w:szCs w:val="24"/>
        </w:rPr>
        <w:t>Tên</w:t>
      </w:r>
      <w:proofErr w:type="spellEnd"/>
      <w:r w:rsidRPr="00E93AC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93AC8">
        <w:rPr>
          <w:rFonts w:ascii="Times New Roman" w:eastAsia="Times New Roman" w:hAnsi="Times New Roman" w:cs="Times New Roman"/>
          <w:b/>
          <w:bCs/>
          <w:sz w:val="24"/>
          <w:szCs w:val="24"/>
        </w:rPr>
        <w:t>học</w:t>
      </w:r>
      <w:proofErr w:type="spellEnd"/>
      <w:r w:rsidRPr="00E93AC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93AC8">
        <w:rPr>
          <w:rFonts w:ascii="Times New Roman" w:eastAsia="Times New Roman" w:hAnsi="Times New Roman" w:cs="Times New Roman"/>
          <w:b/>
          <w:bCs/>
          <w:sz w:val="24"/>
          <w:szCs w:val="24"/>
        </w:rPr>
        <w:t>phần</w:t>
      </w:r>
      <w:proofErr w:type="spellEnd"/>
      <w:r w:rsidRPr="00E93AC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proofErr w:type="spellStart"/>
      <w:r w:rsidRPr="00E93AC8">
        <w:rPr>
          <w:rFonts w:ascii="Times New Roman" w:eastAsia="Times New Roman" w:hAnsi="Times New Roman" w:cs="Times New Roman"/>
          <w:b/>
          <w:bCs/>
          <w:sz w:val="24"/>
          <w:szCs w:val="24"/>
        </w:rPr>
        <w:t>tiếng</w:t>
      </w:r>
      <w:proofErr w:type="spellEnd"/>
      <w:r w:rsidRPr="00E93AC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93AC8">
        <w:rPr>
          <w:rFonts w:ascii="Times New Roman" w:eastAsia="Times New Roman" w:hAnsi="Times New Roman" w:cs="Times New Roman"/>
          <w:b/>
          <w:bCs/>
          <w:sz w:val="24"/>
          <w:szCs w:val="24"/>
        </w:rPr>
        <w:t>Việt</w:t>
      </w:r>
      <w:proofErr w:type="spellEnd"/>
      <w:r w:rsidRPr="00E93AC8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 w:rsidRPr="00E93AC8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proofErr w:type="spellStart"/>
      <w:r w:rsidR="00187F7F" w:rsidRPr="00E93AC8">
        <w:rPr>
          <w:rFonts w:ascii="Times New Roman" w:eastAsia="Times New Roman" w:hAnsi="Times New Roman" w:cs="Times New Roman"/>
          <w:b/>
          <w:sz w:val="24"/>
          <w:szCs w:val="24"/>
        </w:rPr>
        <w:t>Kinh</w:t>
      </w:r>
      <w:proofErr w:type="spellEnd"/>
      <w:r w:rsidR="00187F7F" w:rsidRPr="00E93AC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87F7F" w:rsidRPr="00E93AC8">
        <w:rPr>
          <w:rFonts w:ascii="Times New Roman" w:eastAsia="Times New Roman" w:hAnsi="Times New Roman" w:cs="Times New Roman"/>
          <w:b/>
          <w:sz w:val="24"/>
          <w:szCs w:val="24"/>
        </w:rPr>
        <w:t>tế</w:t>
      </w:r>
      <w:proofErr w:type="spellEnd"/>
      <w:r w:rsidR="00187F7F" w:rsidRPr="00E93AC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87F7F" w:rsidRPr="00E93AC8">
        <w:rPr>
          <w:rFonts w:ascii="Times New Roman" w:eastAsia="Times New Roman" w:hAnsi="Times New Roman" w:cs="Times New Roman"/>
          <w:b/>
          <w:sz w:val="24"/>
          <w:szCs w:val="24"/>
        </w:rPr>
        <w:t>quốc</w:t>
      </w:r>
      <w:proofErr w:type="spellEnd"/>
      <w:r w:rsidR="00187F7F" w:rsidRPr="00E93AC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87F7F" w:rsidRPr="00E93AC8">
        <w:rPr>
          <w:rFonts w:ascii="Times New Roman" w:eastAsia="Times New Roman" w:hAnsi="Times New Roman" w:cs="Times New Roman"/>
          <w:b/>
          <w:sz w:val="24"/>
          <w:szCs w:val="24"/>
        </w:rPr>
        <w:t>tế</w:t>
      </w:r>
      <w:proofErr w:type="spellEnd"/>
      <w:r w:rsidR="00187F7F" w:rsidRPr="00E93AC8">
        <w:rPr>
          <w:rFonts w:ascii="Times New Roman" w:eastAsia="Times New Roman" w:hAnsi="Times New Roman" w:cs="Times New Roman"/>
          <w:b/>
          <w:sz w:val="24"/>
          <w:szCs w:val="24"/>
        </w:rPr>
        <w:t xml:space="preserve"> 2</w:t>
      </w:r>
    </w:p>
    <w:p w14:paraId="162DB9EF" w14:textId="77777777" w:rsidR="004D2265" w:rsidRPr="00E93AC8" w:rsidRDefault="004D2265" w:rsidP="004D2265">
      <w:pPr>
        <w:widowControl w:val="0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93AC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</w:t>
      </w:r>
      <w:proofErr w:type="spellStart"/>
      <w:r w:rsidRPr="00E93AC8">
        <w:rPr>
          <w:rFonts w:ascii="Times New Roman" w:eastAsia="Times New Roman" w:hAnsi="Times New Roman" w:cs="Times New Roman"/>
          <w:b/>
          <w:bCs/>
          <w:sz w:val="24"/>
          <w:szCs w:val="24"/>
        </w:rPr>
        <w:t>Tên</w:t>
      </w:r>
      <w:proofErr w:type="spellEnd"/>
      <w:r w:rsidRPr="00E93AC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93AC8">
        <w:rPr>
          <w:rFonts w:ascii="Times New Roman" w:eastAsia="Times New Roman" w:hAnsi="Times New Roman" w:cs="Times New Roman"/>
          <w:b/>
          <w:bCs/>
          <w:sz w:val="24"/>
          <w:szCs w:val="24"/>
        </w:rPr>
        <w:t>học</w:t>
      </w:r>
      <w:proofErr w:type="spellEnd"/>
      <w:r w:rsidRPr="00E93AC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93AC8">
        <w:rPr>
          <w:rFonts w:ascii="Times New Roman" w:eastAsia="Times New Roman" w:hAnsi="Times New Roman" w:cs="Times New Roman"/>
          <w:b/>
          <w:bCs/>
          <w:sz w:val="24"/>
          <w:szCs w:val="24"/>
        </w:rPr>
        <w:t>phần</w:t>
      </w:r>
      <w:proofErr w:type="spellEnd"/>
      <w:r w:rsidRPr="00E93AC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E93AC8"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proofErr w:type="spellStart"/>
      <w:r w:rsidRPr="00E93AC8">
        <w:rPr>
          <w:rFonts w:ascii="Times New Roman" w:eastAsia="Times New Roman" w:hAnsi="Times New Roman" w:cs="Times New Roman"/>
          <w:b/>
          <w:bCs/>
          <w:sz w:val="24"/>
          <w:szCs w:val="24"/>
        </w:rPr>
        <w:t>tiếng</w:t>
      </w:r>
      <w:proofErr w:type="spellEnd"/>
      <w:r w:rsidRPr="00E93AC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Anh)</w:t>
      </w:r>
      <w:r w:rsidRPr="00E93AC8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E93AC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87F7F" w:rsidRPr="00187F7F">
        <w:rPr>
          <w:rFonts w:ascii="Times New Roman" w:eastAsia="Times New Roman" w:hAnsi="Times New Roman" w:cs="Times New Roman"/>
          <w:b/>
          <w:sz w:val="24"/>
          <w:szCs w:val="24"/>
        </w:rPr>
        <w:t>International Economics 2</w:t>
      </w:r>
    </w:p>
    <w:p w14:paraId="162DB9F0" w14:textId="77777777" w:rsidR="004D2265" w:rsidRPr="00E93AC8" w:rsidRDefault="004D2265" w:rsidP="004D2265">
      <w:pPr>
        <w:widowControl w:val="0"/>
        <w:tabs>
          <w:tab w:val="num" w:pos="4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3AC8"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  <w:proofErr w:type="spellStart"/>
      <w:r w:rsidRPr="00E93AC8">
        <w:rPr>
          <w:rFonts w:ascii="Times New Roman" w:eastAsia="Times New Roman" w:hAnsi="Times New Roman" w:cs="Times New Roman"/>
          <w:b/>
          <w:sz w:val="24"/>
          <w:szCs w:val="24"/>
        </w:rPr>
        <w:t>Mã</w:t>
      </w:r>
      <w:proofErr w:type="spellEnd"/>
      <w:r w:rsidRPr="00E93AC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93AC8">
        <w:rPr>
          <w:rFonts w:ascii="Times New Roman" w:eastAsia="Times New Roman" w:hAnsi="Times New Roman" w:cs="Times New Roman"/>
          <w:b/>
          <w:sz w:val="24"/>
          <w:szCs w:val="24"/>
        </w:rPr>
        <w:t>học</w:t>
      </w:r>
      <w:proofErr w:type="spellEnd"/>
      <w:r w:rsidRPr="00E93AC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93AC8">
        <w:rPr>
          <w:rFonts w:ascii="Times New Roman" w:eastAsia="Times New Roman" w:hAnsi="Times New Roman" w:cs="Times New Roman"/>
          <w:b/>
          <w:sz w:val="24"/>
          <w:szCs w:val="24"/>
        </w:rPr>
        <w:t>phần</w:t>
      </w:r>
      <w:proofErr w:type="spellEnd"/>
      <w:r w:rsidRPr="00E93AC8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="003345BB">
        <w:rPr>
          <w:rFonts w:ascii="Times New Roman" w:eastAsia="Times New Roman" w:hAnsi="Times New Roman" w:cs="Times New Roman"/>
          <w:b/>
          <w:sz w:val="24"/>
          <w:szCs w:val="24"/>
        </w:rPr>
        <w:t>FECO1812</w:t>
      </w:r>
    </w:p>
    <w:p w14:paraId="6D3F844C" w14:textId="7FD0200D" w:rsidR="00490FEA" w:rsidRPr="00490FEA" w:rsidRDefault="004D2265" w:rsidP="00674648">
      <w:pPr>
        <w:widowControl w:val="0"/>
        <w:tabs>
          <w:tab w:val="num" w:pos="1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3AC8">
        <w:rPr>
          <w:rFonts w:ascii="Times New Roman" w:eastAsia="Times New Roman" w:hAnsi="Times New Roman" w:cs="Times New Roman"/>
          <w:b/>
          <w:sz w:val="24"/>
          <w:szCs w:val="24"/>
        </w:rPr>
        <w:t xml:space="preserve">3. </w:t>
      </w:r>
      <w:proofErr w:type="spellStart"/>
      <w:r w:rsidRPr="00E93AC8">
        <w:rPr>
          <w:rFonts w:ascii="Times New Roman" w:eastAsia="Times New Roman" w:hAnsi="Times New Roman" w:cs="Times New Roman"/>
          <w:b/>
          <w:sz w:val="24"/>
          <w:szCs w:val="24"/>
        </w:rPr>
        <w:t>Số</w:t>
      </w:r>
      <w:proofErr w:type="spellEnd"/>
      <w:r w:rsidRPr="00E93AC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93AC8">
        <w:rPr>
          <w:rFonts w:ascii="Times New Roman" w:eastAsia="Times New Roman" w:hAnsi="Times New Roman" w:cs="Times New Roman"/>
          <w:b/>
          <w:sz w:val="24"/>
          <w:szCs w:val="24"/>
        </w:rPr>
        <w:t>tín</w:t>
      </w:r>
      <w:proofErr w:type="spellEnd"/>
      <w:r w:rsidRPr="00E93AC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93AC8">
        <w:rPr>
          <w:rFonts w:ascii="Times New Roman" w:eastAsia="Times New Roman" w:hAnsi="Times New Roman" w:cs="Times New Roman"/>
          <w:b/>
          <w:sz w:val="24"/>
          <w:szCs w:val="24"/>
        </w:rPr>
        <w:t>chỉ</w:t>
      </w:r>
      <w:proofErr w:type="spellEnd"/>
      <w:r w:rsidRPr="00E93AC8">
        <w:rPr>
          <w:rFonts w:ascii="Times New Roman" w:eastAsia="Times New Roman" w:hAnsi="Times New Roman" w:cs="Times New Roman"/>
          <w:b/>
          <w:sz w:val="24"/>
          <w:szCs w:val="24"/>
        </w:rPr>
        <w:t xml:space="preserve">:  </w:t>
      </w:r>
      <w:r w:rsidR="00490FEA" w:rsidRPr="00490FEA">
        <w:rPr>
          <w:rFonts w:ascii="Times New Roman" w:eastAsia="Times New Roman" w:hAnsi="Times New Roman" w:cs="Times New Roman"/>
          <w:b/>
          <w:sz w:val="24"/>
          <w:szCs w:val="24"/>
        </w:rPr>
        <w:t>3 (36,</w:t>
      </w:r>
      <w:r w:rsidR="00B53D2A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490FEA" w:rsidRPr="00490FEA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14:paraId="162DB9F2" w14:textId="77777777" w:rsidR="004D2265" w:rsidRPr="00AA7408" w:rsidRDefault="004D2265" w:rsidP="004D2265">
      <w:pPr>
        <w:widowControl w:val="0"/>
        <w:tabs>
          <w:tab w:val="num" w:pos="1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7408">
        <w:rPr>
          <w:rFonts w:ascii="Times New Roman" w:eastAsia="Times New Roman" w:hAnsi="Times New Roman" w:cs="Times New Roman"/>
          <w:b/>
          <w:sz w:val="24"/>
          <w:szCs w:val="24"/>
        </w:rPr>
        <w:t xml:space="preserve">4. </w:t>
      </w:r>
      <w:proofErr w:type="spellStart"/>
      <w:r w:rsidRPr="00AA7408">
        <w:rPr>
          <w:rFonts w:ascii="Times New Roman" w:eastAsia="Times New Roman" w:hAnsi="Times New Roman" w:cs="Times New Roman"/>
          <w:b/>
          <w:sz w:val="24"/>
          <w:szCs w:val="24"/>
        </w:rPr>
        <w:t>Cấu</w:t>
      </w:r>
      <w:proofErr w:type="spellEnd"/>
      <w:r w:rsidRPr="00AA740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A7408">
        <w:rPr>
          <w:rFonts w:ascii="Times New Roman" w:eastAsia="Times New Roman" w:hAnsi="Times New Roman" w:cs="Times New Roman"/>
          <w:b/>
          <w:sz w:val="24"/>
          <w:szCs w:val="24"/>
        </w:rPr>
        <w:t>trúc</w:t>
      </w:r>
      <w:proofErr w:type="spellEnd"/>
      <w:r w:rsidRPr="00AA7408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</w:p>
    <w:tbl>
      <w:tblPr>
        <w:tblW w:w="8602" w:type="dxa"/>
        <w:tblInd w:w="720" w:type="dxa"/>
        <w:tblLook w:val="04A0" w:firstRow="1" w:lastRow="0" w:firstColumn="1" w:lastColumn="0" w:noHBand="0" w:noVBand="1"/>
      </w:tblPr>
      <w:tblGrid>
        <w:gridCol w:w="3936"/>
        <w:gridCol w:w="4666"/>
      </w:tblGrid>
      <w:tr w:rsidR="001F4DC5" w:rsidRPr="001F4DC5" w14:paraId="74BD9D02" w14:textId="77777777" w:rsidTr="009A3F49">
        <w:trPr>
          <w:trHeight w:val="936"/>
        </w:trPr>
        <w:tc>
          <w:tcPr>
            <w:tcW w:w="3936" w:type="dxa"/>
            <w:shd w:val="clear" w:color="auto" w:fill="auto"/>
          </w:tcPr>
          <w:p w14:paraId="56789CB5" w14:textId="77777777" w:rsidR="001F4DC5" w:rsidRPr="001F4DC5" w:rsidRDefault="001F4DC5" w:rsidP="001F4DC5">
            <w:pPr>
              <w:widowControl w:val="0"/>
              <w:numPr>
                <w:ilvl w:val="0"/>
                <w:numId w:val="6"/>
              </w:numPr>
              <w:tabs>
                <w:tab w:val="num" w:pos="432"/>
              </w:tabs>
              <w:spacing w:after="0" w:line="240" w:lineRule="auto"/>
              <w:ind w:left="305" w:hangingChars="127" w:hanging="3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1F4DC5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 xml:space="preserve">Giờ lý thuyết: 36                                  </w:t>
            </w:r>
          </w:p>
          <w:p w14:paraId="6C20BBFE" w14:textId="77777777" w:rsidR="001F4DC5" w:rsidRPr="001F4DC5" w:rsidRDefault="001F4DC5" w:rsidP="001F4DC5">
            <w:pPr>
              <w:widowControl w:val="0"/>
              <w:numPr>
                <w:ilvl w:val="0"/>
                <w:numId w:val="6"/>
              </w:numPr>
              <w:tabs>
                <w:tab w:val="num" w:pos="432"/>
              </w:tabs>
              <w:spacing w:after="0" w:line="240" w:lineRule="auto"/>
              <w:ind w:left="305" w:hangingChars="127" w:hanging="3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1F4DC5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 xml:space="preserve">Giờ thực hành: 0                                 </w:t>
            </w:r>
          </w:p>
          <w:p w14:paraId="3ED90339" w14:textId="7EB95C1D" w:rsidR="001F4DC5" w:rsidRPr="001F4DC5" w:rsidRDefault="001F4DC5" w:rsidP="001F4DC5">
            <w:pPr>
              <w:widowControl w:val="0"/>
              <w:numPr>
                <w:ilvl w:val="0"/>
                <w:numId w:val="6"/>
              </w:numPr>
              <w:tabs>
                <w:tab w:val="num" w:pos="432"/>
              </w:tabs>
              <w:spacing w:after="0" w:line="240" w:lineRule="auto"/>
              <w:ind w:left="305" w:hangingChars="127" w:hanging="30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  <w:r w:rsidRPr="001F4DC5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Giờ tự học: 9</w:t>
            </w:r>
            <w:r w:rsidR="00674648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0</w:t>
            </w:r>
          </w:p>
        </w:tc>
        <w:tc>
          <w:tcPr>
            <w:tcW w:w="4666" w:type="dxa"/>
            <w:shd w:val="clear" w:color="auto" w:fill="auto"/>
          </w:tcPr>
          <w:p w14:paraId="265D769A" w14:textId="2D379ABC" w:rsidR="001F4DC5" w:rsidRPr="001F4DC5" w:rsidRDefault="001F4DC5" w:rsidP="001F4DC5">
            <w:pPr>
              <w:widowControl w:val="0"/>
              <w:numPr>
                <w:ilvl w:val="0"/>
                <w:numId w:val="7"/>
              </w:numPr>
              <w:tabs>
                <w:tab w:val="num" w:pos="432"/>
              </w:tabs>
              <w:spacing w:after="0" w:line="240" w:lineRule="auto"/>
              <w:ind w:left="305" w:hangingChars="127" w:hanging="3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1F4DC5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 xml:space="preserve">Giờ thảo luận: </w:t>
            </w:r>
            <w:r w:rsidR="00674648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9</w:t>
            </w:r>
          </w:p>
          <w:p w14:paraId="6A9BC410" w14:textId="77777777" w:rsidR="001F4DC5" w:rsidRPr="001F4DC5" w:rsidRDefault="001F4DC5" w:rsidP="001F4DC5">
            <w:pPr>
              <w:widowControl w:val="0"/>
              <w:numPr>
                <w:ilvl w:val="0"/>
                <w:numId w:val="7"/>
              </w:numPr>
              <w:tabs>
                <w:tab w:val="num" w:pos="432"/>
              </w:tabs>
              <w:spacing w:after="0" w:line="240" w:lineRule="auto"/>
              <w:ind w:left="305" w:hangingChars="127" w:hanging="30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  <w:r w:rsidRPr="001F4DC5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Giờ báo cáo thực tế: 0</w:t>
            </w:r>
          </w:p>
        </w:tc>
      </w:tr>
    </w:tbl>
    <w:p w14:paraId="162DB9F6" w14:textId="77777777" w:rsidR="004D2265" w:rsidRPr="00E93AC8" w:rsidRDefault="004D2265" w:rsidP="00EF544E">
      <w:pPr>
        <w:widowControl w:val="0"/>
        <w:tabs>
          <w:tab w:val="num" w:pos="4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3AC8">
        <w:rPr>
          <w:rFonts w:ascii="Times New Roman" w:eastAsia="Times New Roman" w:hAnsi="Times New Roman" w:cs="Times New Roman"/>
          <w:b/>
          <w:sz w:val="24"/>
          <w:szCs w:val="24"/>
        </w:rPr>
        <w:t xml:space="preserve">5. </w:t>
      </w:r>
      <w:proofErr w:type="spellStart"/>
      <w:r w:rsidRPr="00E93AC8">
        <w:rPr>
          <w:rFonts w:ascii="Times New Roman" w:eastAsia="Times New Roman" w:hAnsi="Times New Roman" w:cs="Times New Roman"/>
          <w:b/>
          <w:sz w:val="24"/>
          <w:szCs w:val="24"/>
        </w:rPr>
        <w:t>Điều</w:t>
      </w:r>
      <w:proofErr w:type="spellEnd"/>
      <w:r w:rsidRPr="00E93AC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93AC8">
        <w:rPr>
          <w:rFonts w:ascii="Times New Roman" w:eastAsia="Times New Roman" w:hAnsi="Times New Roman" w:cs="Times New Roman"/>
          <w:b/>
          <w:sz w:val="24"/>
          <w:szCs w:val="24"/>
        </w:rPr>
        <w:t>kiện</w:t>
      </w:r>
      <w:proofErr w:type="spellEnd"/>
      <w:r w:rsidRPr="00E93AC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93AC8">
        <w:rPr>
          <w:rFonts w:ascii="Times New Roman" w:eastAsia="Times New Roman" w:hAnsi="Times New Roman" w:cs="Times New Roman"/>
          <w:b/>
          <w:sz w:val="24"/>
          <w:szCs w:val="24"/>
        </w:rPr>
        <w:t>của</w:t>
      </w:r>
      <w:proofErr w:type="spellEnd"/>
      <w:r w:rsidRPr="00E93AC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93AC8">
        <w:rPr>
          <w:rFonts w:ascii="Times New Roman" w:eastAsia="Times New Roman" w:hAnsi="Times New Roman" w:cs="Times New Roman"/>
          <w:b/>
          <w:sz w:val="24"/>
          <w:szCs w:val="24"/>
        </w:rPr>
        <w:t>học</w:t>
      </w:r>
      <w:proofErr w:type="spellEnd"/>
      <w:r w:rsidRPr="00E93AC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93AC8">
        <w:rPr>
          <w:rFonts w:ascii="Times New Roman" w:eastAsia="Times New Roman" w:hAnsi="Times New Roman" w:cs="Times New Roman"/>
          <w:b/>
          <w:sz w:val="24"/>
          <w:szCs w:val="24"/>
        </w:rPr>
        <w:t>phần</w:t>
      </w:r>
      <w:proofErr w:type="spellEnd"/>
      <w:r w:rsidRPr="00E93AC8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162DB9F7" w14:textId="77777777" w:rsidR="004D2265" w:rsidRPr="00E93AC8" w:rsidRDefault="004D2265" w:rsidP="00EF544E">
      <w:pPr>
        <w:widowControl w:val="0"/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3AC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E93AC8">
        <w:rPr>
          <w:rFonts w:ascii="Times New Roman" w:eastAsia="Times New Roman" w:hAnsi="Times New Roman" w:cs="Times New Roman"/>
          <w:sz w:val="24"/>
          <w:szCs w:val="24"/>
        </w:rPr>
        <w:t>Học</w:t>
      </w:r>
      <w:proofErr w:type="spellEnd"/>
      <w:r w:rsidRPr="00E93A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3AC8">
        <w:rPr>
          <w:rFonts w:ascii="Times New Roman" w:eastAsia="Times New Roman" w:hAnsi="Times New Roman" w:cs="Times New Roman"/>
          <w:sz w:val="24"/>
          <w:szCs w:val="24"/>
        </w:rPr>
        <w:t>phần</w:t>
      </w:r>
      <w:proofErr w:type="spellEnd"/>
      <w:r w:rsidRPr="00E93A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3AC8">
        <w:rPr>
          <w:rFonts w:ascii="Times New Roman" w:eastAsia="Times New Roman" w:hAnsi="Times New Roman" w:cs="Times New Roman"/>
          <w:sz w:val="24"/>
          <w:szCs w:val="24"/>
        </w:rPr>
        <w:t>tiên</w:t>
      </w:r>
      <w:proofErr w:type="spellEnd"/>
      <w:r w:rsidRPr="00E93A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3AC8">
        <w:rPr>
          <w:rFonts w:ascii="Times New Roman" w:eastAsia="Times New Roman" w:hAnsi="Times New Roman" w:cs="Times New Roman"/>
          <w:sz w:val="24"/>
          <w:szCs w:val="24"/>
        </w:rPr>
        <w:t>quyết</w:t>
      </w:r>
      <w:proofErr w:type="spellEnd"/>
      <w:r w:rsidRPr="00E93AC8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="00187F7F" w:rsidRPr="00E93AC8">
        <w:rPr>
          <w:rFonts w:ascii="Times New Roman" w:eastAsia="Times New Roman" w:hAnsi="Times New Roman" w:cs="Times New Roman"/>
          <w:sz w:val="24"/>
          <w:szCs w:val="24"/>
        </w:rPr>
        <w:t>Không</w:t>
      </w:r>
      <w:proofErr w:type="spellEnd"/>
      <w:r w:rsidRPr="00E93AC8">
        <w:rPr>
          <w:rFonts w:ascii="Times New Roman" w:eastAsia="Times New Roman" w:hAnsi="Times New Roman" w:cs="Times New Roman"/>
          <w:sz w:val="24"/>
          <w:szCs w:val="24"/>
        </w:rPr>
        <w:tab/>
      </w:r>
      <w:r w:rsidRPr="00E93AC8">
        <w:rPr>
          <w:rFonts w:ascii="Times New Roman" w:eastAsia="Times New Roman" w:hAnsi="Times New Roman" w:cs="Times New Roman"/>
          <w:sz w:val="24"/>
          <w:szCs w:val="24"/>
        </w:rPr>
        <w:tab/>
      </w:r>
      <w:r w:rsidRPr="00E93AC8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</w:t>
      </w:r>
      <w:r w:rsidR="002B71BF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spellStart"/>
      <w:r w:rsidRPr="00E93AC8">
        <w:rPr>
          <w:rFonts w:ascii="Times New Roman" w:eastAsia="Times New Roman" w:hAnsi="Times New Roman" w:cs="Times New Roman"/>
          <w:sz w:val="24"/>
          <w:szCs w:val="24"/>
        </w:rPr>
        <w:t>Mã</w:t>
      </w:r>
      <w:proofErr w:type="spellEnd"/>
      <w:r w:rsidRPr="00E93AC8">
        <w:rPr>
          <w:rFonts w:ascii="Times New Roman" w:eastAsia="Times New Roman" w:hAnsi="Times New Roman" w:cs="Times New Roman"/>
          <w:sz w:val="24"/>
          <w:szCs w:val="24"/>
        </w:rPr>
        <w:t xml:space="preserve"> HP:</w:t>
      </w:r>
    </w:p>
    <w:p w14:paraId="162DB9F8" w14:textId="45D90CE4" w:rsidR="004D2265" w:rsidRPr="00E93AC8" w:rsidRDefault="004D2265" w:rsidP="00EF544E">
      <w:pPr>
        <w:widowControl w:val="0"/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3AC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E93AC8">
        <w:rPr>
          <w:rFonts w:ascii="Times New Roman" w:eastAsia="Times New Roman" w:hAnsi="Times New Roman" w:cs="Times New Roman"/>
          <w:sz w:val="24"/>
          <w:szCs w:val="24"/>
        </w:rPr>
        <w:t>Học</w:t>
      </w:r>
      <w:proofErr w:type="spellEnd"/>
      <w:r w:rsidRPr="00E93A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3AC8">
        <w:rPr>
          <w:rFonts w:ascii="Times New Roman" w:eastAsia="Times New Roman" w:hAnsi="Times New Roman" w:cs="Times New Roman"/>
          <w:sz w:val="24"/>
          <w:szCs w:val="24"/>
        </w:rPr>
        <w:t>phần</w:t>
      </w:r>
      <w:proofErr w:type="spellEnd"/>
      <w:r w:rsidRPr="00E93A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3AC8">
        <w:rPr>
          <w:rFonts w:ascii="Times New Roman" w:eastAsia="Times New Roman" w:hAnsi="Times New Roman" w:cs="Times New Roman"/>
          <w:sz w:val="24"/>
          <w:szCs w:val="24"/>
        </w:rPr>
        <w:t>học</w:t>
      </w:r>
      <w:proofErr w:type="spellEnd"/>
      <w:r w:rsidRPr="00E93A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3AC8">
        <w:rPr>
          <w:rFonts w:ascii="Times New Roman" w:eastAsia="Times New Roman" w:hAnsi="Times New Roman" w:cs="Times New Roman"/>
          <w:sz w:val="24"/>
          <w:szCs w:val="24"/>
        </w:rPr>
        <w:t>trước</w:t>
      </w:r>
      <w:proofErr w:type="spellEnd"/>
      <w:r w:rsidRPr="00E93AC8">
        <w:rPr>
          <w:rFonts w:ascii="Times New Roman" w:eastAsia="Times New Roman" w:hAnsi="Times New Roman" w:cs="Times New Roman"/>
          <w:sz w:val="24"/>
          <w:szCs w:val="24"/>
        </w:rPr>
        <w:t>:</w:t>
      </w:r>
      <w:r w:rsidR="00187F7F" w:rsidRPr="00E93AC8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proofErr w:type="spellStart"/>
      <w:r w:rsidR="00187F7F" w:rsidRPr="00E93AC8">
        <w:rPr>
          <w:rFonts w:ascii="Times New Roman" w:eastAsia="Times New Roman" w:hAnsi="Times New Roman" w:cs="Times New Roman"/>
          <w:sz w:val="24"/>
          <w:szCs w:val="24"/>
        </w:rPr>
        <w:t>Kinh</w:t>
      </w:r>
      <w:proofErr w:type="spellEnd"/>
      <w:r w:rsidR="00187F7F" w:rsidRPr="00E93A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87F7F" w:rsidRPr="00E93AC8">
        <w:rPr>
          <w:rFonts w:ascii="Times New Roman" w:eastAsia="Times New Roman" w:hAnsi="Times New Roman" w:cs="Times New Roman"/>
          <w:sz w:val="24"/>
          <w:szCs w:val="24"/>
        </w:rPr>
        <w:t>tế</w:t>
      </w:r>
      <w:proofErr w:type="spellEnd"/>
      <w:r w:rsidR="00187F7F" w:rsidRPr="00E93A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87F7F" w:rsidRPr="00E93AC8">
        <w:rPr>
          <w:rFonts w:ascii="Times New Roman" w:eastAsia="Times New Roman" w:hAnsi="Times New Roman" w:cs="Times New Roman"/>
          <w:sz w:val="24"/>
          <w:szCs w:val="24"/>
        </w:rPr>
        <w:t>quốc</w:t>
      </w:r>
      <w:proofErr w:type="spellEnd"/>
      <w:r w:rsidR="00187F7F" w:rsidRPr="00E93A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87F7F" w:rsidRPr="00E93AC8">
        <w:rPr>
          <w:rFonts w:ascii="Times New Roman" w:eastAsia="Times New Roman" w:hAnsi="Times New Roman" w:cs="Times New Roman"/>
          <w:sz w:val="24"/>
          <w:szCs w:val="24"/>
        </w:rPr>
        <w:t>tế</w:t>
      </w:r>
      <w:proofErr w:type="spellEnd"/>
      <w:r w:rsidR="00187F7F" w:rsidRPr="00E93AC8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 w:rsidRPr="00E93AC8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187F7F" w:rsidRPr="00E93AC8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E93A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4DC5"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  <w:proofErr w:type="spellStart"/>
      <w:r w:rsidRPr="00E93AC8">
        <w:rPr>
          <w:rFonts w:ascii="Times New Roman" w:eastAsia="Times New Roman" w:hAnsi="Times New Roman" w:cs="Times New Roman"/>
          <w:sz w:val="24"/>
          <w:szCs w:val="24"/>
        </w:rPr>
        <w:t>Mã</w:t>
      </w:r>
      <w:proofErr w:type="spellEnd"/>
      <w:r w:rsidRPr="00E93AC8">
        <w:rPr>
          <w:rFonts w:ascii="Times New Roman" w:eastAsia="Times New Roman" w:hAnsi="Times New Roman" w:cs="Times New Roman"/>
          <w:sz w:val="24"/>
          <w:szCs w:val="24"/>
        </w:rPr>
        <w:t xml:space="preserve"> HP:</w:t>
      </w:r>
      <w:r w:rsidR="00187F7F" w:rsidRPr="00E93A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87F7F" w:rsidRPr="00187F7F">
        <w:rPr>
          <w:rFonts w:ascii="Times New Roman" w:eastAsia="Times New Roman" w:hAnsi="Times New Roman" w:cs="Times New Roman"/>
          <w:sz w:val="24"/>
          <w:szCs w:val="24"/>
        </w:rPr>
        <w:t>FECO 1711</w:t>
      </w:r>
    </w:p>
    <w:p w14:paraId="162DB9F9" w14:textId="77777777" w:rsidR="004D2265" w:rsidRPr="00E93AC8" w:rsidRDefault="004D2265" w:rsidP="00EF544E">
      <w:pPr>
        <w:widowControl w:val="0"/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3AC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E93AC8">
        <w:rPr>
          <w:rFonts w:ascii="Times New Roman" w:eastAsia="Times New Roman" w:hAnsi="Times New Roman" w:cs="Times New Roman"/>
          <w:sz w:val="24"/>
          <w:szCs w:val="24"/>
        </w:rPr>
        <w:t>Học</w:t>
      </w:r>
      <w:proofErr w:type="spellEnd"/>
      <w:r w:rsidRPr="00E93A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3AC8">
        <w:rPr>
          <w:rFonts w:ascii="Times New Roman" w:eastAsia="Times New Roman" w:hAnsi="Times New Roman" w:cs="Times New Roman"/>
          <w:sz w:val="24"/>
          <w:szCs w:val="24"/>
        </w:rPr>
        <w:t>phần</w:t>
      </w:r>
      <w:proofErr w:type="spellEnd"/>
      <w:r w:rsidRPr="00E93AC8">
        <w:rPr>
          <w:rFonts w:ascii="Times New Roman" w:eastAsia="Times New Roman" w:hAnsi="Times New Roman" w:cs="Times New Roman"/>
          <w:sz w:val="24"/>
          <w:szCs w:val="24"/>
        </w:rPr>
        <w:t xml:space="preserve"> song </w:t>
      </w:r>
      <w:proofErr w:type="spellStart"/>
      <w:r w:rsidRPr="00E93AC8">
        <w:rPr>
          <w:rFonts w:ascii="Times New Roman" w:eastAsia="Times New Roman" w:hAnsi="Times New Roman" w:cs="Times New Roman"/>
          <w:sz w:val="24"/>
          <w:szCs w:val="24"/>
        </w:rPr>
        <w:t>hành</w:t>
      </w:r>
      <w:proofErr w:type="spellEnd"/>
      <w:r w:rsidRPr="00E93AC8">
        <w:rPr>
          <w:rFonts w:ascii="Times New Roman" w:eastAsia="Times New Roman" w:hAnsi="Times New Roman" w:cs="Times New Roman"/>
          <w:sz w:val="24"/>
          <w:szCs w:val="24"/>
        </w:rPr>
        <w:t>:</w:t>
      </w:r>
      <w:r w:rsidR="00187F7F" w:rsidRPr="00E93A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87F7F" w:rsidRPr="00E93AC8">
        <w:rPr>
          <w:rFonts w:ascii="Times New Roman" w:eastAsia="Times New Roman" w:hAnsi="Times New Roman" w:cs="Times New Roman"/>
          <w:sz w:val="24"/>
          <w:szCs w:val="24"/>
        </w:rPr>
        <w:t>Không</w:t>
      </w:r>
      <w:proofErr w:type="spellEnd"/>
      <w:r w:rsidRPr="00E93AC8">
        <w:rPr>
          <w:rFonts w:ascii="Times New Roman" w:eastAsia="Times New Roman" w:hAnsi="Times New Roman" w:cs="Times New Roman"/>
          <w:sz w:val="24"/>
          <w:szCs w:val="24"/>
        </w:rPr>
        <w:tab/>
      </w:r>
      <w:r w:rsidRPr="00E93AC8">
        <w:rPr>
          <w:rFonts w:ascii="Times New Roman" w:eastAsia="Times New Roman" w:hAnsi="Times New Roman" w:cs="Times New Roman"/>
          <w:sz w:val="24"/>
          <w:szCs w:val="24"/>
        </w:rPr>
        <w:tab/>
      </w:r>
      <w:r w:rsidR="002B71BF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proofErr w:type="spellStart"/>
      <w:r w:rsidRPr="00E93AC8">
        <w:rPr>
          <w:rFonts w:ascii="Times New Roman" w:eastAsia="Times New Roman" w:hAnsi="Times New Roman" w:cs="Times New Roman"/>
          <w:sz w:val="24"/>
          <w:szCs w:val="24"/>
        </w:rPr>
        <w:t>Mã</w:t>
      </w:r>
      <w:proofErr w:type="spellEnd"/>
      <w:r w:rsidRPr="00E93AC8">
        <w:rPr>
          <w:rFonts w:ascii="Times New Roman" w:eastAsia="Times New Roman" w:hAnsi="Times New Roman" w:cs="Times New Roman"/>
          <w:sz w:val="24"/>
          <w:szCs w:val="24"/>
        </w:rPr>
        <w:t xml:space="preserve"> HP:</w:t>
      </w:r>
    </w:p>
    <w:p w14:paraId="162DB9FA" w14:textId="77777777" w:rsidR="004D2265" w:rsidRPr="00E93AC8" w:rsidRDefault="004D2265" w:rsidP="00EF544E">
      <w:pPr>
        <w:widowControl w:val="0"/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3AC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E93AC8">
        <w:rPr>
          <w:rFonts w:ascii="Times New Roman" w:eastAsia="Times New Roman" w:hAnsi="Times New Roman" w:cs="Times New Roman"/>
          <w:sz w:val="24"/>
          <w:szCs w:val="24"/>
        </w:rPr>
        <w:t>Điều</w:t>
      </w:r>
      <w:proofErr w:type="spellEnd"/>
      <w:r w:rsidRPr="00E93A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3AC8">
        <w:rPr>
          <w:rFonts w:ascii="Times New Roman" w:eastAsia="Times New Roman" w:hAnsi="Times New Roman" w:cs="Times New Roman"/>
          <w:sz w:val="24"/>
          <w:szCs w:val="24"/>
        </w:rPr>
        <w:t>kiện</w:t>
      </w:r>
      <w:proofErr w:type="spellEnd"/>
      <w:r w:rsidRPr="00E93A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3AC8">
        <w:rPr>
          <w:rFonts w:ascii="Times New Roman" w:eastAsia="Times New Roman" w:hAnsi="Times New Roman" w:cs="Times New Roman"/>
          <w:sz w:val="24"/>
          <w:szCs w:val="24"/>
        </w:rPr>
        <w:t>khác</w:t>
      </w:r>
      <w:proofErr w:type="spellEnd"/>
      <w:r w:rsidRPr="00E93AC8">
        <w:rPr>
          <w:rFonts w:ascii="Times New Roman" w:eastAsia="Times New Roman" w:hAnsi="Times New Roman" w:cs="Times New Roman"/>
          <w:sz w:val="24"/>
          <w:szCs w:val="24"/>
        </w:rPr>
        <w:t>:</w:t>
      </w:r>
      <w:r w:rsidR="00187F7F" w:rsidRPr="00E93A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87F7F" w:rsidRPr="00E93AC8">
        <w:rPr>
          <w:rFonts w:ascii="Times New Roman" w:eastAsia="Times New Roman" w:hAnsi="Times New Roman" w:cs="Times New Roman"/>
          <w:sz w:val="24"/>
          <w:szCs w:val="24"/>
        </w:rPr>
        <w:t>Không</w:t>
      </w:r>
      <w:proofErr w:type="spellEnd"/>
    </w:p>
    <w:p w14:paraId="162DB9FB" w14:textId="77777777" w:rsidR="004D2265" w:rsidRPr="00E327EA" w:rsidRDefault="004D2265" w:rsidP="00EF544E">
      <w:pPr>
        <w:widowControl w:val="0"/>
        <w:tabs>
          <w:tab w:val="num" w:pos="43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27EA">
        <w:rPr>
          <w:rFonts w:ascii="Times New Roman" w:eastAsia="Times New Roman" w:hAnsi="Times New Roman" w:cs="Times New Roman"/>
          <w:b/>
          <w:sz w:val="24"/>
          <w:szCs w:val="24"/>
        </w:rPr>
        <w:t xml:space="preserve">6. </w:t>
      </w:r>
      <w:proofErr w:type="spellStart"/>
      <w:r w:rsidRPr="00E327EA">
        <w:rPr>
          <w:rFonts w:ascii="Times New Roman" w:eastAsia="Times New Roman" w:hAnsi="Times New Roman" w:cs="Times New Roman"/>
          <w:b/>
          <w:sz w:val="24"/>
          <w:szCs w:val="24"/>
        </w:rPr>
        <w:t>Mục</w:t>
      </w:r>
      <w:proofErr w:type="spellEnd"/>
      <w:r w:rsidRPr="00E327E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327EA">
        <w:rPr>
          <w:rFonts w:ascii="Times New Roman" w:eastAsia="Times New Roman" w:hAnsi="Times New Roman" w:cs="Times New Roman"/>
          <w:b/>
          <w:sz w:val="24"/>
          <w:szCs w:val="24"/>
        </w:rPr>
        <w:t>tiêu</w:t>
      </w:r>
      <w:proofErr w:type="spellEnd"/>
      <w:r w:rsidRPr="00E327E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327EA">
        <w:rPr>
          <w:rFonts w:ascii="Times New Roman" w:eastAsia="Times New Roman" w:hAnsi="Times New Roman" w:cs="Times New Roman"/>
          <w:b/>
          <w:sz w:val="24"/>
          <w:szCs w:val="24"/>
        </w:rPr>
        <w:t>của</w:t>
      </w:r>
      <w:proofErr w:type="spellEnd"/>
      <w:r w:rsidRPr="00E327E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327EA">
        <w:rPr>
          <w:rFonts w:ascii="Times New Roman" w:eastAsia="Times New Roman" w:hAnsi="Times New Roman" w:cs="Times New Roman"/>
          <w:b/>
          <w:sz w:val="24"/>
          <w:szCs w:val="24"/>
        </w:rPr>
        <w:t>học</w:t>
      </w:r>
      <w:proofErr w:type="spellEnd"/>
      <w:r w:rsidRPr="00E327E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327EA">
        <w:rPr>
          <w:rFonts w:ascii="Times New Roman" w:eastAsia="Times New Roman" w:hAnsi="Times New Roman" w:cs="Times New Roman"/>
          <w:b/>
          <w:sz w:val="24"/>
          <w:szCs w:val="24"/>
        </w:rPr>
        <w:t>phần</w:t>
      </w:r>
      <w:proofErr w:type="spellEnd"/>
      <w:r w:rsidRPr="00E327EA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E327EA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487A5AFB" w14:textId="77777777" w:rsidR="009929A9" w:rsidRPr="009929A9" w:rsidRDefault="009929A9" w:rsidP="009929A9">
      <w:pPr>
        <w:widowControl w:val="0"/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29A9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9929A9">
        <w:rPr>
          <w:rFonts w:ascii="Times New Roman" w:eastAsia="Times New Roman" w:hAnsi="Times New Roman" w:cs="Times New Roman"/>
          <w:sz w:val="24"/>
          <w:szCs w:val="24"/>
        </w:rPr>
        <w:t>Mục</w:t>
      </w:r>
      <w:proofErr w:type="spellEnd"/>
      <w:r w:rsidRPr="009929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29A9">
        <w:rPr>
          <w:rFonts w:ascii="Times New Roman" w:eastAsia="Times New Roman" w:hAnsi="Times New Roman" w:cs="Times New Roman"/>
          <w:sz w:val="24"/>
          <w:szCs w:val="24"/>
        </w:rPr>
        <w:t>tiêu</w:t>
      </w:r>
      <w:proofErr w:type="spellEnd"/>
      <w:r w:rsidRPr="009929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29A9">
        <w:rPr>
          <w:rFonts w:ascii="Times New Roman" w:eastAsia="Times New Roman" w:hAnsi="Times New Roman" w:cs="Times New Roman"/>
          <w:sz w:val="24"/>
          <w:szCs w:val="24"/>
        </w:rPr>
        <w:t>chung</w:t>
      </w:r>
      <w:proofErr w:type="spellEnd"/>
      <w:r w:rsidRPr="009929A9">
        <w:rPr>
          <w:rFonts w:ascii="Times New Roman" w:eastAsia="Times New Roman" w:hAnsi="Times New Roman" w:cs="Times New Roman"/>
          <w:sz w:val="24"/>
          <w:szCs w:val="24"/>
        </w:rPr>
        <w:t xml:space="preserve">: Trang </w:t>
      </w:r>
      <w:proofErr w:type="spellStart"/>
      <w:r w:rsidRPr="009929A9">
        <w:rPr>
          <w:rFonts w:ascii="Times New Roman" w:eastAsia="Times New Roman" w:hAnsi="Times New Roman" w:cs="Times New Roman"/>
          <w:sz w:val="24"/>
          <w:szCs w:val="24"/>
        </w:rPr>
        <w:t>bị</w:t>
      </w:r>
      <w:proofErr w:type="spellEnd"/>
      <w:r w:rsidRPr="009929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29A9">
        <w:rPr>
          <w:rFonts w:ascii="Times New Roman" w:eastAsia="Times New Roman" w:hAnsi="Times New Roman" w:cs="Times New Roman"/>
          <w:sz w:val="24"/>
          <w:szCs w:val="24"/>
        </w:rPr>
        <w:t>cho</w:t>
      </w:r>
      <w:proofErr w:type="spellEnd"/>
      <w:r w:rsidRPr="009929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29A9">
        <w:rPr>
          <w:rFonts w:ascii="Times New Roman" w:eastAsia="Times New Roman" w:hAnsi="Times New Roman" w:cs="Times New Roman"/>
          <w:sz w:val="24"/>
          <w:szCs w:val="24"/>
        </w:rPr>
        <w:t>sinh</w:t>
      </w:r>
      <w:proofErr w:type="spellEnd"/>
      <w:r w:rsidRPr="009929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29A9">
        <w:rPr>
          <w:rFonts w:ascii="Times New Roman" w:eastAsia="Times New Roman" w:hAnsi="Times New Roman" w:cs="Times New Roman"/>
          <w:sz w:val="24"/>
          <w:szCs w:val="24"/>
        </w:rPr>
        <w:t>viên</w:t>
      </w:r>
      <w:proofErr w:type="spellEnd"/>
      <w:r w:rsidRPr="009929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29A9">
        <w:rPr>
          <w:rFonts w:ascii="Times New Roman" w:eastAsia="Times New Roman" w:hAnsi="Times New Roman" w:cs="Times New Roman"/>
          <w:sz w:val="24"/>
          <w:szCs w:val="24"/>
        </w:rPr>
        <w:t>những</w:t>
      </w:r>
      <w:proofErr w:type="spellEnd"/>
      <w:r w:rsidRPr="009929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29A9">
        <w:rPr>
          <w:rFonts w:ascii="Times New Roman" w:eastAsia="Times New Roman" w:hAnsi="Times New Roman" w:cs="Times New Roman"/>
          <w:sz w:val="24"/>
          <w:szCs w:val="24"/>
        </w:rPr>
        <w:t>lý</w:t>
      </w:r>
      <w:proofErr w:type="spellEnd"/>
      <w:r w:rsidRPr="009929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29A9">
        <w:rPr>
          <w:rFonts w:ascii="Times New Roman" w:eastAsia="Times New Roman" w:hAnsi="Times New Roman" w:cs="Times New Roman"/>
          <w:sz w:val="24"/>
          <w:szCs w:val="24"/>
        </w:rPr>
        <w:t>thuyết</w:t>
      </w:r>
      <w:proofErr w:type="spellEnd"/>
      <w:r w:rsidRPr="009929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29A9">
        <w:rPr>
          <w:rFonts w:ascii="Times New Roman" w:eastAsia="Times New Roman" w:hAnsi="Times New Roman" w:cs="Times New Roman"/>
          <w:sz w:val="24"/>
          <w:szCs w:val="24"/>
        </w:rPr>
        <w:t>cơ</w:t>
      </w:r>
      <w:proofErr w:type="spellEnd"/>
      <w:r w:rsidRPr="009929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29A9">
        <w:rPr>
          <w:rFonts w:ascii="Times New Roman" w:eastAsia="Times New Roman" w:hAnsi="Times New Roman" w:cs="Times New Roman"/>
          <w:sz w:val="24"/>
          <w:szCs w:val="24"/>
        </w:rPr>
        <w:t>bản</w:t>
      </w:r>
      <w:proofErr w:type="spellEnd"/>
      <w:r w:rsidRPr="009929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29A9">
        <w:rPr>
          <w:rFonts w:ascii="Times New Roman" w:eastAsia="Times New Roman" w:hAnsi="Times New Roman" w:cs="Times New Roman"/>
          <w:sz w:val="24"/>
          <w:szCs w:val="24"/>
        </w:rPr>
        <w:t>về</w:t>
      </w:r>
      <w:proofErr w:type="spellEnd"/>
      <w:r w:rsidRPr="009929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29A9">
        <w:rPr>
          <w:rFonts w:ascii="Times New Roman" w:eastAsia="Times New Roman" w:hAnsi="Times New Roman" w:cs="Times New Roman"/>
          <w:sz w:val="24"/>
          <w:szCs w:val="24"/>
        </w:rPr>
        <w:t>chính</w:t>
      </w:r>
      <w:proofErr w:type="spellEnd"/>
      <w:r w:rsidRPr="009929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29A9">
        <w:rPr>
          <w:rFonts w:ascii="Times New Roman" w:eastAsia="Times New Roman" w:hAnsi="Times New Roman" w:cs="Times New Roman"/>
          <w:sz w:val="24"/>
          <w:szCs w:val="24"/>
        </w:rPr>
        <w:t>sách</w:t>
      </w:r>
      <w:proofErr w:type="spellEnd"/>
      <w:r w:rsidRPr="009929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29A9">
        <w:rPr>
          <w:rFonts w:ascii="Times New Roman" w:eastAsia="Times New Roman" w:hAnsi="Times New Roman" w:cs="Times New Roman"/>
          <w:sz w:val="24"/>
          <w:szCs w:val="24"/>
        </w:rPr>
        <w:t>điều</w:t>
      </w:r>
      <w:proofErr w:type="spellEnd"/>
      <w:r w:rsidRPr="009929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29A9">
        <w:rPr>
          <w:rFonts w:ascii="Times New Roman" w:eastAsia="Times New Roman" w:hAnsi="Times New Roman" w:cs="Times New Roman"/>
          <w:sz w:val="24"/>
          <w:szCs w:val="24"/>
        </w:rPr>
        <w:t>chỉnh</w:t>
      </w:r>
      <w:proofErr w:type="spellEnd"/>
      <w:r w:rsidRPr="009929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29A9">
        <w:rPr>
          <w:rFonts w:ascii="Times New Roman" w:eastAsia="Times New Roman" w:hAnsi="Times New Roman" w:cs="Times New Roman"/>
          <w:sz w:val="24"/>
          <w:szCs w:val="24"/>
        </w:rPr>
        <w:t>nền</w:t>
      </w:r>
      <w:proofErr w:type="spellEnd"/>
      <w:r w:rsidRPr="009929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29A9">
        <w:rPr>
          <w:rFonts w:ascii="Times New Roman" w:eastAsia="Times New Roman" w:hAnsi="Times New Roman" w:cs="Times New Roman"/>
          <w:sz w:val="24"/>
          <w:szCs w:val="24"/>
        </w:rPr>
        <w:t>kinh</w:t>
      </w:r>
      <w:proofErr w:type="spellEnd"/>
      <w:r w:rsidRPr="009929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29A9">
        <w:rPr>
          <w:rFonts w:ascii="Times New Roman" w:eastAsia="Times New Roman" w:hAnsi="Times New Roman" w:cs="Times New Roman"/>
          <w:sz w:val="24"/>
          <w:szCs w:val="24"/>
        </w:rPr>
        <w:t>tế</w:t>
      </w:r>
      <w:proofErr w:type="spellEnd"/>
      <w:r w:rsidRPr="009929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29A9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9929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29A9">
        <w:rPr>
          <w:rFonts w:ascii="Times New Roman" w:eastAsia="Times New Roman" w:hAnsi="Times New Roman" w:cs="Times New Roman"/>
          <w:sz w:val="24"/>
          <w:szCs w:val="24"/>
        </w:rPr>
        <w:t>Chính</w:t>
      </w:r>
      <w:proofErr w:type="spellEnd"/>
      <w:r w:rsidRPr="009929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29A9">
        <w:rPr>
          <w:rFonts w:ascii="Times New Roman" w:eastAsia="Times New Roman" w:hAnsi="Times New Roman" w:cs="Times New Roman"/>
          <w:sz w:val="24"/>
          <w:szCs w:val="24"/>
        </w:rPr>
        <w:t>phủ</w:t>
      </w:r>
      <w:proofErr w:type="spellEnd"/>
      <w:r w:rsidRPr="009929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29A9">
        <w:rPr>
          <w:rFonts w:ascii="Times New Roman" w:eastAsia="Times New Roman" w:hAnsi="Times New Roman" w:cs="Times New Roman"/>
          <w:sz w:val="24"/>
          <w:szCs w:val="24"/>
        </w:rPr>
        <w:t>nhằm</w:t>
      </w:r>
      <w:proofErr w:type="spellEnd"/>
      <w:r w:rsidRPr="009929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29A9">
        <w:rPr>
          <w:rFonts w:ascii="Times New Roman" w:eastAsia="Times New Roman" w:hAnsi="Times New Roman" w:cs="Times New Roman"/>
          <w:sz w:val="24"/>
          <w:szCs w:val="24"/>
        </w:rPr>
        <w:t>đạt</w:t>
      </w:r>
      <w:proofErr w:type="spellEnd"/>
      <w:r w:rsidRPr="009929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29A9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9929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29A9">
        <w:rPr>
          <w:rFonts w:ascii="Times New Roman" w:eastAsia="Times New Roman" w:hAnsi="Times New Roman" w:cs="Times New Roman"/>
          <w:sz w:val="24"/>
          <w:szCs w:val="24"/>
        </w:rPr>
        <w:t>mục</w:t>
      </w:r>
      <w:proofErr w:type="spellEnd"/>
      <w:r w:rsidRPr="009929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29A9">
        <w:rPr>
          <w:rFonts w:ascii="Times New Roman" w:eastAsia="Times New Roman" w:hAnsi="Times New Roman" w:cs="Times New Roman"/>
          <w:sz w:val="24"/>
          <w:szCs w:val="24"/>
        </w:rPr>
        <w:t>tiêu</w:t>
      </w:r>
      <w:proofErr w:type="spellEnd"/>
      <w:r w:rsidRPr="009929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29A9">
        <w:rPr>
          <w:rFonts w:ascii="Times New Roman" w:eastAsia="Times New Roman" w:hAnsi="Times New Roman" w:cs="Times New Roman"/>
          <w:sz w:val="24"/>
          <w:szCs w:val="24"/>
        </w:rPr>
        <w:t>cân</w:t>
      </w:r>
      <w:proofErr w:type="spellEnd"/>
      <w:r w:rsidRPr="009929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29A9">
        <w:rPr>
          <w:rFonts w:ascii="Times New Roman" w:eastAsia="Times New Roman" w:hAnsi="Times New Roman" w:cs="Times New Roman"/>
          <w:sz w:val="24"/>
          <w:szCs w:val="24"/>
        </w:rPr>
        <w:t>bằng</w:t>
      </w:r>
      <w:proofErr w:type="spellEnd"/>
      <w:r w:rsidRPr="009929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29A9">
        <w:rPr>
          <w:rFonts w:ascii="Times New Roman" w:eastAsia="Times New Roman" w:hAnsi="Times New Roman" w:cs="Times New Roman"/>
          <w:sz w:val="24"/>
          <w:szCs w:val="24"/>
        </w:rPr>
        <w:t>bên</w:t>
      </w:r>
      <w:proofErr w:type="spellEnd"/>
      <w:r w:rsidRPr="009929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29A9">
        <w:rPr>
          <w:rFonts w:ascii="Times New Roman" w:eastAsia="Times New Roman" w:hAnsi="Times New Roman" w:cs="Times New Roman"/>
          <w:sz w:val="24"/>
          <w:szCs w:val="24"/>
        </w:rPr>
        <w:t>trong</w:t>
      </w:r>
      <w:proofErr w:type="spellEnd"/>
      <w:r w:rsidRPr="009929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29A9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9929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29A9">
        <w:rPr>
          <w:rFonts w:ascii="Times New Roman" w:eastAsia="Times New Roman" w:hAnsi="Times New Roman" w:cs="Times New Roman"/>
          <w:sz w:val="24"/>
          <w:szCs w:val="24"/>
        </w:rPr>
        <w:t>cân</w:t>
      </w:r>
      <w:proofErr w:type="spellEnd"/>
      <w:r w:rsidRPr="009929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29A9">
        <w:rPr>
          <w:rFonts w:ascii="Times New Roman" w:eastAsia="Times New Roman" w:hAnsi="Times New Roman" w:cs="Times New Roman"/>
          <w:sz w:val="24"/>
          <w:szCs w:val="24"/>
        </w:rPr>
        <w:t>bằng</w:t>
      </w:r>
      <w:proofErr w:type="spellEnd"/>
      <w:r w:rsidRPr="009929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29A9">
        <w:rPr>
          <w:rFonts w:ascii="Times New Roman" w:eastAsia="Times New Roman" w:hAnsi="Times New Roman" w:cs="Times New Roman"/>
          <w:sz w:val="24"/>
          <w:szCs w:val="24"/>
        </w:rPr>
        <w:t>bên</w:t>
      </w:r>
      <w:proofErr w:type="spellEnd"/>
      <w:r w:rsidRPr="009929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29A9">
        <w:rPr>
          <w:rFonts w:ascii="Times New Roman" w:eastAsia="Times New Roman" w:hAnsi="Times New Roman" w:cs="Times New Roman"/>
          <w:sz w:val="24"/>
          <w:szCs w:val="24"/>
        </w:rPr>
        <w:t>ngoài</w:t>
      </w:r>
      <w:proofErr w:type="spellEnd"/>
      <w:r w:rsidRPr="009929A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90129B3" w14:textId="77777777" w:rsidR="009929A9" w:rsidRPr="009929A9" w:rsidRDefault="009929A9" w:rsidP="009929A9">
      <w:pPr>
        <w:widowControl w:val="0"/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29A9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9929A9">
        <w:rPr>
          <w:rFonts w:ascii="Times New Roman" w:eastAsia="Times New Roman" w:hAnsi="Times New Roman" w:cs="Times New Roman"/>
          <w:sz w:val="24"/>
          <w:szCs w:val="24"/>
        </w:rPr>
        <w:t>Mục</w:t>
      </w:r>
      <w:proofErr w:type="spellEnd"/>
      <w:r w:rsidRPr="009929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29A9">
        <w:rPr>
          <w:rFonts w:ascii="Times New Roman" w:eastAsia="Times New Roman" w:hAnsi="Times New Roman" w:cs="Times New Roman"/>
          <w:sz w:val="24"/>
          <w:szCs w:val="24"/>
        </w:rPr>
        <w:t>tiêu</w:t>
      </w:r>
      <w:proofErr w:type="spellEnd"/>
      <w:r w:rsidRPr="009929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29A9">
        <w:rPr>
          <w:rFonts w:ascii="Times New Roman" w:eastAsia="Times New Roman" w:hAnsi="Times New Roman" w:cs="Times New Roman"/>
          <w:sz w:val="24"/>
          <w:szCs w:val="24"/>
        </w:rPr>
        <w:t>cụ</w:t>
      </w:r>
      <w:proofErr w:type="spellEnd"/>
      <w:r w:rsidRPr="009929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29A9">
        <w:rPr>
          <w:rFonts w:ascii="Times New Roman" w:eastAsia="Times New Roman" w:hAnsi="Times New Roman" w:cs="Times New Roman"/>
          <w:sz w:val="24"/>
          <w:szCs w:val="24"/>
        </w:rPr>
        <w:t>thể</w:t>
      </w:r>
      <w:proofErr w:type="spellEnd"/>
      <w:r w:rsidRPr="009929A9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5CA97BB0" w14:textId="77777777" w:rsidR="009929A9" w:rsidRPr="009929A9" w:rsidRDefault="009929A9" w:rsidP="009929A9">
      <w:pPr>
        <w:widowControl w:val="0"/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29A9">
        <w:rPr>
          <w:rFonts w:ascii="Times New Roman" w:eastAsia="Times New Roman" w:hAnsi="Times New Roman" w:cs="Times New Roman"/>
          <w:sz w:val="24"/>
          <w:szCs w:val="24"/>
        </w:rPr>
        <w:t xml:space="preserve">+ </w:t>
      </w:r>
      <w:proofErr w:type="spellStart"/>
      <w:r w:rsidRPr="009929A9">
        <w:rPr>
          <w:rFonts w:ascii="Times New Roman" w:eastAsia="Times New Roman" w:hAnsi="Times New Roman" w:cs="Times New Roman"/>
          <w:sz w:val="24"/>
          <w:szCs w:val="24"/>
        </w:rPr>
        <w:t>Sinh</w:t>
      </w:r>
      <w:proofErr w:type="spellEnd"/>
      <w:r w:rsidRPr="009929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29A9">
        <w:rPr>
          <w:rFonts w:ascii="Times New Roman" w:eastAsia="Times New Roman" w:hAnsi="Times New Roman" w:cs="Times New Roman"/>
          <w:sz w:val="24"/>
          <w:szCs w:val="24"/>
        </w:rPr>
        <w:t>viên</w:t>
      </w:r>
      <w:proofErr w:type="spellEnd"/>
      <w:r w:rsidRPr="009929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29A9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9929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29A9">
        <w:rPr>
          <w:rFonts w:ascii="Times New Roman" w:eastAsia="Times New Roman" w:hAnsi="Times New Roman" w:cs="Times New Roman"/>
          <w:sz w:val="24"/>
          <w:szCs w:val="24"/>
        </w:rPr>
        <w:t>kiến</w:t>
      </w:r>
      <w:proofErr w:type="spellEnd"/>
      <w:r w:rsidRPr="009929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29A9">
        <w:rPr>
          <w:rFonts w:ascii="Times New Roman" w:eastAsia="Times New Roman" w:hAnsi="Times New Roman" w:cs="Times New Roman"/>
          <w:sz w:val="24"/>
          <w:szCs w:val="24"/>
        </w:rPr>
        <w:t>thức</w:t>
      </w:r>
      <w:proofErr w:type="spellEnd"/>
      <w:r w:rsidRPr="009929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29A9">
        <w:rPr>
          <w:rFonts w:ascii="Times New Roman" w:eastAsia="Times New Roman" w:hAnsi="Times New Roman" w:cs="Times New Roman"/>
          <w:sz w:val="24"/>
          <w:szCs w:val="24"/>
        </w:rPr>
        <w:t>cơ</w:t>
      </w:r>
      <w:proofErr w:type="spellEnd"/>
      <w:r w:rsidRPr="009929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29A9">
        <w:rPr>
          <w:rFonts w:ascii="Times New Roman" w:eastAsia="Times New Roman" w:hAnsi="Times New Roman" w:cs="Times New Roman"/>
          <w:sz w:val="24"/>
          <w:szCs w:val="24"/>
        </w:rPr>
        <w:t>bản</w:t>
      </w:r>
      <w:proofErr w:type="spellEnd"/>
      <w:r w:rsidRPr="009929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29A9">
        <w:rPr>
          <w:rFonts w:ascii="Times New Roman" w:eastAsia="Times New Roman" w:hAnsi="Times New Roman" w:cs="Times New Roman"/>
          <w:sz w:val="24"/>
          <w:szCs w:val="24"/>
        </w:rPr>
        <w:t>về</w:t>
      </w:r>
      <w:proofErr w:type="spellEnd"/>
      <w:r w:rsidRPr="009929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29A9">
        <w:rPr>
          <w:rFonts w:ascii="Times New Roman" w:eastAsia="Times New Roman" w:hAnsi="Times New Roman" w:cs="Times New Roman"/>
          <w:sz w:val="24"/>
          <w:szCs w:val="24"/>
        </w:rPr>
        <w:t>bản</w:t>
      </w:r>
      <w:proofErr w:type="spellEnd"/>
      <w:r w:rsidRPr="009929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29A9">
        <w:rPr>
          <w:rFonts w:ascii="Times New Roman" w:eastAsia="Times New Roman" w:hAnsi="Times New Roman" w:cs="Times New Roman"/>
          <w:sz w:val="24"/>
          <w:szCs w:val="24"/>
        </w:rPr>
        <w:t>chất</w:t>
      </w:r>
      <w:proofErr w:type="spellEnd"/>
      <w:r w:rsidRPr="009929A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929A9">
        <w:rPr>
          <w:rFonts w:ascii="Times New Roman" w:eastAsia="Times New Roman" w:hAnsi="Times New Roman" w:cs="Times New Roman"/>
          <w:sz w:val="24"/>
          <w:szCs w:val="24"/>
        </w:rPr>
        <w:t>nội</w:t>
      </w:r>
      <w:proofErr w:type="spellEnd"/>
      <w:r w:rsidRPr="009929A9">
        <w:rPr>
          <w:rFonts w:ascii="Times New Roman" w:eastAsia="Times New Roman" w:hAnsi="Times New Roman" w:cs="Times New Roman"/>
          <w:sz w:val="24"/>
          <w:szCs w:val="24"/>
        </w:rPr>
        <w:t xml:space="preserve"> dung </w:t>
      </w:r>
      <w:proofErr w:type="spellStart"/>
      <w:r w:rsidRPr="009929A9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9929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29A9">
        <w:rPr>
          <w:rFonts w:ascii="Times New Roman" w:eastAsia="Times New Roman" w:hAnsi="Times New Roman" w:cs="Times New Roman"/>
          <w:sz w:val="24"/>
          <w:szCs w:val="24"/>
        </w:rPr>
        <w:t>tác</w:t>
      </w:r>
      <w:proofErr w:type="spellEnd"/>
      <w:r w:rsidRPr="009929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29A9">
        <w:rPr>
          <w:rFonts w:ascii="Times New Roman" w:eastAsia="Times New Roman" w:hAnsi="Times New Roman" w:cs="Times New Roman"/>
          <w:sz w:val="24"/>
          <w:szCs w:val="24"/>
        </w:rPr>
        <w:t>động</w:t>
      </w:r>
      <w:proofErr w:type="spellEnd"/>
      <w:r w:rsidRPr="009929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29A9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9929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29A9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9929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29A9">
        <w:rPr>
          <w:rFonts w:ascii="Times New Roman" w:eastAsia="Times New Roman" w:hAnsi="Times New Roman" w:cs="Times New Roman"/>
          <w:sz w:val="24"/>
          <w:szCs w:val="24"/>
        </w:rPr>
        <w:t>chính</w:t>
      </w:r>
      <w:proofErr w:type="spellEnd"/>
      <w:r w:rsidRPr="009929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29A9">
        <w:rPr>
          <w:rFonts w:ascii="Times New Roman" w:eastAsia="Times New Roman" w:hAnsi="Times New Roman" w:cs="Times New Roman"/>
          <w:sz w:val="24"/>
          <w:szCs w:val="24"/>
        </w:rPr>
        <w:t>sách</w:t>
      </w:r>
      <w:proofErr w:type="spellEnd"/>
      <w:r w:rsidRPr="009929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29A9">
        <w:rPr>
          <w:rFonts w:ascii="Times New Roman" w:eastAsia="Times New Roman" w:hAnsi="Times New Roman" w:cs="Times New Roman"/>
          <w:sz w:val="24"/>
          <w:szCs w:val="24"/>
        </w:rPr>
        <w:t>thuế</w:t>
      </w:r>
      <w:proofErr w:type="spellEnd"/>
      <w:r w:rsidRPr="009929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29A9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9929A9">
        <w:rPr>
          <w:rFonts w:ascii="Times New Roman" w:eastAsia="Times New Roman" w:hAnsi="Times New Roman" w:cs="Times New Roman"/>
          <w:sz w:val="24"/>
          <w:szCs w:val="24"/>
        </w:rPr>
        <w:t xml:space="preserve">, phi </w:t>
      </w:r>
      <w:proofErr w:type="spellStart"/>
      <w:r w:rsidRPr="009929A9">
        <w:rPr>
          <w:rFonts w:ascii="Times New Roman" w:eastAsia="Times New Roman" w:hAnsi="Times New Roman" w:cs="Times New Roman"/>
          <w:sz w:val="24"/>
          <w:szCs w:val="24"/>
        </w:rPr>
        <w:t>thuế</w:t>
      </w:r>
      <w:proofErr w:type="spellEnd"/>
      <w:r w:rsidRPr="009929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29A9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9929A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929A9">
        <w:rPr>
          <w:rFonts w:ascii="Times New Roman" w:eastAsia="Times New Roman" w:hAnsi="Times New Roman" w:cs="Times New Roman"/>
          <w:sz w:val="24"/>
          <w:szCs w:val="24"/>
        </w:rPr>
        <w:t>tỷ</w:t>
      </w:r>
      <w:proofErr w:type="spellEnd"/>
      <w:r w:rsidRPr="009929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29A9">
        <w:rPr>
          <w:rFonts w:ascii="Times New Roman" w:eastAsia="Times New Roman" w:hAnsi="Times New Roman" w:cs="Times New Roman"/>
          <w:sz w:val="24"/>
          <w:szCs w:val="24"/>
        </w:rPr>
        <w:t>giá</w:t>
      </w:r>
      <w:proofErr w:type="spellEnd"/>
      <w:r w:rsidRPr="009929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29A9">
        <w:rPr>
          <w:rFonts w:ascii="Times New Roman" w:eastAsia="Times New Roman" w:hAnsi="Times New Roman" w:cs="Times New Roman"/>
          <w:sz w:val="24"/>
          <w:szCs w:val="24"/>
        </w:rPr>
        <w:t>hối</w:t>
      </w:r>
      <w:proofErr w:type="spellEnd"/>
      <w:r w:rsidRPr="009929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29A9">
        <w:rPr>
          <w:rFonts w:ascii="Times New Roman" w:eastAsia="Times New Roman" w:hAnsi="Times New Roman" w:cs="Times New Roman"/>
          <w:sz w:val="24"/>
          <w:szCs w:val="24"/>
        </w:rPr>
        <w:t>đoái</w:t>
      </w:r>
      <w:proofErr w:type="spellEnd"/>
      <w:r w:rsidRPr="009929A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929A9">
        <w:rPr>
          <w:rFonts w:ascii="Times New Roman" w:eastAsia="Times New Roman" w:hAnsi="Times New Roman" w:cs="Times New Roman"/>
          <w:sz w:val="24"/>
          <w:szCs w:val="24"/>
        </w:rPr>
        <w:t>đảo</w:t>
      </w:r>
      <w:proofErr w:type="spellEnd"/>
      <w:r w:rsidRPr="009929A9">
        <w:rPr>
          <w:rFonts w:ascii="Times New Roman" w:eastAsia="Times New Roman" w:hAnsi="Times New Roman" w:cs="Times New Roman"/>
          <w:sz w:val="24"/>
          <w:szCs w:val="24"/>
        </w:rPr>
        <w:t xml:space="preserve"> chi </w:t>
      </w:r>
      <w:proofErr w:type="spellStart"/>
      <w:r w:rsidRPr="009929A9">
        <w:rPr>
          <w:rFonts w:ascii="Times New Roman" w:eastAsia="Times New Roman" w:hAnsi="Times New Roman" w:cs="Times New Roman"/>
          <w:sz w:val="24"/>
          <w:szCs w:val="24"/>
        </w:rPr>
        <w:t>tiêu</w:t>
      </w:r>
      <w:proofErr w:type="spellEnd"/>
      <w:r w:rsidRPr="009929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29A9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9929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29A9">
        <w:rPr>
          <w:rFonts w:ascii="Times New Roman" w:eastAsia="Times New Roman" w:hAnsi="Times New Roman" w:cs="Times New Roman"/>
          <w:sz w:val="24"/>
          <w:szCs w:val="24"/>
        </w:rPr>
        <w:t>thay</w:t>
      </w:r>
      <w:proofErr w:type="spellEnd"/>
      <w:r w:rsidRPr="009929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29A9">
        <w:rPr>
          <w:rFonts w:ascii="Times New Roman" w:eastAsia="Times New Roman" w:hAnsi="Times New Roman" w:cs="Times New Roman"/>
          <w:sz w:val="24"/>
          <w:szCs w:val="24"/>
        </w:rPr>
        <w:t>đổi</w:t>
      </w:r>
      <w:proofErr w:type="spellEnd"/>
      <w:r w:rsidRPr="009929A9">
        <w:rPr>
          <w:rFonts w:ascii="Times New Roman" w:eastAsia="Times New Roman" w:hAnsi="Times New Roman" w:cs="Times New Roman"/>
          <w:sz w:val="24"/>
          <w:szCs w:val="24"/>
        </w:rPr>
        <w:t xml:space="preserve"> chi </w:t>
      </w:r>
      <w:proofErr w:type="spellStart"/>
      <w:r w:rsidRPr="009929A9">
        <w:rPr>
          <w:rFonts w:ascii="Times New Roman" w:eastAsia="Times New Roman" w:hAnsi="Times New Roman" w:cs="Times New Roman"/>
          <w:sz w:val="24"/>
          <w:szCs w:val="24"/>
        </w:rPr>
        <w:t>tiêu</w:t>
      </w:r>
      <w:proofErr w:type="spellEnd"/>
      <w:r w:rsidRPr="009929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29A9">
        <w:rPr>
          <w:rFonts w:ascii="Times New Roman" w:eastAsia="Times New Roman" w:hAnsi="Times New Roman" w:cs="Times New Roman"/>
          <w:sz w:val="24"/>
          <w:szCs w:val="24"/>
        </w:rPr>
        <w:t>tới</w:t>
      </w:r>
      <w:proofErr w:type="spellEnd"/>
      <w:r w:rsidRPr="009929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29A9">
        <w:rPr>
          <w:rFonts w:ascii="Times New Roman" w:eastAsia="Times New Roman" w:hAnsi="Times New Roman" w:cs="Times New Roman"/>
          <w:sz w:val="24"/>
          <w:szCs w:val="24"/>
        </w:rPr>
        <w:t>nền</w:t>
      </w:r>
      <w:proofErr w:type="spellEnd"/>
      <w:r w:rsidRPr="009929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29A9">
        <w:rPr>
          <w:rFonts w:ascii="Times New Roman" w:eastAsia="Times New Roman" w:hAnsi="Times New Roman" w:cs="Times New Roman"/>
          <w:sz w:val="24"/>
          <w:szCs w:val="24"/>
        </w:rPr>
        <w:t>kinh</w:t>
      </w:r>
      <w:proofErr w:type="spellEnd"/>
      <w:r w:rsidRPr="009929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29A9">
        <w:rPr>
          <w:rFonts w:ascii="Times New Roman" w:eastAsia="Times New Roman" w:hAnsi="Times New Roman" w:cs="Times New Roman"/>
          <w:sz w:val="24"/>
          <w:szCs w:val="24"/>
        </w:rPr>
        <w:t>tế</w:t>
      </w:r>
      <w:proofErr w:type="spellEnd"/>
      <w:r w:rsidRPr="009929A9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14:paraId="6CFAE999" w14:textId="77777777" w:rsidR="009929A9" w:rsidRPr="009929A9" w:rsidRDefault="009929A9" w:rsidP="009929A9">
      <w:pPr>
        <w:widowControl w:val="0"/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29A9">
        <w:rPr>
          <w:rFonts w:ascii="Times New Roman" w:eastAsia="Times New Roman" w:hAnsi="Times New Roman" w:cs="Times New Roman"/>
          <w:sz w:val="24"/>
          <w:szCs w:val="24"/>
        </w:rPr>
        <w:t xml:space="preserve">+ </w:t>
      </w:r>
      <w:proofErr w:type="spellStart"/>
      <w:r w:rsidRPr="009929A9">
        <w:rPr>
          <w:rFonts w:ascii="Times New Roman" w:eastAsia="Times New Roman" w:hAnsi="Times New Roman" w:cs="Times New Roman"/>
          <w:sz w:val="24"/>
          <w:szCs w:val="24"/>
        </w:rPr>
        <w:t>Sinh</w:t>
      </w:r>
      <w:proofErr w:type="spellEnd"/>
      <w:r w:rsidRPr="009929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29A9">
        <w:rPr>
          <w:rFonts w:ascii="Times New Roman" w:eastAsia="Times New Roman" w:hAnsi="Times New Roman" w:cs="Times New Roman"/>
          <w:sz w:val="24"/>
          <w:szCs w:val="24"/>
        </w:rPr>
        <w:t>viên</w:t>
      </w:r>
      <w:proofErr w:type="spellEnd"/>
      <w:r w:rsidRPr="009929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29A9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9929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29A9">
        <w:rPr>
          <w:rFonts w:ascii="Times New Roman" w:eastAsia="Times New Roman" w:hAnsi="Times New Roman" w:cs="Times New Roman"/>
          <w:sz w:val="24"/>
          <w:szCs w:val="24"/>
        </w:rPr>
        <w:t>kiến</w:t>
      </w:r>
      <w:proofErr w:type="spellEnd"/>
      <w:r w:rsidRPr="009929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29A9">
        <w:rPr>
          <w:rFonts w:ascii="Times New Roman" w:eastAsia="Times New Roman" w:hAnsi="Times New Roman" w:cs="Times New Roman"/>
          <w:sz w:val="24"/>
          <w:szCs w:val="24"/>
        </w:rPr>
        <w:t>thức</w:t>
      </w:r>
      <w:proofErr w:type="spellEnd"/>
      <w:r w:rsidRPr="009929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29A9">
        <w:rPr>
          <w:rFonts w:ascii="Times New Roman" w:eastAsia="Times New Roman" w:hAnsi="Times New Roman" w:cs="Times New Roman"/>
          <w:sz w:val="24"/>
          <w:szCs w:val="24"/>
        </w:rPr>
        <w:t>nền</w:t>
      </w:r>
      <w:proofErr w:type="spellEnd"/>
      <w:r w:rsidRPr="009929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29A9">
        <w:rPr>
          <w:rFonts w:ascii="Times New Roman" w:eastAsia="Times New Roman" w:hAnsi="Times New Roman" w:cs="Times New Roman"/>
          <w:sz w:val="24"/>
          <w:szCs w:val="24"/>
        </w:rPr>
        <w:t>tảng</w:t>
      </w:r>
      <w:proofErr w:type="spellEnd"/>
      <w:r w:rsidRPr="009929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29A9">
        <w:rPr>
          <w:rFonts w:ascii="Times New Roman" w:eastAsia="Times New Roman" w:hAnsi="Times New Roman" w:cs="Times New Roman"/>
          <w:sz w:val="24"/>
          <w:szCs w:val="24"/>
        </w:rPr>
        <w:t>về</w:t>
      </w:r>
      <w:proofErr w:type="spellEnd"/>
      <w:r w:rsidRPr="009929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29A9">
        <w:rPr>
          <w:rFonts w:ascii="Times New Roman" w:eastAsia="Times New Roman" w:hAnsi="Times New Roman" w:cs="Times New Roman"/>
          <w:sz w:val="24"/>
          <w:szCs w:val="24"/>
        </w:rPr>
        <w:t>đặc</w:t>
      </w:r>
      <w:proofErr w:type="spellEnd"/>
      <w:r w:rsidRPr="009929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29A9">
        <w:rPr>
          <w:rFonts w:ascii="Times New Roman" w:eastAsia="Times New Roman" w:hAnsi="Times New Roman" w:cs="Times New Roman"/>
          <w:sz w:val="24"/>
          <w:szCs w:val="24"/>
        </w:rPr>
        <w:t>điểm</w:t>
      </w:r>
      <w:proofErr w:type="spellEnd"/>
      <w:r w:rsidRPr="009929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29A9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9929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29A9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9929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29A9">
        <w:rPr>
          <w:rFonts w:ascii="Times New Roman" w:eastAsia="Times New Roman" w:hAnsi="Times New Roman" w:cs="Times New Roman"/>
          <w:sz w:val="24"/>
          <w:szCs w:val="24"/>
        </w:rPr>
        <w:t>hình</w:t>
      </w:r>
      <w:proofErr w:type="spellEnd"/>
      <w:r w:rsidRPr="009929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29A9">
        <w:rPr>
          <w:rFonts w:ascii="Times New Roman" w:eastAsia="Times New Roman" w:hAnsi="Times New Roman" w:cs="Times New Roman"/>
          <w:sz w:val="24"/>
          <w:szCs w:val="24"/>
        </w:rPr>
        <w:t>thức</w:t>
      </w:r>
      <w:proofErr w:type="spellEnd"/>
      <w:r w:rsidRPr="009929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29A9">
        <w:rPr>
          <w:rFonts w:ascii="Times New Roman" w:eastAsia="Times New Roman" w:hAnsi="Times New Roman" w:cs="Times New Roman"/>
          <w:sz w:val="24"/>
          <w:szCs w:val="24"/>
        </w:rPr>
        <w:t>liên</w:t>
      </w:r>
      <w:proofErr w:type="spellEnd"/>
      <w:r w:rsidRPr="009929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29A9">
        <w:rPr>
          <w:rFonts w:ascii="Times New Roman" w:eastAsia="Times New Roman" w:hAnsi="Times New Roman" w:cs="Times New Roman"/>
          <w:sz w:val="24"/>
          <w:szCs w:val="24"/>
        </w:rPr>
        <w:t>kết</w:t>
      </w:r>
      <w:proofErr w:type="spellEnd"/>
      <w:r w:rsidRPr="009929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29A9">
        <w:rPr>
          <w:rFonts w:ascii="Times New Roman" w:eastAsia="Times New Roman" w:hAnsi="Times New Roman" w:cs="Times New Roman"/>
          <w:sz w:val="24"/>
          <w:szCs w:val="24"/>
        </w:rPr>
        <w:t>kinh</w:t>
      </w:r>
      <w:proofErr w:type="spellEnd"/>
      <w:r w:rsidRPr="009929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29A9">
        <w:rPr>
          <w:rFonts w:ascii="Times New Roman" w:eastAsia="Times New Roman" w:hAnsi="Times New Roman" w:cs="Times New Roman"/>
          <w:sz w:val="24"/>
          <w:szCs w:val="24"/>
        </w:rPr>
        <w:t>tế</w:t>
      </w:r>
      <w:proofErr w:type="spellEnd"/>
      <w:r w:rsidRPr="009929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29A9">
        <w:rPr>
          <w:rFonts w:ascii="Times New Roman" w:eastAsia="Times New Roman" w:hAnsi="Times New Roman" w:cs="Times New Roman"/>
          <w:sz w:val="24"/>
          <w:szCs w:val="24"/>
        </w:rPr>
        <w:t>khu</w:t>
      </w:r>
      <w:proofErr w:type="spellEnd"/>
      <w:r w:rsidRPr="009929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29A9">
        <w:rPr>
          <w:rFonts w:ascii="Times New Roman" w:eastAsia="Times New Roman" w:hAnsi="Times New Roman" w:cs="Times New Roman"/>
          <w:sz w:val="24"/>
          <w:szCs w:val="24"/>
        </w:rPr>
        <w:t>vực</w:t>
      </w:r>
      <w:proofErr w:type="spellEnd"/>
      <w:r w:rsidRPr="009929A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929A9">
        <w:rPr>
          <w:rFonts w:ascii="Times New Roman" w:eastAsia="Times New Roman" w:hAnsi="Times New Roman" w:cs="Times New Roman"/>
          <w:sz w:val="24"/>
          <w:szCs w:val="24"/>
        </w:rPr>
        <w:t>sự</w:t>
      </w:r>
      <w:proofErr w:type="spellEnd"/>
      <w:r w:rsidRPr="009929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29A9">
        <w:rPr>
          <w:rFonts w:ascii="Times New Roman" w:eastAsia="Times New Roman" w:hAnsi="Times New Roman" w:cs="Times New Roman"/>
          <w:sz w:val="24"/>
          <w:szCs w:val="24"/>
        </w:rPr>
        <w:t>khác</w:t>
      </w:r>
      <w:proofErr w:type="spellEnd"/>
      <w:r w:rsidRPr="009929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29A9">
        <w:rPr>
          <w:rFonts w:ascii="Times New Roman" w:eastAsia="Times New Roman" w:hAnsi="Times New Roman" w:cs="Times New Roman"/>
          <w:sz w:val="24"/>
          <w:szCs w:val="24"/>
        </w:rPr>
        <w:t>biệt</w:t>
      </w:r>
      <w:proofErr w:type="spellEnd"/>
      <w:r w:rsidRPr="009929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29A9">
        <w:rPr>
          <w:rFonts w:ascii="Times New Roman" w:eastAsia="Times New Roman" w:hAnsi="Times New Roman" w:cs="Times New Roman"/>
          <w:sz w:val="24"/>
          <w:szCs w:val="24"/>
        </w:rPr>
        <w:t>giữa</w:t>
      </w:r>
      <w:proofErr w:type="spellEnd"/>
      <w:r w:rsidRPr="009929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29A9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9929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29A9">
        <w:rPr>
          <w:rFonts w:ascii="Times New Roman" w:eastAsia="Times New Roman" w:hAnsi="Times New Roman" w:cs="Times New Roman"/>
          <w:sz w:val="24"/>
          <w:szCs w:val="24"/>
        </w:rPr>
        <w:t>hình</w:t>
      </w:r>
      <w:proofErr w:type="spellEnd"/>
      <w:r w:rsidRPr="009929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29A9">
        <w:rPr>
          <w:rFonts w:ascii="Times New Roman" w:eastAsia="Times New Roman" w:hAnsi="Times New Roman" w:cs="Times New Roman"/>
          <w:sz w:val="24"/>
          <w:szCs w:val="24"/>
        </w:rPr>
        <w:t>thức</w:t>
      </w:r>
      <w:proofErr w:type="spellEnd"/>
      <w:r w:rsidRPr="009929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29A9">
        <w:rPr>
          <w:rFonts w:ascii="Times New Roman" w:eastAsia="Times New Roman" w:hAnsi="Times New Roman" w:cs="Times New Roman"/>
          <w:sz w:val="24"/>
          <w:szCs w:val="24"/>
        </w:rPr>
        <w:t>liên</w:t>
      </w:r>
      <w:proofErr w:type="spellEnd"/>
      <w:r w:rsidRPr="009929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29A9">
        <w:rPr>
          <w:rFonts w:ascii="Times New Roman" w:eastAsia="Times New Roman" w:hAnsi="Times New Roman" w:cs="Times New Roman"/>
          <w:sz w:val="24"/>
          <w:szCs w:val="24"/>
        </w:rPr>
        <w:t>kết</w:t>
      </w:r>
      <w:proofErr w:type="spellEnd"/>
      <w:r w:rsidRPr="009929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29A9">
        <w:rPr>
          <w:rFonts w:ascii="Times New Roman" w:eastAsia="Times New Roman" w:hAnsi="Times New Roman" w:cs="Times New Roman"/>
          <w:sz w:val="24"/>
          <w:szCs w:val="24"/>
        </w:rPr>
        <w:t>kinh</w:t>
      </w:r>
      <w:proofErr w:type="spellEnd"/>
      <w:r w:rsidRPr="009929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29A9">
        <w:rPr>
          <w:rFonts w:ascii="Times New Roman" w:eastAsia="Times New Roman" w:hAnsi="Times New Roman" w:cs="Times New Roman"/>
          <w:sz w:val="24"/>
          <w:szCs w:val="24"/>
        </w:rPr>
        <w:t>tế</w:t>
      </w:r>
      <w:proofErr w:type="spellEnd"/>
      <w:r w:rsidRPr="009929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29A9">
        <w:rPr>
          <w:rFonts w:ascii="Times New Roman" w:eastAsia="Times New Roman" w:hAnsi="Times New Roman" w:cs="Times New Roman"/>
          <w:sz w:val="24"/>
          <w:szCs w:val="24"/>
        </w:rPr>
        <w:t>khu</w:t>
      </w:r>
      <w:proofErr w:type="spellEnd"/>
      <w:r w:rsidRPr="009929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29A9">
        <w:rPr>
          <w:rFonts w:ascii="Times New Roman" w:eastAsia="Times New Roman" w:hAnsi="Times New Roman" w:cs="Times New Roman"/>
          <w:sz w:val="24"/>
          <w:szCs w:val="24"/>
        </w:rPr>
        <w:t>vực</w:t>
      </w:r>
      <w:proofErr w:type="spellEnd"/>
      <w:r w:rsidRPr="009929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29A9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9929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29A9">
        <w:rPr>
          <w:rFonts w:ascii="Times New Roman" w:eastAsia="Times New Roman" w:hAnsi="Times New Roman" w:cs="Times New Roman"/>
          <w:sz w:val="24"/>
          <w:szCs w:val="24"/>
        </w:rPr>
        <w:t>tác</w:t>
      </w:r>
      <w:proofErr w:type="spellEnd"/>
      <w:r w:rsidRPr="009929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29A9">
        <w:rPr>
          <w:rFonts w:ascii="Times New Roman" w:eastAsia="Times New Roman" w:hAnsi="Times New Roman" w:cs="Times New Roman"/>
          <w:sz w:val="24"/>
          <w:szCs w:val="24"/>
        </w:rPr>
        <w:t>động</w:t>
      </w:r>
      <w:proofErr w:type="spellEnd"/>
      <w:r w:rsidRPr="009929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29A9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9929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29A9">
        <w:rPr>
          <w:rFonts w:ascii="Times New Roman" w:eastAsia="Times New Roman" w:hAnsi="Times New Roman" w:cs="Times New Roman"/>
          <w:sz w:val="24"/>
          <w:szCs w:val="24"/>
        </w:rPr>
        <w:t>liên</w:t>
      </w:r>
      <w:proofErr w:type="spellEnd"/>
      <w:r w:rsidRPr="009929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29A9">
        <w:rPr>
          <w:rFonts w:ascii="Times New Roman" w:eastAsia="Times New Roman" w:hAnsi="Times New Roman" w:cs="Times New Roman"/>
          <w:sz w:val="24"/>
          <w:szCs w:val="24"/>
        </w:rPr>
        <w:t>kết</w:t>
      </w:r>
      <w:proofErr w:type="spellEnd"/>
      <w:r w:rsidRPr="009929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29A9">
        <w:rPr>
          <w:rFonts w:ascii="Times New Roman" w:eastAsia="Times New Roman" w:hAnsi="Times New Roman" w:cs="Times New Roman"/>
          <w:sz w:val="24"/>
          <w:szCs w:val="24"/>
        </w:rPr>
        <w:t>kinh</w:t>
      </w:r>
      <w:proofErr w:type="spellEnd"/>
      <w:r w:rsidRPr="009929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29A9">
        <w:rPr>
          <w:rFonts w:ascii="Times New Roman" w:eastAsia="Times New Roman" w:hAnsi="Times New Roman" w:cs="Times New Roman"/>
          <w:sz w:val="24"/>
          <w:szCs w:val="24"/>
        </w:rPr>
        <w:t>tế</w:t>
      </w:r>
      <w:proofErr w:type="spellEnd"/>
      <w:r w:rsidRPr="009929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29A9">
        <w:rPr>
          <w:rFonts w:ascii="Times New Roman" w:eastAsia="Times New Roman" w:hAnsi="Times New Roman" w:cs="Times New Roman"/>
          <w:sz w:val="24"/>
          <w:szCs w:val="24"/>
        </w:rPr>
        <w:t>khu</w:t>
      </w:r>
      <w:proofErr w:type="spellEnd"/>
      <w:r w:rsidRPr="009929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29A9">
        <w:rPr>
          <w:rFonts w:ascii="Times New Roman" w:eastAsia="Times New Roman" w:hAnsi="Times New Roman" w:cs="Times New Roman"/>
          <w:sz w:val="24"/>
          <w:szCs w:val="24"/>
        </w:rPr>
        <w:t>vực</w:t>
      </w:r>
      <w:proofErr w:type="spellEnd"/>
      <w:r w:rsidRPr="009929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29A9">
        <w:rPr>
          <w:rFonts w:ascii="Times New Roman" w:eastAsia="Times New Roman" w:hAnsi="Times New Roman" w:cs="Times New Roman"/>
          <w:sz w:val="24"/>
          <w:szCs w:val="24"/>
        </w:rPr>
        <w:t>đến</w:t>
      </w:r>
      <w:proofErr w:type="spellEnd"/>
      <w:r w:rsidRPr="009929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29A9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9929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29A9">
        <w:rPr>
          <w:rFonts w:ascii="Times New Roman" w:eastAsia="Times New Roman" w:hAnsi="Times New Roman" w:cs="Times New Roman"/>
          <w:sz w:val="24"/>
          <w:szCs w:val="24"/>
        </w:rPr>
        <w:t>nước</w:t>
      </w:r>
      <w:proofErr w:type="spellEnd"/>
      <w:r w:rsidRPr="009929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29A9">
        <w:rPr>
          <w:rFonts w:ascii="Times New Roman" w:eastAsia="Times New Roman" w:hAnsi="Times New Roman" w:cs="Times New Roman"/>
          <w:sz w:val="24"/>
          <w:szCs w:val="24"/>
        </w:rPr>
        <w:t>tham</w:t>
      </w:r>
      <w:proofErr w:type="spellEnd"/>
      <w:r w:rsidRPr="009929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29A9">
        <w:rPr>
          <w:rFonts w:ascii="Times New Roman" w:eastAsia="Times New Roman" w:hAnsi="Times New Roman" w:cs="Times New Roman"/>
          <w:sz w:val="24"/>
          <w:szCs w:val="24"/>
        </w:rPr>
        <w:t>gia</w:t>
      </w:r>
      <w:proofErr w:type="spellEnd"/>
      <w:r w:rsidRPr="009929A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513E91AA" w14:textId="77777777" w:rsidR="009929A9" w:rsidRDefault="009929A9" w:rsidP="009929A9">
      <w:pPr>
        <w:widowControl w:val="0"/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29A9">
        <w:rPr>
          <w:rFonts w:ascii="Times New Roman" w:eastAsia="Times New Roman" w:hAnsi="Times New Roman" w:cs="Times New Roman"/>
          <w:sz w:val="24"/>
          <w:szCs w:val="24"/>
        </w:rPr>
        <w:t xml:space="preserve">+ </w:t>
      </w:r>
      <w:proofErr w:type="spellStart"/>
      <w:r w:rsidRPr="009929A9">
        <w:rPr>
          <w:rFonts w:ascii="Times New Roman" w:eastAsia="Times New Roman" w:hAnsi="Times New Roman" w:cs="Times New Roman"/>
          <w:sz w:val="24"/>
          <w:szCs w:val="24"/>
        </w:rPr>
        <w:t>Sinh</w:t>
      </w:r>
      <w:proofErr w:type="spellEnd"/>
      <w:r w:rsidRPr="009929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29A9">
        <w:rPr>
          <w:rFonts w:ascii="Times New Roman" w:eastAsia="Times New Roman" w:hAnsi="Times New Roman" w:cs="Times New Roman"/>
          <w:sz w:val="24"/>
          <w:szCs w:val="24"/>
        </w:rPr>
        <w:t>viên</w:t>
      </w:r>
      <w:proofErr w:type="spellEnd"/>
      <w:r w:rsidRPr="009929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29A9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9929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29A9">
        <w:rPr>
          <w:rFonts w:ascii="Times New Roman" w:eastAsia="Times New Roman" w:hAnsi="Times New Roman" w:cs="Times New Roman"/>
          <w:sz w:val="24"/>
          <w:szCs w:val="24"/>
        </w:rPr>
        <w:t>khả</w:t>
      </w:r>
      <w:proofErr w:type="spellEnd"/>
      <w:r w:rsidRPr="009929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29A9">
        <w:rPr>
          <w:rFonts w:ascii="Times New Roman" w:eastAsia="Times New Roman" w:hAnsi="Times New Roman" w:cs="Times New Roman"/>
          <w:sz w:val="24"/>
          <w:szCs w:val="24"/>
        </w:rPr>
        <w:t>năng</w:t>
      </w:r>
      <w:proofErr w:type="spellEnd"/>
      <w:r w:rsidRPr="009929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29A9">
        <w:rPr>
          <w:rFonts w:ascii="Times New Roman" w:eastAsia="Times New Roman" w:hAnsi="Times New Roman" w:cs="Times New Roman"/>
          <w:sz w:val="24"/>
          <w:szCs w:val="24"/>
        </w:rPr>
        <w:t>làm</w:t>
      </w:r>
      <w:proofErr w:type="spellEnd"/>
      <w:r w:rsidRPr="009929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29A9">
        <w:rPr>
          <w:rFonts w:ascii="Times New Roman" w:eastAsia="Times New Roman" w:hAnsi="Times New Roman" w:cs="Times New Roman"/>
          <w:sz w:val="24"/>
          <w:szCs w:val="24"/>
        </w:rPr>
        <w:t>việc</w:t>
      </w:r>
      <w:proofErr w:type="spellEnd"/>
      <w:r w:rsidRPr="009929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29A9">
        <w:rPr>
          <w:rFonts w:ascii="Times New Roman" w:eastAsia="Times New Roman" w:hAnsi="Times New Roman" w:cs="Times New Roman"/>
          <w:sz w:val="24"/>
          <w:szCs w:val="24"/>
        </w:rPr>
        <w:t>độc</w:t>
      </w:r>
      <w:proofErr w:type="spellEnd"/>
      <w:r w:rsidRPr="009929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29A9">
        <w:rPr>
          <w:rFonts w:ascii="Times New Roman" w:eastAsia="Times New Roman" w:hAnsi="Times New Roman" w:cs="Times New Roman"/>
          <w:sz w:val="24"/>
          <w:szCs w:val="24"/>
        </w:rPr>
        <w:t>lập</w:t>
      </w:r>
      <w:proofErr w:type="spellEnd"/>
      <w:r w:rsidRPr="009929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29A9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9929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29A9">
        <w:rPr>
          <w:rFonts w:ascii="Times New Roman" w:eastAsia="Times New Roman" w:hAnsi="Times New Roman" w:cs="Times New Roman"/>
          <w:sz w:val="24"/>
          <w:szCs w:val="24"/>
        </w:rPr>
        <w:t>làm</w:t>
      </w:r>
      <w:proofErr w:type="spellEnd"/>
      <w:r w:rsidRPr="009929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29A9">
        <w:rPr>
          <w:rFonts w:ascii="Times New Roman" w:eastAsia="Times New Roman" w:hAnsi="Times New Roman" w:cs="Times New Roman"/>
          <w:sz w:val="24"/>
          <w:szCs w:val="24"/>
        </w:rPr>
        <w:t>việc</w:t>
      </w:r>
      <w:proofErr w:type="spellEnd"/>
      <w:r w:rsidRPr="009929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29A9">
        <w:rPr>
          <w:rFonts w:ascii="Times New Roman" w:eastAsia="Times New Roman" w:hAnsi="Times New Roman" w:cs="Times New Roman"/>
          <w:sz w:val="24"/>
          <w:szCs w:val="24"/>
        </w:rPr>
        <w:t>theo</w:t>
      </w:r>
      <w:proofErr w:type="spellEnd"/>
      <w:r w:rsidRPr="009929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29A9">
        <w:rPr>
          <w:rFonts w:ascii="Times New Roman" w:eastAsia="Times New Roman" w:hAnsi="Times New Roman" w:cs="Times New Roman"/>
          <w:sz w:val="24"/>
          <w:szCs w:val="24"/>
        </w:rPr>
        <w:t>nhóm</w:t>
      </w:r>
      <w:proofErr w:type="spellEnd"/>
    </w:p>
    <w:p w14:paraId="162DBA00" w14:textId="712FC8FD" w:rsidR="00E327EA" w:rsidRPr="00E327EA" w:rsidRDefault="00E327EA" w:rsidP="009929A9">
      <w:pPr>
        <w:tabs>
          <w:tab w:val="left" w:pos="450"/>
        </w:tabs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27EA">
        <w:rPr>
          <w:rFonts w:ascii="Times New Roman" w:eastAsia="Times New Roman" w:hAnsi="Times New Roman" w:cs="Times New Roman"/>
          <w:b/>
          <w:sz w:val="24"/>
          <w:szCs w:val="24"/>
        </w:rPr>
        <w:t xml:space="preserve">7. </w:t>
      </w:r>
      <w:proofErr w:type="spellStart"/>
      <w:r w:rsidRPr="00E327EA">
        <w:rPr>
          <w:rFonts w:ascii="Times New Roman" w:eastAsia="Times New Roman" w:hAnsi="Times New Roman" w:cs="Times New Roman"/>
          <w:b/>
          <w:sz w:val="24"/>
          <w:szCs w:val="24"/>
        </w:rPr>
        <w:t>Chuẩn</w:t>
      </w:r>
      <w:proofErr w:type="spellEnd"/>
      <w:r w:rsidRPr="00E327E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327EA">
        <w:rPr>
          <w:rFonts w:ascii="Times New Roman" w:eastAsia="Times New Roman" w:hAnsi="Times New Roman" w:cs="Times New Roman"/>
          <w:b/>
          <w:sz w:val="24"/>
          <w:szCs w:val="24"/>
        </w:rPr>
        <w:t>đầu</w:t>
      </w:r>
      <w:proofErr w:type="spellEnd"/>
      <w:r w:rsidRPr="00E327EA">
        <w:rPr>
          <w:rFonts w:ascii="Times New Roman" w:eastAsia="Times New Roman" w:hAnsi="Times New Roman" w:cs="Times New Roman"/>
          <w:b/>
          <w:sz w:val="24"/>
          <w:szCs w:val="24"/>
        </w:rPr>
        <w:t xml:space="preserve"> ra </w:t>
      </w:r>
      <w:proofErr w:type="spellStart"/>
      <w:r w:rsidRPr="00E327EA">
        <w:rPr>
          <w:rFonts w:ascii="Times New Roman" w:eastAsia="Times New Roman" w:hAnsi="Times New Roman" w:cs="Times New Roman"/>
          <w:b/>
          <w:sz w:val="24"/>
          <w:szCs w:val="24"/>
        </w:rPr>
        <w:t>của</w:t>
      </w:r>
      <w:proofErr w:type="spellEnd"/>
      <w:r w:rsidRPr="00E327E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327EA">
        <w:rPr>
          <w:rFonts w:ascii="Times New Roman" w:eastAsia="Times New Roman" w:hAnsi="Times New Roman" w:cs="Times New Roman"/>
          <w:b/>
          <w:sz w:val="24"/>
          <w:szCs w:val="24"/>
        </w:rPr>
        <w:t>học</w:t>
      </w:r>
      <w:proofErr w:type="spellEnd"/>
      <w:r w:rsidRPr="00E327E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327EA">
        <w:rPr>
          <w:rFonts w:ascii="Times New Roman" w:eastAsia="Times New Roman" w:hAnsi="Times New Roman" w:cs="Times New Roman"/>
          <w:b/>
          <w:sz w:val="24"/>
          <w:szCs w:val="24"/>
        </w:rPr>
        <w:t>phần</w:t>
      </w:r>
      <w:proofErr w:type="spellEnd"/>
    </w:p>
    <w:p w14:paraId="162DBA01" w14:textId="77777777" w:rsidR="00992D6A" w:rsidRDefault="00992D6A" w:rsidP="00EF544E">
      <w:pPr>
        <w:widowControl w:val="0"/>
        <w:tabs>
          <w:tab w:val="num" w:pos="114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Sau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khi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học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xong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học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phần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sinh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viên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đạt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chuẩn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đầu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ra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đây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(CLO):</w:t>
      </w:r>
    </w:p>
    <w:p w14:paraId="162DBA02" w14:textId="2EBC38DE" w:rsidR="00FA4C65" w:rsidRDefault="00992D6A" w:rsidP="00EF544E">
      <w:pPr>
        <w:widowControl w:val="0"/>
        <w:tabs>
          <w:tab w:val="num" w:pos="114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4895">
        <w:rPr>
          <w:rFonts w:ascii="Times New Roman" w:eastAsia="Times New Roman" w:hAnsi="Times New Roman" w:cs="Times New Roman"/>
          <w:sz w:val="24"/>
          <w:szCs w:val="24"/>
        </w:rPr>
        <w:t>- CLO1:</w:t>
      </w:r>
      <w:r w:rsidRPr="004623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A4C65">
        <w:rPr>
          <w:rFonts w:ascii="Times New Roman" w:eastAsia="Times New Roman" w:hAnsi="Times New Roman" w:cs="Times New Roman"/>
          <w:sz w:val="24"/>
          <w:szCs w:val="24"/>
        </w:rPr>
        <w:t>Nắm</w:t>
      </w:r>
      <w:proofErr w:type="spellEnd"/>
      <w:r w:rsidR="00FA4C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F4DC5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="001F4DC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1F4DC5">
        <w:rPr>
          <w:rFonts w:ascii="Times New Roman" w:eastAsia="Times New Roman" w:hAnsi="Times New Roman" w:cs="Times New Roman"/>
          <w:sz w:val="24"/>
          <w:szCs w:val="24"/>
        </w:rPr>
        <w:t>hiểu</w:t>
      </w:r>
      <w:proofErr w:type="spellEnd"/>
      <w:r w:rsidR="001F4D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F4DC5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="00FA4C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A4C65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="00FA4C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A4C65">
        <w:rPr>
          <w:rFonts w:ascii="Times New Roman" w:eastAsia="Times New Roman" w:hAnsi="Times New Roman" w:cs="Times New Roman"/>
          <w:sz w:val="24"/>
          <w:szCs w:val="24"/>
        </w:rPr>
        <w:t>phân</w:t>
      </w:r>
      <w:proofErr w:type="spellEnd"/>
      <w:r w:rsidR="00FA4C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A4C65">
        <w:rPr>
          <w:rFonts w:ascii="Times New Roman" w:eastAsia="Times New Roman" w:hAnsi="Times New Roman" w:cs="Times New Roman"/>
          <w:sz w:val="24"/>
          <w:szCs w:val="24"/>
        </w:rPr>
        <w:t>tích</w:t>
      </w:r>
      <w:proofErr w:type="spellEnd"/>
      <w:r w:rsidR="00FA4C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A4C65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="00FA4C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A4C65">
        <w:rPr>
          <w:rFonts w:ascii="Times New Roman" w:eastAsia="Times New Roman" w:hAnsi="Times New Roman" w:cs="Times New Roman"/>
          <w:sz w:val="24"/>
          <w:szCs w:val="24"/>
        </w:rPr>
        <w:t>tác</w:t>
      </w:r>
      <w:proofErr w:type="spellEnd"/>
      <w:r w:rsidR="00FA4C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A4C65">
        <w:rPr>
          <w:rFonts w:ascii="Times New Roman" w:eastAsia="Times New Roman" w:hAnsi="Times New Roman" w:cs="Times New Roman"/>
          <w:sz w:val="24"/>
          <w:szCs w:val="24"/>
        </w:rPr>
        <w:t>động</w:t>
      </w:r>
      <w:proofErr w:type="spellEnd"/>
      <w:r w:rsidR="00FA4C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A4C65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="00FA4C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A4C65">
        <w:rPr>
          <w:rFonts w:ascii="Times New Roman" w:eastAsia="Times New Roman" w:hAnsi="Times New Roman" w:cs="Times New Roman"/>
          <w:sz w:val="24"/>
          <w:szCs w:val="24"/>
        </w:rPr>
        <w:t>thuế</w:t>
      </w:r>
      <w:proofErr w:type="spellEnd"/>
      <w:r w:rsidR="00FA4C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A4C65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="00FA4C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A4C65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="00FA4C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A4C65">
        <w:rPr>
          <w:rFonts w:ascii="Times New Roman" w:eastAsia="Times New Roman" w:hAnsi="Times New Roman" w:cs="Times New Roman"/>
          <w:sz w:val="24"/>
          <w:szCs w:val="24"/>
        </w:rPr>
        <w:t>một</w:t>
      </w:r>
      <w:proofErr w:type="spellEnd"/>
      <w:r w:rsidR="00FA4C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A4C65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="00FA4C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A4C65">
        <w:rPr>
          <w:rFonts w:ascii="Times New Roman" w:eastAsia="Times New Roman" w:hAnsi="Times New Roman" w:cs="Times New Roman"/>
          <w:sz w:val="24"/>
          <w:szCs w:val="24"/>
        </w:rPr>
        <w:t>rào</w:t>
      </w:r>
      <w:proofErr w:type="spellEnd"/>
      <w:r w:rsidR="00FA4C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A4C65">
        <w:rPr>
          <w:rFonts w:ascii="Times New Roman" w:eastAsia="Times New Roman" w:hAnsi="Times New Roman" w:cs="Times New Roman"/>
          <w:sz w:val="24"/>
          <w:szCs w:val="24"/>
        </w:rPr>
        <w:t>cản</w:t>
      </w:r>
      <w:proofErr w:type="spellEnd"/>
      <w:r w:rsidR="00FA4C65">
        <w:rPr>
          <w:rFonts w:ascii="Times New Roman" w:eastAsia="Times New Roman" w:hAnsi="Times New Roman" w:cs="Times New Roman"/>
          <w:sz w:val="24"/>
          <w:szCs w:val="24"/>
        </w:rPr>
        <w:t xml:space="preserve"> phi </w:t>
      </w:r>
      <w:proofErr w:type="spellStart"/>
      <w:r w:rsidR="00FA4C65">
        <w:rPr>
          <w:rFonts w:ascii="Times New Roman" w:eastAsia="Times New Roman" w:hAnsi="Times New Roman" w:cs="Times New Roman"/>
          <w:sz w:val="24"/>
          <w:szCs w:val="24"/>
        </w:rPr>
        <w:t>thuế</w:t>
      </w:r>
      <w:proofErr w:type="spellEnd"/>
      <w:r w:rsidR="00FA4C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A4C65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="00FA4C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A4C65">
        <w:rPr>
          <w:rFonts w:ascii="Times New Roman" w:eastAsia="Times New Roman" w:hAnsi="Times New Roman" w:cs="Times New Roman"/>
          <w:sz w:val="24"/>
          <w:szCs w:val="24"/>
        </w:rPr>
        <w:t>tới</w:t>
      </w:r>
      <w:proofErr w:type="spellEnd"/>
      <w:r w:rsidR="00FA4C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A4C65">
        <w:rPr>
          <w:rFonts w:ascii="Times New Roman" w:eastAsia="Times New Roman" w:hAnsi="Times New Roman" w:cs="Times New Roman"/>
          <w:sz w:val="24"/>
          <w:szCs w:val="24"/>
        </w:rPr>
        <w:t>lợi</w:t>
      </w:r>
      <w:proofErr w:type="spellEnd"/>
      <w:r w:rsidR="00FA4C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A4C65">
        <w:rPr>
          <w:rFonts w:ascii="Times New Roman" w:eastAsia="Times New Roman" w:hAnsi="Times New Roman" w:cs="Times New Roman"/>
          <w:sz w:val="24"/>
          <w:szCs w:val="24"/>
        </w:rPr>
        <w:t>ích</w:t>
      </w:r>
      <w:proofErr w:type="spellEnd"/>
      <w:r w:rsidR="00FA4C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A4C65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="00FA4C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A4C65">
        <w:rPr>
          <w:rFonts w:ascii="Times New Roman" w:eastAsia="Times New Roman" w:hAnsi="Times New Roman" w:cs="Times New Roman"/>
          <w:sz w:val="24"/>
          <w:szCs w:val="24"/>
        </w:rPr>
        <w:t>người</w:t>
      </w:r>
      <w:proofErr w:type="spellEnd"/>
      <w:r w:rsidR="00FA4C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A4C65">
        <w:rPr>
          <w:rFonts w:ascii="Times New Roman" w:eastAsia="Times New Roman" w:hAnsi="Times New Roman" w:cs="Times New Roman"/>
          <w:sz w:val="24"/>
          <w:szCs w:val="24"/>
        </w:rPr>
        <w:t>sản</w:t>
      </w:r>
      <w:proofErr w:type="spellEnd"/>
      <w:r w:rsidR="00FA4C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A4C65">
        <w:rPr>
          <w:rFonts w:ascii="Times New Roman" w:eastAsia="Times New Roman" w:hAnsi="Times New Roman" w:cs="Times New Roman"/>
          <w:sz w:val="24"/>
          <w:szCs w:val="24"/>
        </w:rPr>
        <w:t>xuất</w:t>
      </w:r>
      <w:proofErr w:type="spellEnd"/>
      <w:r w:rsidR="00FA4C6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FA4C65">
        <w:rPr>
          <w:rFonts w:ascii="Times New Roman" w:eastAsia="Times New Roman" w:hAnsi="Times New Roman" w:cs="Times New Roman"/>
          <w:sz w:val="24"/>
          <w:szCs w:val="24"/>
        </w:rPr>
        <w:t>người</w:t>
      </w:r>
      <w:proofErr w:type="spellEnd"/>
      <w:r w:rsidR="00FA4C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A4C65">
        <w:rPr>
          <w:rFonts w:ascii="Times New Roman" w:eastAsia="Times New Roman" w:hAnsi="Times New Roman" w:cs="Times New Roman"/>
          <w:sz w:val="24"/>
          <w:szCs w:val="24"/>
        </w:rPr>
        <w:t>tiêu</w:t>
      </w:r>
      <w:proofErr w:type="spellEnd"/>
      <w:r w:rsidR="00FA4C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A4C65">
        <w:rPr>
          <w:rFonts w:ascii="Times New Roman" w:eastAsia="Times New Roman" w:hAnsi="Times New Roman" w:cs="Times New Roman"/>
          <w:sz w:val="24"/>
          <w:szCs w:val="24"/>
        </w:rPr>
        <w:t>dùng</w:t>
      </w:r>
      <w:proofErr w:type="spellEnd"/>
      <w:r w:rsidR="00FA4C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A4C65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="00FA4C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A4C65">
        <w:rPr>
          <w:rFonts w:ascii="Times New Roman" w:eastAsia="Times New Roman" w:hAnsi="Times New Roman" w:cs="Times New Roman"/>
          <w:sz w:val="24"/>
          <w:szCs w:val="24"/>
        </w:rPr>
        <w:t>quốc</w:t>
      </w:r>
      <w:proofErr w:type="spellEnd"/>
      <w:r w:rsidR="00FA4C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A4C65">
        <w:rPr>
          <w:rFonts w:ascii="Times New Roman" w:eastAsia="Times New Roman" w:hAnsi="Times New Roman" w:cs="Times New Roman"/>
          <w:sz w:val="24"/>
          <w:szCs w:val="24"/>
        </w:rPr>
        <w:t>gia</w:t>
      </w:r>
      <w:proofErr w:type="spellEnd"/>
      <w:r w:rsidR="00FA4C6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62DBA03" w14:textId="1DAC27BC" w:rsidR="00625DD2" w:rsidRDefault="00992D6A" w:rsidP="00625DD2">
      <w:pPr>
        <w:widowControl w:val="0"/>
        <w:tabs>
          <w:tab w:val="num" w:pos="114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235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CLO2</w:t>
      </w:r>
      <w:r w:rsidRPr="0046235B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="00FA4C65">
        <w:rPr>
          <w:rFonts w:ascii="Times New Roman" w:eastAsia="Times New Roman" w:hAnsi="Times New Roman" w:cs="Times New Roman"/>
          <w:sz w:val="24"/>
          <w:szCs w:val="24"/>
        </w:rPr>
        <w:t>Nắm</w:t>
      </w:r>
      <w:proofErr w:type="spellEnd"/>
      <w:r w:rsidR="00FA4C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A4C65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="00FA4C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A4C65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="00FA4C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A4C65">
        <w:rPr>
          <w:rFonts w:ascii="Times New Roman" w:eastAsia="Times New Roman" w:hAnsi="Times New Roman" w:cs="Times New Roman"/>
          <w:sz w:val="24"/>
          <w:szCs w:val="24"/>
        </w:rPr>
        <w:t>kiến</w:t>
      </w:r>
      <w:proofErr w:type="spellEnd"/>
      <w:r w:rsidR="00FA4C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A4C65">
        <w:rPr>
          <w:rFonts w:ascii="Times New Roman" w:eastAsia="Times New Roman" w:hAnsi="Times New Roman" w:cs="Times New Roman"/>
          <w:sz w:val="24"/>
          <w:szCs w:val="24"/>
        </w:rPr>
        <w:t>thức</w:t>
      </w:r>
      <w:proofErr w:type="spellEnd"/>
      <w:r w:rsidR="00FA4C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A4C65">
        <w:rPr>
          <w:rFonts w:ascii="Times New Roman" w:eastAsia="Times New Roman" w:hAnsi="Times New Roman" w:cs="Times New Roman"/>
          <w:sz w:val="24"/>
          <w:szCs w:val="24"/>
        </w:rPr>
        <w:t>cơ</w:t>
      </w:r>
      <w:proofErr w:type="spellEnd"/>
      <w:r w:rsidR="00FA4C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A4C65">
        <w:rPr>
          <w:rFonts w:ascii="Times New Roman" w:eastAsia="Times New Roman" w:hAnsi="Times New Roman" w:cs="Times New Roman"/>
          <w:sz w:val="24"/>
          <w:szCs w:val="24"/>
        </w:rPr>
        <w:t>bản</w:t>
      </w:r>
      <w:proofErr w:type="spellEnd"/>
      <w:r w:rsidR="00FA4C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A4C65">
        <w:rPr>
          <w:rFonts w:ascii="Times New Roman" w:eastAsia="Times New Roman" w:hAnsi="Times New Roman" w:cs="Times New Roman"/>
          <w:sz w:val="24"/>
          <w:szCs w:val="24"/>
        </w:rPr>
        <w:t>về</w:t>
      </w:r>
      <w:proofErr w:type="spellEnd"/>
      <w:r w:rsidR="00FA4C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A4C65">
        <w:rPr>
          <w:rFonts w:ascii="Times New Roman" w:eastAsia="Times New Roman" w:hAnsi="Times New Roman" w:cs="Times New Roman"/>
          <w:sz w:val="24"/>
          <w:szCs w:val="24"/>
        </w:rPr>
        <w:t>thị</w:t>
      </w:r>
      <w:proofErr w:type="spellEnd"/>
      <w:r w:rsidR="00FA4C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A4C65">
        <w:rPr>
          <w:rFonts w:ascii="Times New Roman" w:eastAsia="Times New Roman" w:hAnsi="Times New Roman" w:cs="Times New Roman"/>
          <w:sz w:val="24"/>
          <w:szCs w:val="24"/>
        </w:rPr>
        <w:t>trường</w:t>
      </w:r>
      <w:proofErr w:type="spellEnd"/>
      <w:r w:rsidR="00FA4C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A4C65">
        <w:rPr>
          <w:rFonts w:ascii="Times New Roman" w:eastAsia="Times New Roman" w:hAnsi="Times New Roman" w:cs="Times New Roman"/>
          <w:sz w:val="24"/>
          <w:szCs w:val="24"/>
        </w:rPr>
        <w:t>ngoại</w:t>
      </w:r>
      <w:proofErr w:type="spellEnd"/>
      <w:r w:rsidR="00FA4C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A4C65">
        <w:rPr>
          <w:rFonts w:ascii="Times New Roman" w:eastAsia="Times New Roman" w:hAnsi="Times New Roman" w:cs="Times New Roman"/>
          <w:sz w:val="24"/>
          <w:szCs w:val="24"/>
        </w:rPr>
        <w:t>hối</w:t>
      </w:r>
      <w:proofErr w:type="spellEnd"/>
      <w:r w:rsidR="00FA4C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A4C65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="00FA4C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A4C65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="00FA4C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A4C65">
        <w:rPr>
          <w:rFonts w:ascii="Times New Roman" w:eastAsia="Times New Roman" w:hAnsi="Times New Roman" w:cs="Times New Roman"/>
          <w:sz w:val="24"/>
          <w:szCs w:val="24"/>
        </w:rPr>
        <w:t>chính</w:t>
      </w:r>
      <w:proofErr w:type="spellEnd"/>
      <w:r w:rsidR="00FA4C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25DD2">
        <w:rPr>
          <w:rFonts w:ascii="Times New Roman" w:eastAsia="Times New Roman" w:hAnsi="Times New Roman" w:cs="Times New Roman"/>
          <w:sz w:val="24"/>
          <w:szCs w:val="24"/>
        </w:rPr>
        <w:t>sách</w:t>
      </w:r>
      <w:proofErr w:type="spellEnd"/>
      <w:r w:rsidR="00625D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25DD2">
        <w:rPr>
          <w:rFonts w:ascii="Times New Roman" w:eastAsia="Times New Roman" w:hAnsi="Times New Roman" w:cs="Times New Roman"/>
          <w:sz w:val="24"/>
          <w:szCs w:val="24"/>
        </w:rPr>
        <w:t>điều</w:t>
      </w:r>
      <w:proofErr w:type="spellEnd"/>
      <w:r w:rsidR="00625D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25DD2">
        <w:rPr>
          <w:rFonts w:ascii="Times New Roman" w:eastAsia="Times New Roman" w:hAnsi="Times New Roman" w:cs="Times New Roman"/>
          <w:sz w:val="24"/>
          <w:szCs w:val="24"/>
        </w:rPr>
        <w:t>chỉnh</w:t>
      </w:r>
      <w:proofErr w:type="spellEnd"/>
      <w:r w:rsidR="00625D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25DD2">
        <w:rPr>
          <w:rFonts w:ascii="Times New Roman" w:eastAsia="Times New Roman" w:hAnsi="Times New Roman" w:cs="Times New Roman"/>
          <w:sz w:val="24"/>
          <w:szCs w:val="24"/>
        </w:rPr>
        <w:t>tỷ</w:t>
      </w:r>
      <w:proofErr w:type="spellEnd"/>
      <w:r w:rsidR="00625D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25DD2">
        <w:rPr>
          <w:rFonts w:ascii="Times New Roman" w:eastAsia="Times New Roman" w:hAnsi="Times New Roman" w:cs="Times New Roman"/>
          <w:sz w:val="24"/>
          <w:szCs w:val="24"/>
        </w:rPr>
        <w:t>giá</w:t>
      </w:r>
      <w:proofErr w:type="spellEnd"/>
      <w:r w:rsidR="00625D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25DD2">
        <w:rPr>
          <w:rFonts w:ascii="Times New Roman" w:eastAsia="Times New Roman" w:hAnsi="Times New Roman" w:cs="Times New Roman"/>
          <w:sz w:val="24"/>
          <w:szCs w:val="24"/>
        </w:rPr>
        <w:t>hối</w:t>
      </w:r>
      <w:proofErr w:type="spellEnd"/>
      <w:r w:rsidR="00625D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25DD2">
        <w:rPr>
          <w:rFonts w:ascii="Times New Roman" w:eastAsia="Times New Roman" w:hAnsi="Times New Roman" w:cs="Times New Roman"/>
          <w:sz w:val="24"/>
          <w:szCs w:val="24"/>
        </w:rPr>
        <w:t>đoái</w:t>
      </w:r>
      <w:proofErr w:type="spellEnd"/>
      <w:r w:rsidR="008C702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62DBA04" w14:textId="714F60DD" w:rsidR="008C7022" w:rsidRDefault="00992D6A" w:rsidP="008C7022">
      <w:pPr>
        <w:widowControl w:val="0"/>
        <w:tabs>
          <w:tab w:val="num" w:pos="114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CLO3:</w:t>
      </w:r>
      <w:r w:rsidR="008C70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C7022">
        <w:rPr>
          <w:rFonts w:ascii="Times New Roman" w:eastAsia="Times New Roman" w:hAnsi="Times New Roman" w:cs="Times New Roman"/>
          <w:sz w:val="24"/>
          <w:szCs w:val="24"/>
        </w:rPr>
        <w:t>Biết</w:t>
      </w:r>
      <w:proofErr w:type="spellEnd"/>
      <w:r w:rsidR="008C70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C7022">
        <w:rPr>
          <w:rFonts w:ascii="Times New Roman" w:eastAsia="Times New Roman" w:hAnsi="Times New Roman" w:cs="Times New Roman"/>
          <w:sz w:val="24"/>
          <w:szCs w:val="24"/>
        </w:rPr>
        <w:t>cách</w:t>
      </w:r>
      <w:proofErr w:type="spellEnd"/>
      <w:r w:rsidR="008C70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F4DC5">
        <w:rPr>
          <w:rFonts w:ascii="Times New Roman" w:eastAsia="Times New Roman" w:hAnsi="Times New Roman" w:cs="Times New Roman"/>
          <w:sz w:val="24"/>
          <w:szCs w:val="24"/>
        </w:rPr>
        <w:t>vận</w:t>
      </w:r>
      <w:proofErr w:type="spellEnd"/>
      <w:r w:rsidR="001F4D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F4DC5">
        <w:rPr>
          <w:rFonts w:ascii="Times New Roman" w:eastAsia="Times New Roman" w:hAnsi="Times New Roman" w:cs="Times New Roman"/>
          <w:sz w:val="24"/>
          <w:szCs w:val="24"/>
        </w:rPr>
        <w:t>dụng</w:t>
      </w:r>
      <w:proofErr w:type="spellEnd"/>
      <w:r w:rsidR="001F4D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57F4F">
        <w:rPr>
          <w:rFonts w:ascii="Times New Roman" w:eastAsia="Times New Roman" w:hAnsi="Times New Roman" w:cs="Times New Roman"/>
          <w:sz w:val="24"/>
          <w:szCs w:val="24"/>
        </w:rPr>
        <w:t>lý</w:t>
      </w:r>
      <w:proofErr w:type="spellEnd"/>
      <w:r w:rsidR="00A57F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57F4F">
        <w:rPr>
          <w:rFonts w:ascii="Times New Roman" w:eastAsia="Times New Roman" w:hAnsi="Times New Roman" w:cs="Times New Roman"/>
          <w:sz w:val="24"/>
          <w:szCs w:val="24"/>
        </w:rPr>
        <w:t>thuyết</w:t>
      </w:r>
      <w:proofErr w:type="spellEnd"/>
      <w:r w:rsidR="00A57F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57F4F">
        <w:rPr>
          <w:rFonts w:ascii="Times New Roman" w:eastAsia="Times New Roman" w:hAnsi="Times New Roman" w:cs="Times New Roman"/>
          <w:sz w:val="24"/>
          <w:szCs w:val="24"/>
        </w:rPr>
        <w:t>để</w:t>
      </w:r>
      <w:proofErr w:type="spellEnd"/>
      <w:r w:rsidR="00A57F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C7022">
        <w:rPr>
          <w:rFonts w:ascii="Times New Roman" w:eastAsia="Times New Roman" w:hAnsi="Times New Roman" w:cs="Times New Roman"/>
          <w:sz w:val="24"/>
          <w:szCs w:val="24"/>
        </w:rPr>
        <w:t>xây</w:t>
      </w:r>
      <w:proofErr w:type="spellEnd"/>
      <w:r w:rsidR="008C70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C7022">
        <w:rPr>
          <w:rFonts w:ascii="Times New Roman" w:eastAsia="Times New Roman" w:hAnsi="Times New Roman" w:cs="Times New Roman"/>
          <w:sz w:val="24"/>
          <w:szCs w:val="24"/>
        </w:rPr>
        <w:t>dựng</w:t>
      </w:r>
      <w:proofErr w:type="spellEnd"/>
      <w:r w:rsidR="008C70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C7022">
        <w:rPr>
          <w:rFonts w:ascii="Times New Roman" w:eastAsia="Times New Roman" w:hAnsi="Times New Roman" w:cs="Times New Roman"/>
          <w:sz w:val="24"/>
          <w:szCs w:val="24"/>
        </w:rPr>
        <w:t>đường</w:t>
      </w:r>
      <w:proofErr w:type="spellEnd"/>
      <w:r w:rsidR="008C70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C7022">
        <w:rPr>
          <w:rFonts w:ascii="Times New Roman" w:eastAsia="Times New Roman" w:hAnsi="Times New Roman" w:cs="Times New Roman"/>
          <w:sz w:val="24"/>
          <w:szCs w:val="24"/>
        </w:rPr>
        <w:t>cung</w:t>
      </w:r>
      <w:proofErr w:type="spellEnd"/>
      <w:r w:rsidR="008C702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8C7022">
        <w:rPr>
          <w:rFonts w:ascii="Times New Roman" w:eastAsia="Times New Roman" w:hAnsi="Times New Roman" w:cs="Times New Roman"/>
          <w:sz w:val="24"/>
          <w:szCs w:val="24"/>
        </w:rPr>
        <w:t>cầu</w:t>
      </w:r>
      <w:proofErr w:type="spellEnd"/>
      <w:r w:rsidR="008C70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C7022">
        <w:rPr>
          <w:rFonts w:ascii="Times New Roman" w:eastAsia="Times New Roman" w:hAnsi="Times New Roman" w:cs="Times New Roman"/>
          <w:sz w:val="24"/>
          <w:szCs w:val="24"/>
        </w:rPr>
        <w:t>ngoại</w:t>
      </w:r>
      <w:proofErr w:type="spellEnd"/>
      <w:r w:rsidR="008C70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C7022">
        <w:rPr>
          <w:rFonts w:ascii="Times New Roman" w:eastAsia="Times New Roman" w:hAnsi="Times New Roman" w:cs="Times New Roman"/>
          <w:sz w:val="24"/>
          <w:szCs w:val="24"/>
        </w:rPr>
        <w:t>hối</w:t>
      </w:r>
      <w:proofErr w:type="spellEnd"/>
      <w:r w:rsidR="008C70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C7022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="008C70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C7022">
        <w:rPr>
          <w:rFonts w:ascii="Times New Roman" w:eastAsia="Times New Roman" w:hAnsi="Times New Roman" w:cs="Times New Roman"/>
          <w:sz w:val="24"/>
          <w:szCs w:val="24"/>
        </w:rPr>
        <w:t>một</w:t>
      </w:r>
      <w:proofErr w:type="spellEnd"/>
      <w:r w:rsidR="008C70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C7022">
        <w:rPr>
          <w:rFonts w:ascii="Times New Roman" w:eastAsia="Times New Roman" w:hAnsi="Times New Roman" w:cs="Times New Roman"/>
          <w:sz w:val="24"/>
          <w:szCs w:val="24"/>
        </w:rPr>
        <w:t>quốc</w:t>
      </w:r>
      <w:proofErr w:type="spellEnd"/>
      <w:r w:rsidR="008C70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C7022">
        <w:rPr>
          <w:rFonts w:ascii="Times New Roman" w:eastAsia="Times New Roman" w:hAnsi="Times New Roman" w:cs="Times New Roman"/>
          <w:sz w:val="24"/>
          <w:szCs w:val="24"/>
        </w:rPr>
        <w:t>gia</w:t>
      </w:r>
      <w:proofErr w:type="spellEnd"/>
      <w:r w:rsidR="008C702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8C7022">
        <w:rPr>
          <w:rFonts w:ascii="Times New Roman" w:eastAsia="Times New Roman" w:hAnsi="Times New Roman" w:cs="Times New Roman"/>
          <w:sz w:val="24"/>
          <w:szCs w:val="24"/>
        </w:rPr>
        <w:t>Phân</w:t>
      </w:r>
      <w:proofErr w:type="spellEnd"/>
      <w:r w:rsidR="008C70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C7022">
        <w:rPr>
          <w:rFonts w:ascii="Times New Roman" w:eastAsia="Times New Roman" w:hAnsi="Times New Roman" w:cs="Times New Roman"/>
          <w:sz w:val="24"/>
          <w:szCs w:val="24"/>
        </w:rPr>
        <w:t>tích</w:t>
      </w:r>
      <w:proofErr w:type="spellEnd"/>
      <w:r w:rsidR="008C70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C7022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="008C70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C7022">
        <w:rPr>
          <w:rFonts w:ascii="Times New Roman" w:eastAsia="Times New Roman" w:hAnsi="Times New Roman" w:cs="Times New Roman"/>
          <w:sz w:val="24"/>
          <w:szCs w:val="24"/>
        </w:rPr>
        <w:t>tác</w:t>
      </w:r>
      <w:proofErr w:type="spellEnd"/>
      <w:r w:rsidR="008C70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C7022">
        <w:rPr>
          <w:rFonts w:ascii="Times New Roman" w:eastAsia="Times New Roman" w:hAnsi="Times New Roman" w:cs="Times New Roman"/>
          <w:sz w:val="24"/>
          <w:szCs w:val="24"/>
        </w:rPr>
        <w:t>động</w:t>
      </w:r>
      <w:proofErr w:type="spellEnd"/>
      <w:r w:rsidR="008C70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C7022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="008C70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C7022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="008C70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C7022">
        <w:rPr>
          <w:rFonts w:ascii="Times New Roman" w:eastAsia="Times New Roman" w:hAnsi="Times New Roman" w:cs="Times New Roman"/>
          <w:sz w:val="24"/>
          <w:szCs w:val="24"/>
        </w:rPr>
        <w:t>chính</w:t>
      </w:r>
      <w:proofErr w:type="spellEnd"/>
      <w:r w:rsidR="008C70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C7022">
        <w:rPr>
          <w:rFonts w:ascii="Times New Roman" w:eastAsia="Times New Roman" w:hAnsi="Times New Roman" w:cs="Times New Roman"/>
          <w:sz w:val="24"/>
          <w:szCs w:val="24"/>
        </w:rPr>
        <w:t>sách</w:t>
      </w:r>
      <w:proofErr w:type="spellEnd"/>
      <w:r w:rsidR="008C70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C7022">
        <w:rPr>
          <w:rFonts w:ascii="Times New Roman" w:eastAsia="Times New Roman" w:hAnsi="Times New Roman" w:cs="Times New Roman"/>
          <w:sz w:val="24"/>
          <w:szCs w:val="24"/>
        </w:rPr>
        <w:t>tỷ</w:t>
      </w:r>
      <w:proofErr w:type="spellEnd"/>
      <w:r w:rsidR="008C70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C7022">
        <w:rPr>
          <w:rFonts w:ascii="Times New Roman" w:eastAsia="Times New Roman" w:hAnsi="Times New Roman" w:cs="Times New Roman"/>
          <w:sz w:val="24"/>
          <w:szCs w:val="24"/>
        </w:rPr>
        <w:t>giá</w:t>
      </w:r>
      <w:proofErr w:type="spellEnd"/>
      <w:r w:rsidR="008C70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C7022">
        <w:rPr>
          <w:rFonts w:ascii="Times New Roman" w:eastAsia="Times New Roman" w:hAnsi="Times New Roman" w:cs="Times New Roman"/>
          <w:sz w:val="24"/>
          <w:szCs w:val="24"/>
        </w:rPr>
        <w:t>hối</w:t>
      </w:r>
      <w:proofErr w:type="spellEnd"/>
      <w:r w:rsidR="008C70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C7022">
        <w:rPr>
          <w:rFonts w:ascii="Times New Roman" w:eastAsia="Times New Roman" w:hAnsi="Times New Roman" w:cs="Times New Roman"/>
          <w:sz w:val="24"/>
          <w:szCs w:val="24"/>
        </w:rPr>
        <w:t>đoái</w:t>
      </w:r>
      <w:proofErr w:type="spellEnd"/>
      <w:r w:rsidR="008C702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8C7022">
        <w:rPr>
          <w:rFonts w:ascii="Times New Roman" w:eastAsia="Times New Roman" w:hAnsi="Times New Roman" w:cs="Times New Roman"/>
          <w:sz w:val="24"/>
          <w:szCs w:val="24"/>
        </w:rPr>
        <w:t>đảo</w:t>
      </w:r>
      <w:proofErr w:type="spellEnd"/>
      <w:r w:rsidR="008C7022">
        <w:rPr>
          <w:rFonts w:ascii="Times New Roman" w:eastAsia="Times New Roman" w:hAnsi="Times New Roman" w:cs="Times New Roman"/>
          <w:sz w:val="24"/>
          <w:szCs w:val="24"/>
        </w:rPr>
        <w:t xml:space="preserve"> chi </w:t>
      </w:r>
      <w:proofErr w:type="spellStart"/>
      <w:r w:rsidR="008C7022">
        <w:rPr>
          <w:rFonts w:ascii="Times New Roman" w:eastAsia="Times New Roman" w:hAnsi="Times New Roman" w:cs="Times New Roman"/>
          <w:sz w:val="24"/>
          <w:szCs w:val="24"/>
        </w:rPr>
        <w:t>tiêu</w:t>
      </w:r>
      <w:proofErr w:type="spellEnd"/>
      <w:r w:rsidR="008C70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C7022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="008C70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C7022">
        <w:rPr>
          <w:rFonts w:ascii="Times New Roman" w:eastAsia="Times New Roman" w:hAnsi="Times New Roman" w:cs="Times New Roman"/>
          <w:sz w:val="24"/>
          <w:szCs w:val="24"/>
        </w:rPr>
        <w:t>thay</w:t>
      </w:r>
      <w:proofErr w:type="spellEnd"/>
      <w:r w:rsidR="008C70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C7022">
        <w:rPr>
          <w:rFonts w:ascii="Times New Roman" w:eastAsia="Times New Roman" w:hAnsi="Times New Roman" w:cs="Times New Roman"/>
          <w:sz w:val="24"/>
          <w:szCs w:val="24"/>
        </w:rPr>
        <w:t>đổi</w:t>
      </w:r>
      <w:proofErr w:type="spellEnd"/>
      <w:r w:rsidR="008C7022">
        <w:rPr>
          <w:rFonts w:ascii="Times New Roman" w:eastAsia="Times New Roman" w:hAnsi="Times New Roman" w:cs="Times New Roman"/>
          <w:sz w:val="24"/>
          <w:szCs w:val="24"/>
        </w:rPr>
        <w:t xml:space="preserve"> chi </w:t>
      </w:r>
      <w:proofErr w:type="spellStart"/>
      <w:r w:rsidR="008C7022">
        <w:rPr>
          <w:rFonts w:ascii="Times New Roman" w:eastAsia="Times New Roman" w:hAnsi="Times New Roman" w:cs="Times New Roman"/>
          <w:sz w:val="24"/>
          <w:szCs w:val="24"/>
        </w:rPr>
        <w:t>tiêu</w:t>
      </w:r>
      <w:proofErr w:type="spellEnd"/>
      <w:r w:rsidR="008C70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C7022">
        <w:rPr>
          <w:rFonts w:ascii="Times New Roman" w:eastAsia="Times New Roman" w:hAnsi="Times New Roman" w:cs="Times New Roman"/>
          <w:sz w:val="24"/>
          <w:szCs w:val="24"/>
        </w:rPr>
        <w:t>tới</w:t>
      </w:r>
      <w:proofErr w:type="spellEnd"/>
      <w:r w:rsidR="008C70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C7022">
        <w:rPr>
          <w:rFonts w:ascii="Times New Roman" w:eastAsia="Times New Roman" w:hAnsi="Times New Roman" w:cs="Times New Roman"/>
          <w:sz w:val="24"/>
          <w:szCs w:val="24"/>
        </w:rPr>
        <w:t>nền</w:t>
      </w:r>
      <w:proofErr w:type="spellEnd"/>
      <w:r w:rsidR="008C70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C7022">
        <w:rPr>
          <w:rFonts w:ascii="Times New Roman" w:eastAsia="Times New Roman" w:hAnsi="Times New Roman" w:cs="Times New Roman"/>
          <w:sz w:val="24"/>
          <w:szCs w:val="24"/>
        </w:rPr>
        <w:t>kinh</w:t>
      </w:r>
      <w:proofErr w:type="spellEnd"/>
      <w:r w:rsidR="008C70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C7022">
        <w:rPr>
          <w:rFonts w:ascii="Times New Roman" w:eastAsia="Times New Roman" w:hAnsi="Times New Roman" w:cs="Times New Roman"/>
          <w:sz w:val="24"/>
          <w:szCs w:val="24"/>
        </w:rPr>
        <w:t>tế</w:t>
      </w:r>
      <w:proofErr w:type="spellEnd"/>
      <w:r w:rsidR="008C70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C7022">
        <w:rPr>
          <w:rFonts w:ascii="Times New Roman" w:eastAsia="Times New Roman" w:hAnsi="Times New Roman" w:cs="Times New Roman"/>
          <w:sz w:val="24"/>
          <w:szCs w:val="24"/>
        </w:rPr>
        <w:t>quốc</w:t>
      </w:r>
      <w:proofErr w:type="spellEnd"/>
      <w:r w:rsidR="008C70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C7022">
        <w:rPr>
          <w:rFonts w:ascii="Times New Roman" w:eastAsia="Times New Roman" w:hAnsi="Times New Roman" w:cs="Times New Roman"/>
          <w:sz w:val="24"/>
          <w:szCs w:val="24"/>
        </w:rPr>
        <w:t>gia</w:t>
      </w:r>
      <w:proofErr w:type="spellEnd"/>
      <w:r w:rsidR="008C702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62DBA05" w14:textId="1D03BF35" w:rsidR="00AA4188" w:rsidRDefault="00992D6A" w:rsidP="00992D6A">
      <w:pPr>
        <w:widowControl w:val="0"/>
        <w:tabs>
          <w:tab w:val="num" w:pos="114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235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25DD2">
        <w:rPr>
          <w:rFonts w:ascii="Times New Roman" w:eastAsia="Times New Roman" w:hAnsi="Times New Roman" w:cs="Times New Roman"/>
          <w:sz w:val="24"/>
          <w:szCs w:val="24"/>
        </w:rPr>
        <w:t>CLO4</w:t>
      </w:r>
      <w:r w:rsidRPr="0046235B">
        <w:rPr>
          <w:rFonts w:ascii="Times New Roman" w:eastAsia="Times New Roman" w:hAnsi="Times New Roman" w:cs="Times New Roman"/>
          <w:sz w:val="24"/>
          <w:szCs w:val="24"/>
        </w:rPr>
        <w:t>:</w:t>
      </w:r>
      <w:r w:rsidR="006527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57F4F">
        <w:rPr>
          <w:rFonts w:ascii="Times New Roman" w:eastAsia="Times New Roman" w:hAnsi="Times New Roman" w:cs="Times New Roman"/>
          <w:sz w:val="24"/>
          <w:szCs w:val="24"/>
        </w:rPr>
        <w:t>Hiểu</w:t>
      </w:r>
      <w:proofErr w:type="spellEnd"/>
      <w:r w:rsidR="00A57F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57F4F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="006527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52781">
        <w:rPr>
          <w:rFonts w:ascii="Times New Roman" w:eastAsia="Times New Roman" w:hAnsi="Times New Roman" w:cs="Times New Roman"/>
          <w:sz w:val="24"/>
          <w:szCs w:val="24"/>
        </w:rPr>
        <w:t>kiến</w:t>
      </w:r>
      <w:proofErr w:type="spellEnd"/>
      <w:r w:rsidR="006527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52781">
        <w:rPr>
          <w:rFonts w:ascii="Times New Roman" w:eastAsia="Times New Roman" w:hAnsi="Times New Roman" w:cs="Times New Roman"/>
          <w:sz w:val="24"/>
          <w:szCs w:val="24"/>
        </w:rPr>
        <w:t>thức</w:t>
      </w:r>
      <w:proofErr w:type="spellEnd"/>
      <w:r w:rsidR="006527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52781">
        <w:rPr>
          <w:rFonts w:ascii="Times New Roman" w:eastAsia="Times New Roman" w:hAnsi="Times New Roman" w:cs="Times New Roman"/>
          <w:sz w:val="24"/>
          <w:szCs w:val="24"/>
        </w:rPr>
        <w:t>cơ</w:t>
      </w:r>
      <w:proofErr w:type="spellEnd"/>
      <w:r w:rsidR="006527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52781">
        <w:rPr>
          <w:rFonts w:ascii="Times New Roman" w:eastAsia="Times New Roman" w:hAnsi="Times New Roman" w:cs="Times New Roman"/>
          <w:sz w:val="24"/>
          <w:szCs w:val="24"/>
        </w:rPr>
        <w:t>bản</w:t>
      </w:r>
      <w:proofErr w:type="spellEnd"/>
      <w:r w:rsidR="006527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52781">
        <w:rPr>
          <w:rFonts w:ascii="Times New Roman" w:eastAsia="Times New Roman" w:hAnsi="Times New Roman" w:cs="Times New Roman"/>
          <w:sz w:val="24"/>
          <w:szCs w:val="24"/>
        </w:rPr>
        <w:t>về</w:t>
      </w:r>
      <w:proofErr w:type="spellEnd"/>
      <w:r w:rsidR="006527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52781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="006527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52781">
        <w:rPr>
          <w:rFonts w:ascii="Times New Roman" w:eastAsia="Times New Roman" w:hAnsi="Times New Roman" w:cs="Times New Roman"/>
          <w:sz w:val="24"/>
          <w:szCs w:val="24"/>
        </w:rPr>
        <w:t>hình</w:t>
      </w:r>
      <w:proofErr w:type="spellEnd"/>
      <w:r w:rsidR="006527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52781">
        <w:rPr>
          <w:rFonts w:ascii="Times New Roman" w:eastAsia="Times New Roman" w:hAnsi="Times New Roman" w:cs="Times New Roman"/>
          <w:sz w:val="24"/>
          <w:szCs w:val="24"/>
        </w:rPr>
        <w:t>thức</w:t>
      </w:r>
      <w:proofErr w:type="spellEnd"/>
      <w:r w:rsidR="006527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97E80">
        <w:rPr>
          <w:rFonts w:ascii="Times New Roman" w:eastAsia="Times New Roman" w:hAnsi="Times New Roman" w:cs="Times New Roman"/>
          <w:sz w:val="24"/>
          <w:szCs w:val="24"/>
        </w:rPr>
        <w:t>liê</w:t>
      </w:r>
      <w:r w:rsidR="00652781"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 w:rsidR="006527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52781">
        <w:rPr>
          <w:rFonts w:ascii="Times New Roman" w:eastAsia="Times New Roman" w:hAnsi="Times New Roman" w:cs="Times New Roman"/>
          <w:sz w:val="24"/>
          <w:szCs w:val="24"/>
        </w:rPr>
        <w:t>kết</w:t>
      </w:r>
      <w:proofErr w:type="spellEnd"/>
      <w:r w:rsidR="006527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52781">
        <w:rPr>
          <w:rFonts w:ascii="Times New Roman" w:eastAsia="Times New Roman" w:hAnsi="Times New Roman" w:cs="Times New Roman"/>
          <w:sz w:val="24"/>
          <w:szCs w:val="24"/>
        </w:rPr>
        <w:t>kinh</w:t>
      </w:r>
      <w:proofErr w:type="spellEnd"/>
      <w:r w:rsidR="006527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52781">
        <w:rPr>
          <w:rFonts w:ascii="Times New Roman" w:eastAsia="Times New Roman" w:hAnsi="Times New Roman" w:cs="Times New Roman"/>
          <w:sz w:val="24"/>
          <w:szCs w:val="24"/>
        </w:rPr>
        <w:t>tế</w:t>
      </w:r>
      <w:proofErr w:type="spellEnd"/>
      <w:r w:rsidR="006527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52781">
        <w:rPr>
          <w:rFonts w:ascii="Times New Roman" w:eastAsia="Times New Roman" w:hAnsi="Times New Roman" w:cs="Times New Roman"/>
          <w:sz w:val="24"/>
          <w:szCs w:val="24"/>
        </w:rPr>
        <w:t>quốc</w:t>
      </w:r>
      <w:proofErr w:type="spellEnd"/>
      <w:r w:rsidR="006527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52781">
        <w:rPr>
          <w:rFonts w:ascii="Times New Roman" w:eastAsia="Times New Roman" w:hAnsi="Times New Roman" w:cs="Times New Roman"/>
          <w:sz w:val="24"/>
          <w:szCs w:val="24"/>
        </w:rPr>
        <w:t>tế</w:t>
      </w:r>
      <w:proofErr w:type="spellEnd"/>
      <w:r w:rsidR="006527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52781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="00A57F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57F4F">
        <w:rPr>
          <w:rFonts w:ascii="Times New Roman" w:eastAsia="Times New Roman" w:hAnsi="Times New Roman" w:cs="Times New Roman"/>
          <w:sz w:val="24"/>
          <w:szCs w:val="24"/>
        </w:rPr>
        <w:t>phân</w:t>
      </w:r>
      <w:proofErr w:type="spellEnd"/>
      <w:r w:rsidR="00A57F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57F4F">
        <w:rPr>
          <w:rFonts w:ascii="Times New Roman" w:eastAsia="Times New Roman" w:hAnsi="Times New Roman" w:cs="Times New Roman"/>
          <w:sz w:val="24"/>
          <w:szCs w:val="24"/>
        </w:rPr>
        <w:t>tích</w:t>
      </w:r>
      <w:proofErr w:type="spellEnd"/>
      <w:r w:rsidR="00A57F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57F4F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="00A57F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A57F4F">
        <w:rPr>
          <w:rFonts w:ascii="Times New Roman" w:eastAsia="Times New Roman" w:hAnsi="Times New Roman" w:cs="Times New Roman"/>
          <w:sz w:val="24"/>
          <w:szCs w:val="24"/>
        </w:rPr>
        <w:t>đánh</w:t>
      </w:r>
      <w:proofErr w:type="spellEnd"/>
      <w:r w:rsidR="00A57F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57F4F">
        <w:rPr>
          <w:rFonts w:ascii="Times New Roman" w:eastAsia="Times New Roman" w:hAnsi="Times New Roman" w:cs="Times New Roman"/>
          <w:sz w:val="24"/>
          <w:szCs w:val="24"/>
        </w:rPr>
        <w:t>giá</w:t>
      </w:r>
      <w:proofErr w:type="spellEnd"/>
      <w:r w:rsidR="00A57F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57F4F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="006527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52781">
        <w:rPr>
          <w:rFonts w:ascii="Times New Roman" w:eastAsia="Times New Roman" w:hAnsi="Times New Roman" w:cs="Times New Roman"/>
          <w:sz w:val="24"/>
          <w:szCs w:val="24"/>
        </w:rPr>
        <w:t>tác</w:t>
      </w:r>
      <w:proofErr w:type="spellEnd"/>
      <w:r w:rsidR="006527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52781">
        <w:rPr>
          <w:rFonts w:ascii="Times New Roman" w:eastAsia="Times New Roman" w:hAnsi="Times New Roman" w:cs="Times New Roman"/>
          <w:sz w:val="24"/>
          <w:szCs w:val="24"/>
        </w:rPr>
        <w:t>động</w:t>
      </w:r>
      <w:proofErr w:type="spellEnd"/>
      <w:r w:rsidR="006527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52781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="006527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52781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="006527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52781">
        <w:rPr>
          <w:rFonts w:ascii="Times New Roman" w:eastAsia="Times New Roman" w:hAnsi="Times New Roman" w:cs="Times New Roman"/>
          <w:sz w:val="24"/>
          <w:szCs w:val="24"/>
        </w:rPr>
        <w:t>liên</w:t>
      </w:r>
      <w:proofErr w:type="spellEnd"/>
      <w:r w:rsidR="006527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52781">
        <w:rPr>
          <w:rFonts w:ascii="Times New Roman" w:eastAsia="Times New Roman" w:hAnsi="Times New Roman" w:cs="Times New Roman"/>
          <w:sz w:val="24"/>
          <w:szCs w:val="24"/>
        </w:rPr>
        <w:t>kết</w:t>
      </w:r>
      <w:proofErr w:type="spellEnd"/>
      <w:r w:rsidR="006527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52781">
        <w:rPr>
          <w:rFonts w:ascii="Times New Roman" w:eastAsia="Times New Roman" w:hAnsi="Times New Roman" w:cs="Times New Roman"/>
          <w:sz w:val="24"/>
          <w:szCs w:val="24"/>
        </w:rPr>
        <w:t>này</w:t>
      </w:r>
      <w:proofErr w:type="spellEnd"/>
      <w:r w:rsidR="006527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52781">
        <w:rPr>
          <w:rFonts w:ascii="Times New Roman" w:eastAsia="Times New Roman" w:hAnsi="Times New Roman" w:cs="Times New Roman"/>
          <w:sz w:val="24"/>
          <w:szCs w:val="24"/>
        </w:rPr>
        <w:t>tới</w:t>
      </w:r>
      <w:proofErr w:type="spellEnd"/>
      <w:r w:rsidR="006527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52781">
        <w:rPr>
          <w:rFonts w:ascii="Times New Roman" w:eastAsia="Times New Roman" w:hAnsi="Times New Roman" w:cs="Times New Roman"/>
          <w:sz w:val="24"/>
          <w:szCs w:val="24"/>
        </w:rPr>
        <w:t>lợi</w:t>
      </w:r>
      <w:proofErr w:type="spellEnd"/>
      <w:r w:rsidR="006527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52781">
        <w:rPr>
          <w:rFonts w:ascii="Times New Roman" w:eastAsia="Times New Roman" w:hAnsi="Times New Roman" w:cs="Times New Roman"/>
          <w:sz w:val="24"/>
          <w:szCs w:val="24"/>
        </w:rPr>
        <w:t>ích</w:t>
      </w:r>
      <w:proofErr w:type="spellEnd"/>
      <w:r w:rsidR="006527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52781">
        <w:rPr>
          <w:rFonts w:ascii="Times New Roman" w:eastAsia="Times New Roman" w:hAnsi="Times New Roman" w:cs="Times New Roman"/>
          <w:sz w:val="24"/>
          <w:szCs w:val="24"/>
        </w:rPr>
        <w:t>quốc</w:t>
      </w:r>
      <w:proofErr w:type="spellEnd"/>
      <w:r w:rsidR="006527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52781">
        <w:rPr>
          <w:rFonts w:ascii="Times New Roman" w:eastAsia="Times New Roman" w:hAnsi="Times New Roman" w:cs="Times New Roman"/>
          <w:sz w:val="24"/>
          <w:szCs w:val="24"/>
        </w:rPr>
        <w:t>gia</w:t>
      </w:r>
      <w:proofErr w:type="spellEnd"/>
      <w:r w:rsidR="0065278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62DBA06" w14:textId="77777777" w:rsidR="00992D6A" w:rsidRDefault="00625DD2" w:rsidP="00EF544E">
      <w:pPr>
        <w:widowControl w:val="0"/>
        <w:tabs>
          <w:tab w:val="num" w:pos="114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CLO5</w:t>
      </w:r>
      <w:r w:rsidR="00AA4188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="00992D6A">
        <w:rPr>
          <w:rFonts w:ascii="Times New Roman" w:eastAsia="Times New Roman" w:hAnsi="Times New Roman" w:cs="Times New Roman"/>
          <w:sz w:val="24"/>
          <w:szCs w:val="24"/>
        </w:rPr>
        <w:t>Người</w:t>
      </w:r>
      <w:proofErr w:type="spellEnd"/>
      <w:r w:rsidR="00992D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92D6A">
        <w:rPr>
          <w:rFonts w:ascii="Times New Roman" w:eastAsia="Times New Roman" w:hAnsi="Times New Roman" w:cs="Times New Roman"/>
          <w:sz w:val="24"/>
          <w:szCs w:val="24"/>
        </w:rPr>
        <w:t>học</w:t>
      </w:r>
      <w:proofErr w:type="spellEnd"/>
      <w:r w:rsidR="00992D6A" w:rsidRPr="004623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92D6A" w:rsidRPr="0046235B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="00992D6A" w:rsidRPr="004623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92D6A">
        <w:rPr>
          <w:rFonts w:ascii="Times New Roman" w:eastAsia="Times New Roman" w:hAnsi="Times New Roman" w:cs="Times New Roman"/>
          <w:sz w:val="24"/>
          <w:szCs w:val="24"/>
        </w:rPr>
        <w:t>trách</w:t>
      </w:r>
      <w:proofErr w:type="spellEnd"/>
      <w:r w:rsidR="00992D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92D6A">
        <w:rPr>
          <w:rFonts w:ascii="Times New Roman" w:eastAsia="Times New Roman" w:hAnsi="Times New Roman" w:cs="Times New Roman"/>
          <w:sz w:val="24"/>
          <w:szCs w:val="24"/>
        </w:rPr>
        <w:t>nhiệm</w:t>
      </w:r>
      <w:proofErr w:type="spellEnd"/>
      <w:r w:rsidR="00992D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92D6A">
        <w:rPr>
          <w:rFonts w:ascii="Times New Roman" w:eastAsia="Times New Roman" w:hAnsi="Times New Roman" w:cs="Times New Roman"/>
          <w:sz w:val="24"/>
          <w:szCs w:val="24"/>
        </w:rPr>
        <w:t>đối</w:t>
      </w:r>
      <w:proofErr w:type="spellEnd"/>
      <w:r w:rsidR="00992D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92D6A">
        <w:rPr>
          <w:rFonts w:ascii="Times New Roman" w:eastAsia="Times New Roman" w:hAnsi="Times New Roman" w:cs="Times New Roman"/>
          <w:sz w:val="24"/>
          <w:szCs w:val="24"/>
        </w:rPr>
        <w:t>với</w:t>
      </w:r>
      <w:proofErr w:type="spellEnd"/>
      <w:r w:rsidR="00992D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92D6A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="00992D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92D6A">
        <w:rPr>
          <w:rFonts w:ascii="Times New Roman" w:eastAsia="Times New Roman" w:hAnsi="Times New Roman" w:cs="Times New Roman"/>
          <w:sz w:val="24"/>
          <w:szCs w:val="24"/>
        </w:rPr>
        <w:t>việc</w:t>
      </w:r>
      <w:proofErr w:type="spellEnd"/>
      <w:r w:rsidR="00992D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92D6A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="00992D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92D6A">
        <w:rPr>
          <w:rFonts w:ascii="Times New Roman" w:eastAsia="Times New Roman" w:hAnsi="Times New Roman" w:cs="Times New Roman"/>
          <w:sz w:val="24"/>
          <w:szCs w:val="24"/>
        </w:rPr>
        <w:t>giao</w:t>
      </w:r>
      <w:proofErr w:type="spellEnd"/>
      <w:r w:rsidR="00992D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992D6A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="00992D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92D6A">
        <w:rPr>
          <w:rFonts w:ascii="Times New Roman" w:eastAsia="Times New Roman" w:hAnsi="Times New Roman" w:cs="Times New Roman"/>
          <w:sz w:val="24"/>
          <w:szCs w:val="24"/>
        </w:rPr>
        <w:t>thái</w:t>
      </w:r>
      <w:proofErr w:type="spellEnd"/>
      <w:r w:rsidR="00992D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92D6A">
        <w:rPr>
          <w:rFonts w:ascii="Times New Roman" w:eastAsia="Times New Roman" w:hAnsi="Times New Roman" w:cs="Times New Roman"/>
          <w:sz w:val="24"/>
          <w:szCs w:val="24"/>
        </w:rPr>
        <w:t>độ</w:t>
      </w:r>
      <w:proofErr w:type="spellEnd"/>
      <w:r w:rsidR="00992D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92D6A">
        <w:rPr>
          <w:rFonts w:ascii="Times New Roman" w:eastAsia="Times New Roman" w:hAnsi="Times New Roman" w:cs="Times New Roman"/>
          <w:sz w:val="24"/>
          <w:szCs w:val="24"/>
        </w:rPr>
        <w:t>chủ</w:t>
      </w:r>
      <w:proofErr w:type="spellEnd"/>
      <w:r w:rsidR="00992D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92D6A">
        <w:rPr>
          <w:rFonts w:ascii="Times New Roman" w:eastAsia="Times New Roman" w:hAnsi="Times New Roman" w:cs="Times New Roman"/>
          <w:sz w:val="24"/>
          <w:szCs w:val="24"/>
        </w:rPr>
        <w:t>động</w:t>
      </w:r>
      <w:proofErr w:type="spellEnd"/>
      <w:r w:rsidR="00992D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92D6A">
        <w:rPr>
          <w:rFonts w:ascii="Times New Roman" w:eastAsia="Times New Roman" w:hAnsi="Times New Roman" w:cs="Times New Roman"/>
          <w:sz w:val="24"/>
          <w:szCs w:val="24"/>
        </w:rPr>
        <w:t>cập</w:t>
      </w:r>
      <w:proofErr w:type="spellEnd"/>
      <w:r w:rsidR="00992D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92D6A">
        <w:rPr>
          <w:rFonts w:ascii="Times New Roman" w:eastAsia="Times New Roman" w:hAnsi="Times New Roman" w:cs="Times New Roman"/>
          <w:sz w:val="24"/>
          <w:szCs w:val="24"/>
        </w:rPr>
        <w:t>nhật</w:t>
      </w:r>
      <w:proofErr w:type="spellEnd"/>
      <w:r w:rsidR="00992D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92D6A">
        <w:rPr>
          <w:rFonts w:ascii="Times New Roman" w:eastAsia="Times New Roman" w:hAnsi="Times New Roman" w:cs="Times New Roman"/>
          <w:sz w:val="24"/>
          <w:szCs w:val="24"/>
        </w:rPr>
        <w:t>kiến</w:t>
      </w:r>
      <w:proofErr w:type="spellEnd"/>
      <w:r w:rsidR="00992D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92D6A">
        <w:rPr>
          <w:rFonts w:ascii="Times New Roman" w:eastAsia="Times New Roman" w:hAnsi="Times New Roman" w:cs="Times New Roman"/>
          <w:sz w:val="24"/>
          <w:szCs w:val="24"/>
        </w:rPr>
        <w:t>thức</w:t>
      </w:r>
      <w:proofErr w:type="spellEnd"/>
      <w:r w:rsidR="00992D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992D6A">
        <w:rPr>
          <w:rFonts w:ascii="Times New Roman" w:eastAsia="Times New Roman" w:hAnsi="Times New Roman" w:cs="Times New Roman"/>
          <w:sz w:val="24"/>
          <w:szCs w:val="24"/>
        </w:rPr>
        <w:t>tích</w:t>
      </w:r>
      <w:proofErr w:type="spellEnd"/>
      <w:r w:rsidR="00992D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92D6A">
        <w:rPr>
          <w:rFonts w:ascii="Times New Roman" w:eastAsia="Times New Roman" w:hAnsi="Times New Roman" w:cs="Times New Roman"/>
          <w:sz w:val="24"/>
          <w:szCs w:val="24"/>
        </w:rPr>
        <w:t>cực</w:t>
      </w:r>
      <w:proofErr w:type="spellEnd"/>
      <w:r w:rsidR="00992D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92D6A">
        <w:rPr>
          <w:rFonts w:ascii="Times New Roman" w:eastAsia="Times New Roman" w:hAnsi="Times New Roman" w:cs="Times New Roman"/>
          <w:sz w:val="24"/>
          <w:szCs w:val="24"/>
        </w:rPr>
        <w:t>tham</w:t>
      </w:r>
      <w:proofErr w:type="spellEnd"/>
      <w:r w:rsidR="00992D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92D6A">
        <w:rPr>
          <w:rFonts w:ascii="Times New Roman" w:eastAsia="Times New Roman" w:hAnsi="Times New Roman" w:cs="Times New Roman"/>
          <w:sz w:val="24"/>
          <w:szCs w:val="24"/>
        </w:rPr>
        <w:t>gia</w:t>
      </w:r>
      <w:proofErr w:type="spellEnd"/>
      <w:r w:rsidR="00992D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92D6A">
        <w:rPr>
          <w:rFonts w:ascii="Times New Roman" w:eastAsia="Times New Roman" w:hAnsi="Times New Roman" w:cs="Times New Roman"/>
          <w:sz w:val="24"/>
          <w:szCs w:val="24"/>
        </w:rPr>
        <w:t>hoàn</w:t>
      </w:r>
      <w:proofErr w:type="spellEnd"/>
      <w:r w:rsidR="00992D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92D6A">
        <w:rPr>
          <w:rFonts w:ascii="Times New Roman" w:eastAsia="Times New Roman" w:hAnsi="Times New Roman" w:cs="Times New Roman"/>
          <w:sz w:val="24"/>
          <w:szCs w:val="24"/>
        </w:rPr>
        <w:t>thành</w:t>
      </w:r>
      <w:proofErr w:type="spellEnd"/>
      <w:r w:rsidR="00992D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92D6A">
        <w:rPr>
          <w:rFonts w:ascii="Times New Roman" w:eastAsia="Times New Roman" w:hAnsi="Times New Roman" w:cs="Times New Roman"/>
          <w:sz w:val="24"/>
          <w:szCs w:val="24"/>
        </w:rPr>
        <w:t>nhiệm</w:t>
      </w:r>
      <w:proofErr w:type="spellEnd"/>
      <w:r w:rsidR="00992D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92D6A">
        <w:rPr>
          <w:rFonts w:ascii="Times New Roman" w:eastAsia="Times New Roman" w:hAnsi="Times New Roman" w:cs="Times New Roman"/>
          <w:sz w:val="24"/>
          <w:szCs w:val="24"/>
        </w:rPr>
        <w:t>vụ</w:t>
      </w:r>
      <w:proofErr w:type="spellEnd"/>
      <w:r w:rsidR="00992D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92D6A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="00992D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92D6A">
        <w:rPr>
          <w:rFonts w:ascii="Times New Roman" w:eastAsia="Times New Roman" w:hAnsi="Times New Roman" w:cs="Times New Roman"/>
          <w:sz w:val="24"/>
          <w:szCs w:val="24"/>
        </w:rPr>
        <w:t>tập</w:t>
      </w:r>
      <w:proofErr w:type="spellEnd"/>
      <w:r w:rsidR="00992D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92D6A">
        <w:rPr>
          <w:rFonts w:ascii="Times New Roman" w:eastAsia="Times New Roman" w:hAnsi="Times New Roman" w:cs="Times New Roman"/>
          <w:sz w:val="24"/>
          <w:szCs w:val="24"/>
        </w:rPr>
        <w:t>tập</w:t>
      </w:r>
      <w:proofErr w:type="spellEnd"/>
      <w:r w:rsidR="00992D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92D6A">
        <w:rPr>
          <w:rFonts w:ascii="Times New Roman" w:eastAsia="Times New Roman" w:hAnsi="Times New Roman" w:cs="Times New Roman"/>
          <w:sz w:val="24"/>
          <w:szCs w:val="24"/>
        </w:rPr>
        <w:t>thể</w:t>
      </w:r>
      <w:proofErr w:type="spellEnd"/>
      <w:r w:rsidR="00992D6A">
        <w:rPr>
          <w:rFonts w:ascii="Times New Roman" w:eastAsia="Times New Roman" w:hAnsi="Times New Roman" w:cs="Times New Roman"/>
          <w:sz w:val="24"/>
          <w:szCs w:val="24"/>
        </w:rPr>
        <w:t>,</w:t>
      </w:r>
      <w:r w:rsidR="00AA41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A4188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="00AA41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A4188">
        <w:rPr>
          <w:rFonts w:ascii="Times New Roman" w:eastAsia="Times New Roman" w:hAnsi="Times New Roman" w:cs="Times New Roman"/>
          <w:sz w:val="24"/>
          <w:szCs w:val="24"/>
        </w:rPr>
        <w:t>khả</w:t>
      </w:r>
      <w:proofErr w:type="spellEnd"/>
      <w:r w:rsidR="00AA41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A4188">
        <w:rPr>
          <w:rFonts w:ascii="Times New Roman" w:eastAsia="Times New Roman" w:hAnsi="Times New Roman" w:cs="Times New Roman"/>
          <w:sz w:val="24"/>
          <w:szCs w:val="24"/>
        </w:rPr>
        <w:t>năng</w:t>
      </w:r>
      <w:proofErr w:type="spellEnd"/>
      <w:r w:rsidR="00AA41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A4188">
        <w:rPr>
          <w:rFonts w:ascii="Times New Roman" w:eastAsia="Times New Roman" w:hAnsi="Times New Roman" w:cs="Times New Roman"/>
          <w:sz w:val="24"/>
          <w:szCs w:val="24"/>
        </w:rPr>
        <w:t>làm</w:t>
      </w:r>
      <w:proofErr w:type="spellEnd"/>
      <w:r w:rsidR="00AA41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A4188">
        <w:rPr>
          <w:rFonts w:ascii="Times New Roman" w:eastAsia="Times New Roman" w:hAnsi="Times New Roman" w:cs="Times New Roman"/>
          <w:sz w:val="24"/>
          <w:szCs w:val="24"/>
        </w:rPr>
        <w:t>việc</w:t>
      </w:r>
      <w:proofErr w:type="spellEnd"/>
      <w:r w:rsidR="00AA41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A4188">
        <w:rPr>
          <w:rFonts w:ascii="Times New Roman" w:eastAsia="Times New Roman" w:hAnsi="Times New Roman" w:cs="Times New Roman"/>
          <w:sz w:val="24"/>
          <w:szCs w:val="24"/>
        </w:rPr>
        <w:t>độc</w:t>
      </w:r>
      <w:proofErr w:type="spellEnd"/>
      <w:r w:rsidR="00AA41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A4188">
        <w:rPr>
          <w:rFonts w:ascii="Times New Roman" w:eastAsia="Times New Roman" w:hAnsi="Times New Roman" w:cs="Times New Roman"/>
          <w:sz w:val="24"/>
          <w:szCs w:val="24"/>
        </w:rPr>
        <w:t>lập</w:t>
      </w:r>
      <w:proofErr w:type="spellEnd"/>
      <w:r w:rsidR="00AA41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A4188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="00AA41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A4188">
        <w:rPr>
          <w:rFonts w:ascii="Times New Roman" w:eastAsia="Times New Roman" w:hAnsi="Times New Roman" w:cs="Times New Roman"/>
          <w:sz w:val="24"/>
          <w:szCs w:val="24"/>
        </w:rPr>
        <w:t>làm</w:t>
      </w:r>
      <w:proofErr w:type="spellEnd"/>
      <w:r w:rsidR="00AA41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A4188">
        <w:rPr>
          <w:rFonts w:ascii="Times New Roman" w:eastAsia="Times New Roman" w:hAnsi="Times New Roman" w:cs="Times New Roman"/>
          <w:sz w:val="24"/>
          <w:szCs w:val="24"/>
        </w:rPr>
        <w:t>việc</w:t>
      </w:r>
      <w:proofErr w:type="spellEnd"/>
      <w:r w:rsidR="00AA41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A4188">
        <w:rPr>
          <w:rFonts w:ascii="Times New Roman" w:eastAsia="Times New Roman" w:hAnsi="Times New Roman" w:cs="Times New Roman"/>
          <w:sz w:val="24"/>
          <w:szCs w:val="24"/>
        </w:rPr>
        <w:t>theo</w:t>
      </w:r>
      <w:proofErr w:type="spellEnd"/>
      <w:r w:rsidR="00AA41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A4188">
        <w:rPr>
          <w:rFonts w:ascii="Times New Roman" w:eastAsia="Times New Roman" w:hAnsi="Times New Roman" w:cs="Times New Roman"/>
          <w:sz w:val="24"/>
          <w:szCs w:val="24"/>
        </w:rPr>
        <w:t>nhóm</w:t>
      </w:r>
      <w:proofErr w:type="spellEnd"/>
      <w:r w:rsidR="009126D3">
        <w:rPr>
          <w:rFonts w:ascii="Times New Roman" w:eastAsia="Times New Roman" w:hAnsi="Times New Roman" w:cs="Times New Roman"/>
          <w:sz w:val="24"/>
          <w:szCs w:val="24"/>
        </w:rPr>
        <w:t>,</w:t>
      </w:r>
      <w:r w:rsidR="00992D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92D6A">
        <w:rPr>
          <w:rFonts w:ascii="Times New Roman" w:eastAsia="Times New Roman" w:hAnsi="Times New Roman" w:cs="Times New Roman"/>
          <w:sz w:val="24"/>
          <w:szCs w:val="24"/>
        </w:rPr>
        <w:t>đạt</w:t>
      </w:r>
      <w:proofErr w:type="spellEnd"/>
      <w:r w:rsidR="00992D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92D6A" w:rsidRPr="0046235B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="00992D6A" w:rsidRPr="004623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92D6A" w:rsidRPr="0046235B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="00992D6A" w:rsidRPr="004623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92D6A" w:rsidRPr="0046235B">
        <w:rPr>
          <w:rFonts w:ascii="Times New Roman" w:eastAsia="Times New Roman" w:hAnsi="Times New Roman" w:cs="Times New Roman"/>
          <w:sz w:val="24"/>
          <w:szCs w:val="24"/>
        </w:rPr>
        <w:t>chuẩn</w:t>
      </w:r>
      <w:proofErr w:type="spellEnd"/>
      <w:r w:rsidR="00992D6A" w:rsidRPr="004623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92D6A" w:rsidRPr="0046235B">
        <w:rPr>
          <w:rFonts w:ascii="Times New Roman" w:eastAsia="Times New Roman" w:hAnsi="Times New Roman" w:cs="Times New Roman"/>
          <w:sz w:val="24"/>
          <w:szCs w:val="24"/>
        </w:rPr>
        <w:t>năng</w:t>
      </w:r>
      <w:proofErr w:type="spellEnd"/>
      <w:r w:rsidR="00992D6A" w:rsidRPr="004623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92D6A" w:rsidRPr="0046235B">
        <w:rPr>
          <w:rFonts w:ascii="Times New Roman" w:eastAsia="Times New Roman" w:hAnsi="Times New Roman" w:cs="Times New Roman"/>
          <w:sz w:val="24"/>
          <w:szCs w:val="24"/>
        </w:rPr>
        <w:t>lực</w:t>
      </w:r>
      <w:proofErr w:type="spellEnd"/>
      <w:r w:rsidR="00992D6A" w:rsidRPr="004623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92D6A" w:rsidRPr="0046235B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="00992D6A" w:rsidRPr="004623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92D6A" w:rsidRPr="0046235B">
        <w:rPr>
          <w:rFonts w:ascii="Times New Roman" w:eastAsia="Times New Roman" w:hAnsi="Times New Roman" w:cs="Times New Roman"/>
          <w:sz w:val="24"/>
          <w:szCs w:val="24"/>
        </w:rPr>
        <w:t>thái</w:t>
      </w:r>
      <w:proofErr w:type="spellEnd"/>
      <w:r w:rsidR="00992D6A" w:rsidRPr="004623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92D6A" w:rsidRPr="0046235B">
        <w:rPr>
          <w:rFonts w:ascii="Times New Roman" w:eastAsia="Times New Roman" w:hAnsi="Times New Roman" w:cs="Times New Roman"/>
          <w:sz w:val="24"/>
          <w:szCs w:val="24"/>
        </w:rPr>
        <w:t>độ</w:t>
      </w:r>
      <w:proofErr w:type="spellEnd"/>
      <w:r w:rsidR="00992D6A" w:rsidRPr="004623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92D6A" w:rsidRPr="0046235B">
        <w:rPr>
          <w:rFonts w:ascii="Times New Roman" w:eastAsia="Times New Roman" w:hAnsi="Times New Roman" w:cs="Times New Roman"/>
          <w:sz w:val="24"/>
          <w:szCs w:val="24"/>
        </w:rPr>
        <w:t>đạt</w:t>
      </w:r>
      <w:proofErr w:type="spellEnd"/>
      <w:r w:rsidR="00992D6A" w:rsidRPr="004623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92D6A" w:rsidRPr="0046235B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="00992D6A" w:rsidRPr="004623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92D6A" w:rsidRPr="0046235B">
        <w:rPr>
          <w:rFonts w:ascii="Times New Roman" w:eastAsia="Times New Roman" w:hAnsi="Times New Roman" w:cs="Times New Roman"/>
          <w:sz w:val="24"/>
          <w:szCs w:val="24"/>
        </w:rPr>
        <w:t>theo</w:t>
      </w:r>
      <w:proofErr w:type="spellEnd"/>
      <w:r w:rsidR="00992D6A" w:rsidRPr="004623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92D6A" w:rsidRPr="0046235B">
        <w:rPr>
          <w:rFonts w:ascii="Times New Roman" w:eastAsia="Times New Roman" w:hAnsi="Times New Roman" w:cs="Times New Roman"/>
          <w:sz w:val="24"/>
          <w:szCs w:val="24"/>
        </w:rPr>
        <w:t>chuẩn</w:t>
      </w:r>
      <w:proofErr w:type="spellEnd"/>
      <w:r w:rsidR="00992D6A" w:rsidRPr="004623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92D6A" w:rsidRPr="0046235B">
        <w:rPr>
          <w:rFonts w:ascii="Times New Roman" w:eastAsia="Times New Roman" w:hAnsi="Times New Roman" w:cs="Times New Roman"/>
          <w:sz w:val="24"/>
          <w:szCs w:val="24"/>
        </w:rPr>
        <w:t>đ</w:t>
      </w:r>
      <w:r w:rsidR="009126D3">
        <w:rPr>
          <w:rFonts w:ascii="Times New Roman" w:eastAsia="Times New Roman" w:hAnsi="Times New Roman" w:cs="Times New Roman"/>
          <w:sz w:val="24"/>
          <w:szCs w:val="24"/>
        </w:rPr>
        <w:t>ầu</w:t>
      </w:r>
      <w:proofErr w:type="spellEnd"/>
      <w:r w:rsidR="009126D3">
        <w:rPr>
          <w:rFonts w:ascii="Times New Roman" w:eastAsia="Times New Roman" w:hAnsi="Times New Roman" w:cs="Times New Roman"/>
          <w:sz w:val="24"/>
          <w:szCs w:val="24"/>
        </w:rPr>
        <w:t xml:space="preserve"> ra </w:t>
      </w:r>
      <w:proofErr w:type="spellStart"/>
      <w:r w:rsidR="009126D3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="009126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126D3">
        <w:rPr>
          <w:rFonts w:ascii="Times New Roman" w:eastAsia="Times New Roman" w:hAnsi="Times New Roman" w:cs="Times New Roman"/>
          <w:sz w:val="24"/>
          <w:szCs w:val="24"/>
        </w:rPr>
        <w:t>chuyên</w:t>
      </w:r>
      <w:proofErr w:type="spellEnd"/>
      <w:r w:rsidR="009126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126D3">
        <w:rPr>
          <w:rFonts w:ascii="Times New Roman" w:eastAsia="Times New Roman" w:hAnsi="Times New Roman" w:cs="Times New Roman"/>
          <w:sz w:val="24"/>
          <w:szCs w:val="24"/>
        </w:rPr>
        <w:t>ngành</w:t>
      </w:r>
      <w:proofErr w:type="spellEnd"/>
      <w:r w:rsidR="009126D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62DBA07" w14:textId="77777777" w:rsidR="004D2265" w:rsidRPr="00E93AC8" w:rsidRDefault="004D2265" w:rsidP="00EF544E">
      <w:pPr>
        <w:widowControl w:val="0"/>
        <w:tabs>
          <w:tab w:val="num" w:pos="4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3AC8">
        <w:rPr>
          <w:rFonts w:ascii="Times New Roman" w:eastAsia="Times New Roman" w:hAnsi="Times New Roman" w:cs="Times New Roman"/>
          <w:b/>
          <w:sz w:val="24"/>
          <w:szCs w:val="24"/>
        </w:rPr>
        <w:t xml:space="preserve">8. </w:t>
      </w:r>
      <w:proofErr w:type="spellStart"/>
      <w:r w:rsidRPr="00E93AC8">
        <w:rPr>
          <w:rFonts w:ascii="Times New Roman" w:eastAsia="Times New Roman" w:hAnsi="Times New Roman" w:cs="Times New Roman"/>
          <w:b/>
          <w:sz w:val="24"/>
          <w:szCs w:val="24"/>
        </w:rPr>
        <w:t>Mô</w:t>
      </w:r>
      <w:proofErr w:type="spellEnd"/>
      <w:r w:rsidRPr="00E93AC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93AC8">
        <w:rPr>
          <w:rFonts w:ascii="Times New Roman" w:eastAsia="Times New Roman" w:hAnsi="Times New Roman" w:cs="Times New Roman"/>
          <w:b/>
          <w:sz w:val="24"/>
          <w:szCs w:val="24"/>
        </w:rPr>
        <w:t>tả</w:t>
      </w:r>
      <w:proofErr w:type="spellEnd"/>
      <w:r w:rsidRPr="00E93AC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93AC8">
        <w:rPr>
          <w:rFonts w:ascii="Times New Roman" w:eastAsia="Times New Roman" w:hAnsi="Times New Roman" w:cs="Times New Roman"/>
          <w:b/>
          <w:sz w:val="24"/>
          <w:szCs w:val="24"/>
        </w:rPr>
        <w:t>tóm</w:t>
      </w:r>
      <w:proofErr w:type="spellEnd"/>
      <w:r w:rsidRPr="00E93AC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93AC8">
        <w:rPr>
          <w:rFonts w:ascii="Times New Roman" w:eastAsia="Times New Roman" w:hAnsi="Times New Roman" w:cs="Times New Roman"/>
          <w:b/>
          <w:sz w:val="24"/>
          <w:szCs w:val="24"/>
        </w:rPr>
        <w:t>tắt</w:t>
      </w:r>
      <w:proofErr w:type="spellEnd"/>
      <w:r w:rsidRPr="00E93AC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93AC8">
        <w:rPr>
          <w:rFonts w:ascii="Times New Roman" w:eastAsia="Times New Roman" w:hAnsi="Times New Roman" w:cs="Times New Roman"/>
          <w:b/>
          <w:sz w:val="24"/>
          <w:szCs w:val="24"/>
        </w:rPr>
        <w:t>nội</w:t>
      </w:r>
      <w:proofErr w:type="spellEnd"/>
      <w:r w:rsidRPr="00E93AC8">
        <w:rPr>
          <w:rFonts w:ascii="Times New Roman" w:eastAsia="Times New Roman" w:hAnsi="Times New Roman" w:cs="Times New Roman"/>
          <w:b/>
          <w:sz w:val="24"/>
          <w:szCs w:val="24"/>
        </w:rPr>
        <w:t xml:space="preserve"> dung </w:t>
      </w:r>
      <w:proofErr w:type="spellStart"/>
      <w:r w:rsidRPr="00E93AC8">
        <w:rPr>
          <w:rFonts w:ascii="Times New Roman" w:eastAsia="Times New Roman" w:hAnsi="Times New Roman" w:cs="Times New Roman"/>
          <w:b/>
          <w:sz w:val="24"/>
          <w:szCs w:val="24"/>
        </w:rPr>
        <w:t>học</w:t>
      </w:r>
      <w:proofErr w:type="spellEnd"/>
      <w:r w:rsidRPr="00E93AC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93AC8">
        <w:rPr>
          <w:rFonts w:ascii="Times New Roman" w:eastAsia="Times New Roman" w:hAnsi="Times New Roman" w:cs="Times New Roman"/>
          <w:b/>
          <w:sz w:val="24"/>
          <w:szCs w:val="24"/>
        </w:rPr>
        <w:t>phần</w:t>
      </w:r>
      <w:proofErr w:type="spellEnd"/>
    </w:p>
    <w:p w14:paraId="162DBA08" w14:textId="77777777" w:rsidR="00AC6988" w:rsidRPr="00E93AC8" w:rsidRDefault="004D2265" w:rsidP="00EF544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E93AC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E93AC8">
        <w:rPr>
          <w:rFonts w:ascii="Times New Roman" w:eastAsia="Times New Roman" w:hAnsi="Times New Roman" w:cs="Times New Roman"/>
          <w:sz w:val="24"/>
          <w:szCs w:val="24"/>
        </w:rPr>
        <w:t>Tiếng</w:t>
      </w:r>
      <w:proofErr w:type="spellEnd"/>
      <w:r w:rsidRPr="00E93A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3AC8">
        <w:rPr>
          <w:rFonts w:ascii="Times New Roman" w:eastAsia="Times New Roman" w:hAnsi="Times New Roman" w:cs="Times New Roman"/>
          <w:sz w:val="24"/>
          <w:szCs w:val="24"/>
        </w:rPr>
        <w:t>Việt</w:t>
      </w:r>
      <w:proofErr w:type="spellEnd"/>
      <w:r w:rsidRPr="00E93AC8">
        <w:rPr>
          <w:rFonts w:ascii="Times New Roman" w:eastAsia="Times New Roman" w:hAnsi="Times New Roman" w:cs="Times New Roman"/>
          <w:sz w:val="24"/>
          <w:szCs w:val="24"/>
        </w:rPr>
        <w:t>:</w:t>
      </w:r>
      <w:r w:rsidR="00AC6988" w:rsidRPr="00E93A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C6988" w:rsidRPr="00187F7F">
        <w:rPr>
          <w:rFonts w:ascii="Times New Roman" w:eastAsia="Times New Roman" w:hAnsi="Times New Roman" w:cs="Times New Roman"/>
          <w:sz w:val="24"/>
          <w:szCs w:val="24"/>
          <w:lang w:val="fr-FR"/>
        </w:rPr>
        <w:t>Học</w:t>
      </w:r>
      <w:proofErr w:type="spellEnd"/>
      <w:r w:rsidR="00AC6988" w:rsidRPr="00187F7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AC6988" w:rsidRPr="00187F7F">
        <w:rPr>
          <w:rFonts w:ascii="Times New Roman" w:eastAsia="Times New Roman" w:hAnsi="Times New Roman" w:cs="Times New Roman"/>
          <w:sz w:val="24"/>
          <w:szCs w:val="24"/>
          <w:lang w:val="fr-FR"/>
        </w:rPr>
        <w:t>phần</w:t>
      </w:r>
      <w:proofErr w:type="spellEnd"/>
      <w:r w:rsidR="00AC6988" w:rsidRPr="00187F7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AC6988" w:rsidRPr="00187F7F">
        <w:rPr>
          <w:rFonts w:ascii="Times New Roman" w:eastAsia="Times New Roman" w:hAnsi="Times New Roman" w:cs="Times New Roman"/>
          <w:sz w:val="24"/>
          <w:szCs w:val="24"/>
          <w:lang w:val="fr-FR"/>
        </w:rPr>
        <w:t>cung</w:t>
      </w:r>
      <w:proofErr w:type="spellEnd"/>
      <w:r w:rsidR="00AC6988" w:rsidRPr="00187F7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AC6988" w:rsidRPr="00187F7F">
        <w:rPr>
          <w:rFonts w:ascii="Times New Roman" w:eastAsia="Times New Roman" w:hAnsi="Times New Roman" w:cs="Times New Roman"/>
          <w:sz w:val="24"/>
          <w:szCs w:val="24"/>
          <w:lang w:val="fr-FR"/>
        </w:rPr>
        <w:t>cấp</w:t>
      </w:r>
      <w:proofErr w:type="spellEnd"/>
      <w:r w:rsidR="00AC6988" w:rsidRPr="00187F7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AC6988" w:rsidRPr="00187F7F">
        <w:rPr>
          <w:rFonts w:ascii="Times New Roman" w:eastAsia="Times New Roman" w:hAnsi="Times New Roman" w:cs="Times New Roman"/>
          <w:sz w:val="24"/>
          <w:szCs w:val="24"/>
          <w:lang w:val="fr-FR"/>
        </w:rPr>
        <w:t>những</w:t>
      </w:r>
      <w:proofErr w:type="spellEnd"/>
      <w:r w:rsidR="00AC6988" w:rsidRPr="00187F7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AC6988" w:rsidRPr="00187F7F">
        <w:rPr>
          <w:rFonts w:ascii="Times New Roman" w:eastAsia="Times New Roman" w:hAnsi="Times New Roman" w:cs="Times New Roman"/>
          <w:sz w:val="24"/>
          <w:szCs w:val="24"/>
          <w:lang w:val="fr-FR"/>
        </w:rPr>
        <w:t>kiến</w:t>
      </w:r>
      <w:proofErr w:type="spellEnd"/>
      <w:r w:rsidR="00AC6988" w:rsidRPr="00187F7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AC6988" w:rsidRPr="00187F7F">
        <w:rPr>
          <w:rFonts w:ascii="Times New Roman" w:eastAsia="Times New Roman" w:hAnsi="Times New Roman" w:cs="Times New Roman"/>
          <w:sz w:val="24"/>
          <w:szCs w:val="24"/>
          <w:lang w:val="fr-FR"/>
        </w:rPr>
        <w:t>thức</w:t>
      </w:r>
      <w:proofErr w:type="spellEnd"/>
      <w:r w:rsidR="00AC6988" w:rsidRPr="00187F7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AC6988" w:rsidRPr="00187F7F">
        <w:rPr>
          <w:rFonts w:ascii="Times New Roman" w:eastAsia="Times New Roman" w:hAnsi="Times New Roman" w:cs="Times New Roman"/>
          <w:sz w:val="24"/>
          <w:szCs w:val="24"/>
          <w:lang w:val="fr-FR"/>
        </w:rPr>
        <w:t>cơ</w:t>
      </w:r>
      <w:proofErr w:type="spellEnd"/>
      <w:r w:rsidR="00AC6988" w:rsidRPr="00187F7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AC6988" w:rsidRPr="00187F7F">
        <w:rPr>
          <w:rFonts w:ascii="Times New Roman" w:eastAsia="Times New Roman" w:hAnsi="Times New Roman" w:cs="Times New Roman"/>
          <w:sz w:val="24"/>
          <w:szCs w:val="24"/>
          <w:lang w:val="fr-FR"/>
        </w:rPr>
        <w:t>bản</w:t>
      </w:r>
      <w:proofErr w:type="spellEnd"/>
      <w:r w:rsidR="00AC6988" w:rsidRPr="00187F7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AC6988" w:rsidRPr="00187F7F">
        <w:rPr>
          <w:rFonts w:ascii="Times New Roman" w:eastAsia="Times New Roman" w:hAnsi="Times New Roman" w:cs="Times New Roman"/>
          <w:sz w:val="24"/>
          <w:szCs w:val="24"/>
          <w:lang w:val="fr-FR"/>
        </w:rPr>
        <w:t>về</w:t>
      </w:r>
      <w:proofErr w:type="spellEnd"/>
      <w:r w:rsidR="00AC6988" w:rsidRPr="00187F7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AC6988" w:rsidRPr="00187F7F">
        <w:rPr>
          <w:rFonts w:ascii="Times New Roman" w:eastAsia="Times New Roman" w:hAnsi="Times New Roman" w:cs="Times New Roman"/>
          <w:sz w:val="24"/>
          <w:szCs w:val="24"/>
          <w:lang w:val="fr-FR"/>
        </w:rPr>
        <w:t>các</w:t>
      </w:r>
      <w:proofErr w:type="spellEnd"/>
      <w:r w:rsidR="00AC6988" w:rsidRPr="00187F7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AC6988" w:rsidRPr="00187F7F">
        <w:rPr>
          <w:rFonts w:ascii="Times New Roman" w:eastAsia="Times New Roman" w:hAnsi="Times New Roman" w:cs="Times New Roman"/>
          <w:sz w:val="24"/>
          <w:szCs w:val="24"/>
          <w:lang w:val="fr-FR"/>
        </w:rPr>
        <w:t>chính</w:t>
      </w:r>
      <w:proofErr w:type="spellEnd"/>
      <w:r w:rsidR="00AC6988" w:rsidRPr="00187F7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AC6988" w:rsidRPr="00187F7F">
        <w:rPr>
          <w:rFonts w:ascii="Times New Roman" w:eastAsia="Times New Roman" w:hAnsi="Times New Roman" w:cs="Times New Roman"/>
          <w:sz w:val="24"/>
          <w:szCs w:val="24"/>
          <w:lang w:val="fr-FR"/>
        </w:rPr>
        <w:t>sách</w:t>
      </w:r>
      <w:proofErr w:type="spellEnd"/>
      <w:r w:rsidR="00AC6988" w:rsidRPr="00187F7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E0252D">
        <w:rPr>
          <w:rFonts w:ascii="Times New Roman" w:eastAsia="Times New Roman" w:hAnsi="Times New Roman" w:cs="Times New Roman"/>
          <w:sz w:val="24"/>
          <w:szCs w:val="24"/>
          <w:lang w:val="fr-FR"/>
        </w:rPr>
        <w:t>kinh</w:t>
      </w:r>
      <w:proofErr w:type="spellEnd"/>
      <w:r w:rsidR="00E0252D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E0252D">
        <w:rPr>
          <w:rFonts w:ascii="Times New Roman" w:eastAsia="Times New Roman" w:hAnsi="Times New Roman" w:cs="Times New Roman"/>
          <w:sz w:val="24"/>
          <w:szCs w:val="24"/>
          <w:lang w:val="fr-FR"/>
        </w:rPr>
        <w:t>tế</w:t>
      </w:r>
      <w:proofErr w:type="spellEnd"/>
      <w:r w:rsidR="00E0252D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E0252D">
        <w:rPr>
          <w:rFonts w:ascii="Times New Roman" w:eastAsia="Times New Roman" w:hAnsi="Times New Roman" w:cs="Times New Roman"/>
          <w:sz w:val="24"/>
          <w:szCs w:val="24"/>
          <w:lang w:val="fr-FR"/>
        </w:rPr>
        <w:t>vĩ</w:t>
      </w:r>
      <w:proofErr w:type="spellEnd"/>
      <w:r w:rsidR="00E0252D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E0252D">
        <w:rPr>
          <w:rFonts w:ascii="Times New Roman" w:eastAsia="Times New Roman" w:hAnsi="Times New Roman" w:cs="Times New Roman"/>
          <w:sz w:val="24"/>
          <w:szCs w:val="24"/>
          <w:lang w:val="fr-FR"/>
        </w:rPr>
        <w:t>mô</w:t>
      </w:r>
      <w:proofErr w:type="spellEnd"/>
      <w:r w:rsidR="00AC6988" w:rsidRPr="00187F7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AC6988" w:rsidRPr="00187F7F">
        <w:rPr>
          <w:rFonts w:ascii="Times New Roman" w:eastAsia="Times New Roman" w:hAnsi="Times New Roman" w:cs="Times New Roman"/>
          <w:sz w:val="24"/>
          <w:szCs w:val="24"/>
          <w:lang w:val="fr-FR"/>
        </w:rPr>
        <w:t>áp</w:t>
      </w:r>
      <w:proofErr w:type="spellEnd"/>
      <w:r w:rsidR="00AC6988" w:rsidRPr="00187F7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AC6988" w:rsidRPr="00187F7F">
        <w:rPr>
          <w:rFonts w:ascii="Times New Roman" w:eastAsia="Times New Roman" w:hAnsi="Times New Roman" w:cs="Times New Roman"/>
          <w:sz w:val="24"/>
          <w:szCs w:val="24"/>
          <w:lang w:val="fr-FR"/>
        </w:rPr>
        <w:t>dụng</w:t>
      </w:r>
      <w:proofErr w:type="spellEnd"/>
      <w:r w:rsidR="00AC6988" w:rsidRPr="00187F7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AC6988" w:rsidRPr="00187F7F">
        <w:rPr>
          <w:rFonts w:ascii="Times New Roman" w:eastAsia="Times New Roman" w:hAnsi="Times New Roman" w:cs="Times New Roman"/>
          <w:sz w:val="24"/>
          <w:szCs w:val="24"/>
          <w:lang w:val="fr-FR"/>
        </w:rPr>
        <w:t>trong</w:t>
      </w:r>
      <w:proofErr w:type="spellEnd"/>
      <w:r w:rsidR="00AC6988" w:rsidRPr="00187F7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AC6988" w:rsidRPr="00187F7F">
        <w:rPr>
          <w:rFonts w:ascii="Times New Roman" w:eastAsia="Times New Roman" w:hAnsi="Times New Roman" w:cs="Times New Roman"/>
          <w:sz w:val="24"/>
          <w:szCs w:val="24"/>
          <w:lang w:val="fr-FR"/>
        </w:rPr>
        <w:t>điều</w:t>
      </w:r>
      <w:proofErr w:type="spellEnd"/>
      <w:r w:rsidR="00AC6988" w:rsidRPr="00187F7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AC6988" w:rsidRPr="00187F7F">
        <w:rPr>
          <w:rFonts w:ascii="Times New Roman" w:eastAsia="Times New Roman" w:hAnsi="Times New Roman" w:cs="Times New Roman"/>
          <w:sz w:val="24"/>
          <w:szCs w:val="24"/>
          <w:lang w:val="fr-FR"/>
        </w:rPr>
        <w:t>kiện</w:t>
      </w:r>
      <w:proofErr w:type="spellEnd"/>
      <w:r w:rsidR="00AC6988" w:rsidRPr="00187F7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AC6988" w:rsidRPr="00187F7F">
        <w:rPr>
          <w:rFonts w:ascii="Times New Roman" w:eastAsia="Times New Roman" w:hAnsi="Times New Roman" w:cs="Times New Roman"/>
          <w:sz w:val="24"/>
          <w:szCs w:val="24"/>
          <w:lang w:val="fr-FR"/>
        </w:rPr>
        <w:t>hội</w:t>
      </w:r>
      <w:proofErr w:type="spellEnd"/>
      <w:r w:rsidR="00AC6988" w:rsidRPr="00187F7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AC6988" w:rsidRPr="00187F7F">
        <w:rPr>
          <w:rFonts w:ascii="Times New Roman" w:eastAsia="Times New Roman" w:hAnsi="Times New Roman" w:cs="Times New Roman"/>
          <w:sz w:val="24"/>
          <w:szCs w:val="24"/>
          <w:lang w:val="fr-FR"/>
        </w:rPr>
        <w:t>nhập</w:t>
      </w:r>
      <w:proofErr w:type="spellEnd"/>
      <w:r w:rsidR="00AC6988" w:rsidRPr="00187F7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AC6988" w:rsidRPr="00187F7F">
        <w:rPr>
          <w:rFonts w:ascii="Times New Roman" w:eastAsia="Times New Roman" w:hAnsi="Times New Roman" w:cs="Times New Roman"/>
          <w:sz w:val="24"/>
          <w:szCs w:val="24"/>
          <w:lang w:val="fr-FR"/>
        </w:rPr>
        <w:t>kinh</w:t>
      </w:r>
      <w:proofErr w:type="spellEnd"/>
      <w:r w:rsidR="00AC6988" w:rsidRPr="00187F7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AC6988" w:rsidRPr="00187F7F">
        <w:rPr>
          <w:rFonts w:ascii="Times New Roman" w:eastAsia="Times New Roman" w:hAnsi="Times New Roman" w:cs="Times New Roman"/>
          <w:sz w:val="24"/>
          <w:szCs w:val="24"/>
          <w:lang w:val="fr-FR"/>
        </w:rPr>
        <w:t>tế</w:t>
      </w:r>
      <w:proofErr w:type="spellEnd"/>
      <w:r w:rsidR="00AC6988" w:rsidRPr="00187F7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AC6988" w:rsidRPr="00187F7F">
        <w:rPr>
          <w:rFonts w:ascii="Times New Roman" w:eastAsia="Times New Roman" w:hAnsi="Times New Roman" w:cs="Times New Roman"/>
          <w:sz w:val="24"/>
          <w:szCs w:val="24"/>
          <w:lang w:val="fr-FR"/>
        </w:rPr>
        <w:t>khu</w:t>
      </w:r>
      <w:proofErr w:type="spellEnd"/>
      <w:r w:rsidR="00AC6988" w:rsidRPr="00187F7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AC6988" w:rsidRPr="00187F7F">
        <w:rPr>
          <w:rFonts w:ascii="Times New Roman" w:eastAsia="Times New Roman" w:hAnsi="Times New Roman" w:cs="Times New Roman"/>
          <w:sz w:val="24"/>
          <w:szCs w:val="24"/>
          <w:lang w:val="fr-FR"/>
        </w:rPr>
        <w:t>vực</w:t>
      </w:r>
      <w:proofErr w:type="spellEnd"/>
      <w:r w:rsidR="00AC6988" w:rsidRPr="00187F7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AC6988" w:rsidRPr="00187F7F">
        <w:rPr>
          <w:rFonts w:ascii="Times New Roman" w:eastAsia="Times New Roman" w:hAnsi="Times New Roman" w:cs="Times New Roman"/>
          <w:sz w:val="24"/>
          <w:szCs w:val="24"/>
          <w:lang w:val="fr-FR"/>
        </w:rPr>
        <w:t>và</w:t>
      </w:r>
      <w:proofErr w:type="spellEnd"/>
      <w:r w:rsidR="00AC6988" w:rsidRPr="00187F7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AC6988" w:rsidRPr="00187F7F">
        <w:rPr>
          <w:rFonts w:ascii="Times New Roman" w:eastAsia="Times New Roman" w:hAnsi="Times New Roman" w:cs="Times New Roman"/>
          <w:sz w:val="24"/>
          <w:szCs w:val="24"/>
          <w:lang w:val="fr-FR"/>
        </w:rPr>
        <w:t>thế</w:t>
      </w:r>
      <w:proofErr w:type="spellEnd"/>
      <w:r w:rsidR="00AC6988" w:rsidRPr="00187F7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AC6988" w:rsidRPr="00187F7F">
        <w:rPr>
          <w:rFonts w:ascii="Times New Roman" w:eastAsia="Times New Roman" w:hAnsi="Times New Roman" w:cs="Times New Roman"/>
          <w:sz w:val="24"/>
          <w:szCs w:val="24"/>
          <w:lang w:val="fr-FR"/>
        </w:rPr>
        <w:t>giới</w:t>
      </w:r>
      <w:proofErr w:type="spellEnd"/>
      <w:r w:rsidR="00AC6988" w:rsidRPr="00187F7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; </w:t>
      </w:r>
      <w:proofErr w:type="spellStart"/>
      <w:r w:rsidR="000F0923">
        <w:rPr>
          <w:rFonts w:ascii="Times New Roman" w:eastAsia="Times New Roman" w:hAnsi="Times New Roman" w:cs="Times New Roman"/>
          <w:sz w:val="24"/>
          <w:szCs w:val="24"/>
          <w:lang w:val="fr-FR"/>
        </w:rPr>
        <w:t>giới</w:t>
      </w:r>
      <w:proofErr w:type="spellEnd"/>
      <w:r w:rsidR="000F0923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0F0923">
        <w:rPr>
          <w:rFonts w:ascii="Times New Roman" w:eastAsia="Times New Roman" w:hAnsi="Times New Roman" w:cs="Times New Roman"/>
          <w:sz w:val="24"/>
          <w:szCs w:val="24"/>
          <w:lang w:val="fr-FR"/>
        </w:rPr>
        <w:t>thiệu</w:t>
      </w:r>
      <w:proofErr w:type="spellEnd"/>
      <w:r w:rsidR="00AC6988" w:rsidRPr="00187F7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AC6988" w:rsidRPr="00187F7F">
        <w:rPr>
          <w:rFonts w:ascii="Times New Roman" w:eastAsia="Times New Roman" w:hAnsi="Times New Roman" w:cs="Times New Roman"/>
          <w:sz w:val="24"/>
          <w:szCs w:val="24"/>
          <w:lang w:val="fr-FR"/>
        </w:rPr>
        <w:t>các</w:t>
      </w:r>
      <w:proofErr w:type="spellEnd"/>
      <w:r w:rsidR="00AC6988" w:rsidRPr="00187F7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AC6988" w:rsidRPr="00187F7F">
        <w:rPr>
          <w:rFonts w:ascii="Times New Roman" w:eastAsia="Times New Roman" w:hAnsi="Times New Roman" w:cs="Times New Roman"/>
          <w:sz w:val="24"/>
          <w:szCs w:val="24"/>
          <w:lang w:val="fr-FR"/>
        </w:rPr>
        <w:t>hình</w:t>
      </w:r>
      <w:proofErr w:type="spellEnd"/>
      <w:r w:rsidR="00AC6988" w:rsidRPr="00187F7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AC6988" w:rsidRPr="00187F7F">
        <w:rPr>
          <w:rFonts w:ascii="Times New Roman" w:eastAsia="Times New Roman" w:hAnsi="Times New Roman" w:cs="Times New Roman"/>
          <w:sz w:val="24"/>
          <w:szCs w:val="24"/>
          <w:lang w:val="fr-FR"/>
        </w:rPr>
        <w:t>thức</w:t>
      </w:r>
      <w:proofErr w:type="spellEnd"/>
      <w:r w:rsidR="00AC6988" w:rsidRPr="00187F7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AC6988" w:rsidRPr="00187F7F">
        <w:rPr>
          <w:rFonts w:ascii="Times New Roman" w:eastAsia="Times New Roman" w:hAnsi="Times New Roman" w:cs="Times New Roman"/>
          <w:sz w:val="24"/>
          <w:szCs w:val="24"/>
          <w:lang w:val="fr-FR"/>
        </w:rPr>
        <w:t>liên</w:t>
      </w:r>
      <w:proofErr w:type="spellEnd"/>
      <w:r w:rsidR="00AC6988" w:rsidRPr="00187F7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AC6988" w:rsidRPr="00187F7F">
        <w:rPr>
          <w:rFonts w:ascii="Times New Roman" w:eastAsia="Times New Roman" w:hAnsi="Times New Roman" w:cs="Times New Roman"/>
          <w:sz w:val="24"/>
          <w:szCs w:val="24"/>
          <w:lang w:val="fr-FR"/>
        </w:rPr>
        <w:t>kết</w:t>
      </w:r>
      <w:proofErr w:type="spellEnd"/>
      <w:r w:rsidR="00AC6988" w:rsidRPr="00187F7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AC6988" w:rsidRPr="00187F7F">
        <w:rPr>
          <w:rFonts w:ascii="Times New Roman" w:eastAsia="Times New Roman" w:hAnsi="Times New Roman" w:cs="Times New Roman"/>
          <w:sz w:val="24"/>
          <w:szCs w:val="24"/>
          <w:lang w:val="fr-FR"/>
        </w:rPr>
        <w:t>kinh</w:t>
      </w:r>
      <w:proofErr w:type="spellEnd"/>
      <w:r w:rsidR="00AC6988" w:rsidRPr="00187F7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AC6988" w:rsidRPr="00187F7F">
        <w:rPr>
          <w:rFonts w:ascii="Times New Roman" w:eastAsia="Times New Roman" w:hAnsi="Times New Roman" w:cs="Times New Roman"/>
          <w:sz w:val="24"/>
          <w:szCs w:val="24"/>
          <w:lang w:val="fr-FR"/>
        </w:rPr>
        <w:t>tế</w:t>
      </w:r>
      <w:proofErr w:type="spellEnd"/>
      <w:r w:rsidR="00AC6988" w:rsidRPr="00187F7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AC6988" w:rsidRPr="00187F7F">
        <w:rPr>
          <w:rFonts w:ascii="Times New Roman" w:eastAsia="Times New Roman" w:hAnsi="Times New Roman" w:cs="Times New Roman"/>
          <w:sz w:val="24"/>
          <w:szCs w:val="24"/>
          <w:lang w:val="fr-FR"/>
        </w:rPr>
        <w:t>quốc</w:t>
      </w:r>
      <w:proofErr w:type="spellEnd"/>
      <w:r w:rsidR="00AC6988" w:rsidRPr="00187F7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AC6988" w:rsidRPr="00187F7F">
        <w:rPr>
          <w:rFonts w:ascii="Times New Roman" w:eastAsia="Times New Roman" w:hAnsi="Times New Roman" w:cs="Times New Roman"/>
          <w:sz w:val="24"/>
          <w:szCs w:val="24"/>
          <w:lang w:val="fr-FR"/>
        </w:rPr>
        <w:t>tế</w:t>
      </w:r>
      <w:proofErr w:type="spellEnd"/>
      <w:r w:rsidR="00AC6988" w:rsidRPr="00187F7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="00AC6988" w:rsidRPr="00187F7F">
        <w:rPr>
          <w:rFonts w:ascii="Times New Roman" w:eastAsia="Times New Roman" w:hAnsi="Times New Roman" w:cs="Times New Roman"/>
          <w:sz w:val="24"/>
          <w:szCs w:val="24"/>
          <w:lang w:val="fr-FR"/>
        </w:rPr>
        <w:t>các</w:t>
      </w:r>
      <w:proofErr w:type="spellEnd"/>
      <w:r w:rsidR="00AC6988" w:rsidRPr="00187F7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AC6988" w:rsidRPr="00187F7F">
        <w:rPr>
          <w:rFonts w:ascii="Times New Roman" w:eastAsia="Times New Roman" w:hAnsi="Times New Roman" w:cs="Times New Roman"/>
          <w:sz w:val="24"/>
          <w:szCs w:val="24"/>
          <w:lang w:val="fr-FR"/>
        </w:rPr>
        <w:t>chính</w:t>
      </w:r>
      <w:proofErr w:type="spellEnd"/>
      <w:r w:rsidR="00AC6988" w:rsidRPr="00187F7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AC6988" w:rsidRPr="00187F7F">
        <w:rPr>
          <w:rFonts w:ascii="Times New Roman" w:eastAsia="Times New Roman" w:hAnsi="Times New Roman" w:cs="Times New Roman"/>
          <w:sz w:val="24"/>
          <w:szCs w:val="24"/>
          <w:lang w:val="fr-FR"/>
        </w:rPr>
        <w:t>sách</w:t>
      </w:r>
      <w:proofErr w:type="spellEnd"/>
      <w:r w:rsidR="00AC6988" w:rsidRPr="00187F7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AC6988" w:rsidRPr="00187F7F">
        <w:rPr>
          <w:rFonts w:ascii="Times New Roman" w:eastAsia="Times New Roman" w:hAnsi="Times New Roman" w:cs="Times New Roman"/>
          <w:sz w:val="24"/>
          <w:szCs w:val="24"/>
          <w:lang w:val="fr-FR"/>
        </w:rPr>
        <w:t>và</w:t>
      </w:r>
      <w:proofErr w:type="spellEnd"/>
      <w:r w:rsidR="00AC6988" w:rsidRPr="00187F7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AC6988" w:rsidRPr="00187F7F">
        <w:rPr>
          <w:rFonts w:ascii="Times New Roman" w:eastAsia="Times New Roman" w:hAnsi="Times New Roman" w:cs="Times New Roman"/>
          <w:sz w:val="24"/>
          <w:szCs w:val="24"/>
          <w:lang w:val="fr-FR"/>
        </w:rPr>
        <w:t>định</w:t>
      </w:r>
      <w:proofErr w:type="spellEnd"/>
      <w:r w:rsidR="00AC6988" w:rsidRPr="00187F7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AC6988" w:rsidRPr="00187F7F">
        <w:rPr>
          <w:rFonts w:ascii="Times New Roman" w:eastAsia="Times New Roman" w:hAnsi="Times New Roman" w:cs="Times New Roman"/>
          <w:sz w:val="24"/>
          <w:szCs w:val="24"/>
          <w:lang w:val="fr-FR"/>
        </w:rPr>
        <w:t>hướng</w:t>
      </w:r>
      <w:proofErr w:type="spellEnd"/>
      <w:r w:rsidR="00AC6988" w:rsidRPr="00187F7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AC6988" w:rsidRPr="00187F7F">
        <w:rPr>
          <w:rFonts w:ascii="Times New Roman" w:eastAsia="Times New Roman" w:hAnsi="Times New Roman" w:cs="Times New Roman"/>
          <w:sz w:val="24"/>
          <w:szCs w:val="24"/>
          <w:lang w:val="fr-FR"/>
        </w:rPr>
        <w:t>cho</w:t>
      </w:r>
      <w:proofErr w:type="spellEnd"/>
      <w:r w:rsidR="00AC6988" w:rsidRPr="00187F7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AC6988" w:rsidRPr="00187F7F">
        <w:rPr>
          <w:rFonts w:ascii="Times New Roman" w:eastAsia="Times New Roman" w:hAnsi="Times New Roman" w:cs="Times New Roman"/>
          <w:sz w:val="24"/>
          <w:szCs w:val="24"/>
          <w:lang w:val="fr-FR"/>
        </w:rPr>
        <w:t>xuất</w:t>
      </w:r>
      <w:proofErr w:type="spellEnd"/>
      <w:r w:rsidR="00AC6988" w:rsidRPr="00187F7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AC6988" w:rsidRPr="00187F7F">
        <w:rPr>
          <w:rFonts w:ascii="Times New Roman" w:eastAsia="Times New Roman" w:hAnsi="Times New Roman" w:cs="Times New Roman"/>
          <w:sz w:val="24"/>
          <w:szCs w:val="24"/>
          <w:lang w:val="fr-FR"/>
        </w:rPr>
        <w:t>nhập</w:t>
      </w:r>
      <w:proofErr w:type="spellEnd"/>
      <w:r w:rsidR="00AC6988" w:rsidRPr="00187F7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AC6988" w:rsidRPr="00187F7F">
        <w:rPr>
          <w:rFonts w:ascii="Times New Roman" w:eastAsia="Times New Roman" w:hAnsi="Times New Roman" w:cs="Times New Roman"/>
          <w:sz w:val="24"/>
          <w:szCs w:val="24"/>
          <w:lang w:val="fr-FR"/>
        </w:rPr>
        <w:t>khẩ</w:t>
      </w:r>
      <w:r w:rsidR="000F0923">
        <w:rPr>
          <w:rFonts w:ascii="Times New Roman" w:eastAsia="Times New Roman" w:hAnsi="Times New Roman" w:cs="Times New Roman"/>
          <w:sz w:val="24"/>
          <w:szCs w:val="24"/>
          <w:lang w:val="fr-FR"/>
        </w:rPr>
        <w:t>u</w:t>
      </w:r>
      <w:proofErr w:type="spellEnd"/>
      <w:r w:rsidR="000F0923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0F0923">
        <w:rPr>
          <w:rFonts w:ascii="Times New Roman" w:eastAsia="Times New Roman" w:hAnsi="Times New Roman" w:cs="Times New Roman"/>
          <w:sz w:val="24"/>
          <w:szCs w:val="24"/>
          <w:lang w:val="fr-FR"/>
        </w:rPr>
        <w:t>tại</w:t>
      </w:r>
      <w:proofErr w:type="spellEnd"/>
      <w:r w:rsidR="000F0923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0F0923">
        <w:rPr>
          <w:rFonts w:ascii="Times New Roman" w:eastAsia="Times New Roman" w:hAnsi="Times New Roman" w:cs="Times New Roman"/>
          <w:sz w:val="24"/>
          <w:szCs w:val="24"/>
          <w:lang w:val="fr-FR"/>
        </w:rPr>
        <w:t>các</w:t>
      </w:r>
      <w:proofErr w:type="spellEnd"/>
      <w:r w:rsidR="000F0923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0F0923">
        <w:rPr>
          <w:rFonts w:ascii="Times New Roman" w:eastAsia="Times New Roman" w:hAnsi="Times New Roman" w:cs="Times New Roman"/>
          <w:sz w:val="24"/>
          <w:szCs w:val="24"/>
          <w:lang w:val="fr-FR"/>
        </w:rPr>
        <w:t>nước</w:t>
      </w:r>
      <w:proofErr w:type="spellEnd"/>
      <w:r w:rsidR="000F0923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0F0923">
        <w:rPr>
          <w:rFonts w:ascii="Times New Roman" w:eastAsia="Times New Roman" w:hAnsi="Times New Roman" w:cs="Times New Roman"/>
          <w:sz w:val="24"/>
          <w:szCs w:val="24"/>
          <w:lang w:val="fr-FR"/>
        </w:rPr>
        <w:t>đang</w:t>
      </w:r>
      <w:proofErr w:type="spellEnd"/>
      <w:r w:rsidR="000F0923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0F0923">
        <w:rPr>
          <w:rFonts w:ascii="Times New Roman" w:eastAsia="Times New Roman" w:hAnsi="Times New Roman" w:cs="Times New Roman"/>
          <w:sz w:val="24"/>
          <w:szCs w:val="24"/>
          <w:lang w:val="fr-FR"/>
        </w:rPr>
        <w:t>phát</w:t>
      </w:r>
      <w:proofErr w:type="spellEnd"/>
      <w:r w:rsidR="000F0923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0F0923">
        <w:rPr>
          <w:rFonts w:ascii="Times New Roman" w:eastAsia="Times New Roman" w:hAnsi="Times New Roman" w:cs="Times New Roman"/>
          <w:sz w:val="24"/>
          <w:szCs w:val="24"/>
          <w:lang w:val="fr-FR"/>
        </w:rPr>
        <w:t>triển</w:t>
      </w:r>
      <w:proofErr w:type="spellEnd"/>
      <w:r w:rsidR="000F0923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 ; </w:t>
      </w:r>
      <w:proofErr w:type="spellStart"/>
      <w:r w:rsidR="000F0923" w:rsidRPr="000F0923">
        <w:rPr>
          <w:rFonts w:ascii="Times New Roman" w:eastAsia="Times New Roman" w:hAnsi="Times New Roman" w:cs="Times New Roman"/>
          <w:sz w:val="24"/>
          <w:szCs w:val="24"/>
          <w:lang w:val="fr-FR"/>
        </w:rPr>
        <w:t>phân</w:t>
      </w:r>
      <w:proofErr w:type="spellEnd"/>
      <w:r w:rsidR="000F0923" w:rsidRPr="000F0923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0F0923" w:rsidRPr="000F0923">
        <w:rPr>
          <w:rFonts w:ascii="Times New Roman" w:eastAsia="Times New Roman" w:hAnsi="Times New Roman" w:cs="Times New Roman"/>
          <w:sz w:val="24"/>
          <w:szCs w:val="24"/>
          <w:lang w:val="fr-FR"/>
        </w:rPr>
        <w:lastRenderedPageBreak/>
        <w:t>tích</w:t>
      </w:r>
      <w:proofErr w:type="spellEnd"/>
      <w:r w:rsidR="000F0923" w:rsidRPr="000F0923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0F0923" w:rsidRPr="000F0923">
        <w:rPr>
          <w:rFonts w:ascii="Times New Roman" w:eastAsia="Times New Roman" w:hAnsi="Times New Roman" w:cs="Times New Roman"/>
          <w:sz w:val="24"/>
          <w:szCs w:val="24"/>
          <w:lang w:val="fr-FR"/>
        </w:rPr>
        <w:t>tác</w:t>
      </w:r>
      <w:proofErr w:type="spellEnd"/>
      <w:r w:rsidR="000F0923" w:rsidRPr="000F0923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0F0923" w:rsidRPr="000F0923">
        <w:rPr>
          <w:rFonts w:ascii="Times New Roman" w:eastAsia="Times New Roman" w:hAnsi="Times New Roman" w:cs="Times New Roman"/>
          <w:sz w:val="24"/>
          <w:szCs w:val="24"/>
          <w:lang w:val="fr-FR"/>
        </w:rPr>
        <w:t>động</w:t>
      </w:r>
      <w:proofErr w:type="spellEnd"/>
      <w:r w:rsidR="000F0923" w:rsidRPr="000F0923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0F0923" w:rsidRPr="000F0923">
        <w:rPr>
          <w:rFonts w:ascii="Times New Roman" w:eastAsia="Times New Roman" w:hAnsi="Times New Roman" w:cs="Times New Roman"/>
          <w:sz w:val="24"/>
          <w:szCs w:val="24"/>
          <w:lang w:val="fr-FR"/>
        </w:rPr>
        <w:t>của</w:t>
      </w:r>
      <w:proofErr w:type="spellEnd"/>
      <w:r w:rsidR="000F0923" w:rsidRPr="000F0923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0F0923" w:rsidRPr="000F0923">
        <w:rPr>
          <w:rFonts w:ascii="Times New Roman" w:eastAsia="Times New Roman" w:hAnsi="Times New Roman" w:cs="Times New Roman"/>
          <w:sz w:val="24"/>
          <w:szCs w:val="24"/>
          <w:lang w:val="fr-FR"/>
        </w:rPr>
        <w:t>các</w:t>
      </w:r>
      <w:proofErr w:type="spellEnd"/>
      <w:r w:rsidR="000F0923" w:rsidRPr="000F0923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0F0923" w:rsidRPr="000F0923">
        <w:rPr>
          <w:rFonts w:ascii="Times New Roman" w:eastAsia="Times New Roman" w:hAnsi="Times New Roman" w:cs="Times New Roman"/>
          <w:sz w:val="24"/>
          <w:szCs w:val="24"/>
          <w:lang w:val="fr-FR"/>
        </w:rPr>
        <w:t>chính</w:t>
      </w:r>
      <w:proofErr w:type="spellEnd"/>
      <w:r w:rsidR="000F0923" w:rsidRPr="000F0923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0F0923" w:rsidRPr="000F0923">
        <w:rPr>
          <w:rFonts w:ascii="Times New Roman" w:eastAsia="Times New Roman" w:hAnsi="Times New Roman" w:cs="Times New Roman"/>
          <w:sz w:val="24"/>
          <w:szCs w:val="24"/>
          <w:lang w:val="fr-FR"/>
        </w:rPr>
        <w:t>sách</w:t>
      </w:r>
      <w:proofErr w:type="spellEnd"/>
      <w:r w:rsidR="000F0923" w:rsidRPr="000F0923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0F0923" w:rsidRPr="000F0923">
        <w:rPr>
          <w:rFonts w:ascii="Times New Roman" w:eastAsia="Times New Roman" w:hAnsi="Times New Roman" w:cs="Times New Roman"/>
          <w:sz w:val="24"/>
          <w:szCs w:val="24"/>
          <w:lang w:val="fr-FR"/>
        </w:rPr>
        <w:t>này</w:t>
      </w:r>
      <w:proofErr w:type="spellEnd"/>
      <w:r w:rsidR="000F0923" w:rsidRPr="000F0923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0F0923" w:rsidRPr="000F0923">
        <w:rPr>
          <w:rFonts w:ascii="Times New Roman" w:eastAsia="Times New Roman" w:hAnsi="Times New Roman" w:cs="Times New Roman"/>
          <w:sz w:val="24"/>
          <w:szCs w:val="24"/>
          <w:lang w:val="fr-FR"/>
        </w:rPr>
        <w:t>tới</w:t>
      </w:r>
      <w:proofErr w:type="spellEnd"/>
      <w:r w:rsidR="000F0923" w:rsidRPr="000F0923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AC6988" w:rsidRPr="00187F7F">
        <w:rPr>
          <w:rFonts w:ascii="Times New Roman" w:eastAsia="Times New Roman" w:hAnsi="Times New Roman" w:cs="Times New Roman"/>
          <w:sz w:val="24"/>
          <w:szCs w:val="24"/>
          <w:lang w:val="fr-FR"/>
        </w:rPr>
        <w:t>cân</w:t>
      </w:r>
      <w:proofErr w:type="spellEnd"/>
      <w:r w:rsidR="00AC6988" w:rsidRPr="00187F7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AC6988" w:rsidRPr="00187F7F">
        <w:rPr>
          <w:rFonts w:ascii="Times New Roman" w:eastAsia="Times New Roman" w:hAnsi="Times New Roman" w:cs="Times New Roman"/>
          <w:sz w:val="24"/>
          <w:szCs w:val="24"/>
          <w:lang w:val="fr-FR"/>
        </w:rPr>
        <w:t>bằng</w:t>
      </w:r>
      <w:proofErr w:type="spellEnd"/>
      <w:r w:rsidR="00AC6988" w:rsidRPr="00187F7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AC6988" w:rsidRPr="00187F7F">
        <w:rPr>
          <w:rFonts w:ascii="Times New Roman" w:eastAsia="Times New Roman" w:hAnsi="Times New Roman" w:cs="Times New Roman"/>
          <w:sz w:val="24"/>
          <w:szCs w:val="24"/>
          <w:lang w:val="fr-FR"/>
        </w:rPr>
        <w:t>bên</w:t>
      </w:r>
      <w:proofErr w:type="spellEnd"/>
      <w:r w:rsidR="00AC6988" w:rsidRPr="00187F7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AC6988" w:rsidRPr="00187F7F">
        <w:rPr>
          <w:rFonts w:ascii="Times New Roman" w:eastAsia="Times New Roman" w:hAnsi="Times New Roman" w:cs="Times New Roman"/>
          <w:sz w:val="24"/>
          <w:szCs w:val="24"/>
          <w:lang w:val="fr-FR"/>
        </w:rPr>
        <w:t>trong</w:t>
      </w:r>
      <w:proofErr w:type="spellEnd"/>
      <w:r w:rsidR="00AC6988" w:rsidRPr="00187F7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="00AC6988" w:rsidRPr="00187F7F">
        <w:rPr>
          <w:rFonts w:ascii="Times New Roman" w:eastAsia="Times New Roman" w:hAnsi="Times New Roman" w:cs="Times New Roman"/>
          <w:sz w:val="24"/>
          <w:szCs w:val="24"/>
          <w:lang w:val="fr-FR"/>
        </w:rPr>
        <w:t>cân</w:t>
      </w:r>
      <w:proofErr w:type="spellEnd"/>
      <w:r w:rsidR="00AC6988" w:rsidRPr="00187F7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AC6988" w:rsidRPr="00187F7F">
        <w:rPr>
          <w:rFonts w:ascii="Times New Roman" w:eastAsia="Times New Roman" w:hAnsi="Times New Roman" w:cs="Times New Roman"/>
          <w:sz w:val="24"/>
          <w:szCs w:val="24"/>
          <w:lang w:val="fr-FR"/>
        </w:rPr>
        <w:t>bằng</w:t>
      </w:r>
      <w:proofErr w:type="spellEnd"/>
      <w:r w:rsidR="00AC6988" w:rsidRPr="00187F7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AC6988" w:rsidRPr="00187F7F">
        <w:rPr>
          <w:rFonts w:ascii="Times New Roman" w:eastAsia="Times New Roman" w:hAnsi="Times New Roman" w:cs="Times New Roman"/>
          <w:sz w:val="24"/>
          <w:szCs w:val="24"/>
          <w:lang w:val="fr-FR"/>
        </w:rPr>
        <w:t>bên</w:t>
      </w:r>
      <w:proofErr w:type="spellEnd"/>
      <w:r w:rsidR="00AC6988" w:rsidRPr="00187F7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AC6988" w:rsidRPr="00187F7F">
        <w:rPr>
          <w:rFonts w:ascii="Times New Roman" w:eastAsia="Times New Roman" w:hAnsi="Times New Roman" w:cs="Times New Roman"/>
          <w:sz w:val="24"/>
          <w:szCs w:val="24"/>
          <w:lang w:val="fr-FR"/>
        </w:rPr>
        <w:t>ngoài</w:t>
      </w:r>
      <w:proofErr w:type="spellEnd"/>
      <w:r w:rsidR="00AC6988" w:rsidRPr="00187F7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AC6988" w:rsidRPr="00187F7F">
        <w:rPr>
          <w:rFonts w:ascii="Times New Roman" w:eastAsia="Times New Roman" w:hAnsi="Times New Roman" w:cs="Times New Roman"/>
          <w:sz w:val="24"/>
          <w:szCs w:val="24"/>
          <w:lang w:val="fr-FR"/>
        </w:rPr>
        <w:t>và</w:t>
      </w:r>
      <w:proofErr w:type="spellEnd"/>
      <w:r w:rsidR="00AC6988" w:rsidRPr="00187F7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AC6988" w:rsidRPr="00187F7F">
        <w:rPr>
          <w:rFonts w:ascii="Times New Roman" w:eastAsia="Times New Roman" w:hAnsi="Times New Roman" w:cs="Times New Roman"/>
          <w:sz w:val="24"/>
          <w:szCs w:val="24"/>
          <w:lang w:val="fr-FR"/>
        </w:rPr>
        <w:t>lợi</w:t>
      </w:r>
      <w:proofErr w:type="spellEnd"/>
      <w:r w:rsidR="00AC6988" w:rsidRPr="00187F7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AC6988" w:rsidRPr="00187F7F">
        <w:rPr>
          <w:rFonts w:ascii="Times New Roman" w:eastAsia="Times New Roman" w:hAnsi="Times New Roman" w:cs="Times New Roman"/>
          <w:sz w:val="24"/>
          <w:szCs w:val="24"/>
          <w:lang w:val="fr-FR"/>
        </w:rPr>
        <w:t>ích</w:t>
      </w:r>
      <w:proofErr w:type="spellEnd"/>
      <w:r w:rsidR="00AC6988" w:rsidRPr="00187F7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AC6988" w:rsidRPr="00187F7F">
        <w:rPr>
          <w:rFonts w:ascii="Times New Roman" w:eastAsia="Times New Roman" w:hAnsi="Times New Roman" w:cs="Times New Roman"/>
          <w:sz w:val="24"/>
          <w:szCs w:val="24"/>
          <w:lang w:val="fr-FR"/>
        </w:rPr>
        <w:t>của</w:t>
      </w:r>
      <w:proofErr w:type="spellEnd"/>
      <w:r w:rsidR="00AC6988" w:rsidRPr="00187F7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AC6988" w:rsidRPr="00187F7F">
        <w:rPr>
          <w:rFonts w:ascii="Times New Roman" w:eastAsia="Times New Roman" w:hAnsi="Times New Roman" w:cs="Times New Roman"/>
          <w:sz w:val="24"/>
          <w:szCs w:val="24"/>
          <w:lang w:val="fr-FR"/>
        </w:rPr>
        <w:t>các</w:t>
      </w:r>
      <w:proofErr w:type="spellEnd"/>
      <w:r w:rsidR="00AC6988" w:rsidRPr="00187F7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AC6988" w:rsidRPr="00187F7F">
        <w:rPr>
          <w:rFonts w:ascii="Times New Roman" w:eastAsia="Times New Roman" w:hAnsi="Times New Roman" w:cs="Times New Roman"/>
          <w:sz w:val="24"/>
          <w:szCs w:val="24"/>
          <w:lang w:val="fr-FR"/>
        </w:rPr>
        <w:t>quốc</w:t>
      </w:r>
      <w:proofErr w:type="spellEnd"/>
      <w:r w:rsidR="00AC6988" w:rsidRPr="00187F7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AC6988" w:rsidRPr="00187F7F">
        <w:rPr>
          <w:rFonts w:ascii="Times New Roman" w:eastAsia="Times New Roman" w:hAnsi="Times New Roman" w:cs="Times New Roman"/>
          <w:sz w:val="24"/>
          <w:szCs w:val="24"/>
          <w:lang w:val="fr-FR"/>
        </w:rPr>
        <w:t>gia</w:t>
      </w:r>
      <w:proofErr w:type="spellEnd"/>
      <w:r w:rsidR="00AC6988" w:rsidRPr="00187F7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AC6988" w:rsidRPr="00187F7F">
        <w:rPr>
          <w:rFonts w:ascii="Times New Roman" w:eastAsia="Times New Roman" w:hAnsi="Times New Roman" w:cs="Times New Roman"/>
          <w:sz w:val="24"/>
          <w:szCs w:val="24"/>
          <w:lang w:val="fr-FR"/>
        </w:rPr>
        <w:t>trong</w:t>
      </w:r>
      <w:proofErr w:type="spellEnd"/>
      <w:r w:rsidR="00AC6988" w:rsidRPr="00187F7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AC6988" w:rsidRPr="00187F7F">
        <w:rPr>
          <w:rFonts w:ascii="Times New Roman" w:eastAsia="Times New Roman" w:hAnsi="Times New Roman" w:cs="Times New Roman"/>
          <w:sz w:val="24"/>
          <w:szCs w:val="24"/>
          <w:lang w:val="fr-FR"/>
        </w:rPr>
        <w:t>điều</w:t>
      </w:r>
      <w:proofErr w:type="spellEnd"/>
      <w:r w:rsidR="00AC6988" w:rsidRPr="00187F7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AC6988" w:rsidRPr="00187F7F">
        <w:rPr>
          <w:rFonts w:ascii="Times New Roman" w:eastAsia="Times New Roman" w:hAnsi="Times New Roman" w:cs="Times New Roman"/>
          <w:sz w:val="24"/>
          <w:szCs w:val="24"/>
          <w:lang w:val="fr-FR"/>
        </w:rPr>
        <w:t>kiện</w:t>
      </w:r>
      <w:proofErr w:type="spellEnd"/>
      <w:r w:rsidR="00AC6988" w:rsidRPr="00187F7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AC6988" w:rsidRPr="00187F7F">
        <w:rPr>
          <w:rFonts w:ascii="Times New Roman" w:eastAsia="Times New Roman" w:hAnsi="Times New Roman" w:cs="Times New Roman"/>
          <w:sz w:val="24"/>
          <w:szCs w:val="24"/>
          <w:lang w:val="fr-FR"/>
        </w:rPr>
        <w:t>kinh</w:t>
      </w:r>
      <w:proofErr w:type="spellEnd"/>
      <w:r w:rsidR="00AC6988" w:rsidRPr="00187F7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AC6988" w:rsidRPr="00187F7F">
        <w:rPr>
          <w:rFonts w:ascii="Times New Roman" w:eastAsia="Times New Roman" w:hAnsi="Times New Roman" w:cs="Times New Roman"/>
          <w:sz w:val="24"/>
          <w:szCs w:val="24"/>
          <w:lang w:val="fr-FR"/>
        </w:rPr>
        <w:t>tế</w:t>
      </w:r>
      <w:proofErr w:type="spellEnd"/>
      <w:r w:rsidR="00AC6988" w:rsidRPr="00187F7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AC6988" w:rsidRPr="00187F7F">
        <w:rPr>
          <w:rFonts w:ascii="Times New Roman" w:eastAsia="Times New Roman" w:hAnsi="Times New Roman" w:cs="Times New Roman"/>
          <w:sz w:val="24"/>
          <w:szCs w:val="24"/>
          <w:lang w:val="fr-FR"/>
        </w:rPr>
        <w:t>mở</w:t>
      </w:r>
      <w:proofErr w:type="spellEnd"/>
      <w:r w:rsidR="00AC6988" w:rsidRPr="00187F7F">
        <w:rPr>
          <w:rFonts w:ascii="Times New Roman" w:eastAsia="Times New Roman" w:hAnsi="Times New Roman" w:cs="Times New Roman"/>
          <w:sz w:val="24"/>
          <w:szCs w:val="24"/>
          <w:lang w:val="fr-FR"/>
        </w:rPr>
        <w:t>.</w:t>
      </w:r>
    </w:p>
    <w:p w14:paraId="162DBA09" w14:textId="7F277AEF" w:rsidR="00AC6988" w:rsidRPr="00187F7F" w:rsidRDefault="004D2265" w:rsidP="00EF544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E93AC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E93AC8">
        <w:rPr>
          <w:rFonts w:ascii="Times New Roman" w:eastAsia="Times New Roman" w:hAnsi="Times New Roman" w:cs="Times New Roman"/>
          <w:sz w:val="24"/>
          <w:szCs w:val="24"/>
        </w:rPr>
        <w:t>Tiếng</w:t>
      </w:r>
      <w:proofErr w:type="spellEnd"/>
      <w:r w:rsidRPr="00E93AC8">
        <w:rPr>
          <w:rFonts w:ascii="Times New Roman" w:eastAsia="Times New Roman" w:hAnsi="Times New Roman" w:cs="Times New Roman"/>
          <w:sz w:val="24"/>
          <w:szCs w:val="24"/>
        </w:rPr>
        <w:t xml:space="preserve"> Anh: </w:t>
      </w:r>
      <w:r w:rsidR="00AC6988" w:rsidRPr="00187F7F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 xml:space="preserve">This </w:t>
      </w:r>
      <w:proofErr w:type="spellStart"/>
      <w:r w:rsidR="00AC6988" w:rsidRPr="00187F7F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subject</w:t>
      </w:r>
      <w:proofErr w:type="spellEnd"/>
      <w:r w:rsidR="00AC6988" w:rsidRPr="00187F7F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="00AC6988" w:rsidRPr="00187F7F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provides</w:t>
      </w:r>
      <w:proofErr w:type="spellEnd"/>
      <w:r w:rsidR="00AC6988" w:rsidRPr="00187F7F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="00AC6988" w:rsidRPr="00187F7F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students</w:t>
      </w:r>
      <w:proofErr w:type="spellEnd"/>
      <w:r w:rsidR="00AC6988" w:rsidRPr="00187F7F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="00AC6988" w:rsidRPr="00187F7F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with</w:t>
      </w:r>
      <w:proofErr w:type="spellEnd"/>
      <w:r w:rsidR="00AC6988" w:rsidRPr="00187F7F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 xml:space="preserve"> basic </w:t>
      </w:r>
      <w:proofErr w:type="spellStart"/>
      <w:r w:rsidR="00AC6988" w:rsidRPr="00187F7F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knowledge</w:t>
      </w:r>
      <w:proofErr w:type="spellEnd"/>
      <w:r w:rsidR="00AC6988" w:rsidRPr="00187F7F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 xml:space="preserve"> of </w:t>
      </w:r>
      <w:proofErr w:type="spellStart"/>
      <w:r w:rsidR="00AC6988" w:rsidRPr="00187F7F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macro-economic</w:t>
      </w:r>
      <w:proofErr w:type="spellEnd"/>
      <w:r w:rsidR="00AC6988" w:rsidRPr="00187F7F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="00AC6988" w:rsidRPr="00187F7F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policies</w:t>
      </w:r>
      <w:proofErr w:type="spellEnd"/>
      <w:r w:rsidR="00AC6988" w:rsidRPr="00187F7F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 xml:space="preserve"> in the </w:t>
      </w:r>
      <w:proofErr w:type="spellStart"/>
      <w:r w:rsidR="00AC6988" w:rsidRPr="00187F7F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context</w:t>
      </w:r>
      <w:proofErr w:type="spellEnd"/>
      <w:r w:rsidR="00AC6988" w:rsidRPr="00187F7F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 xml:space="preserve"> of </w:t>
      </w:r>
      <w:proofErr w:type="spellStart"/>
      <w:r w:rsidR="00AC6988" w:rsidRPr="00187F7F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regional</w:t>
      </w:r>
      <w:proofErr w:type="spellEnd"/>
      <w:r w:rsidR="00AC6988" w:rsidRPr="00187F7F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 xml:space="preserve"> and global </w:t>
      </w:r>
      <w:proofErr w:type="spellStart"/>
      <w:r w:rsidR="00AC6988" w:rsidRPr="00187F7F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economic</w:t>
      </w:r>
      <w:proofErr w:type="spellEnd"/>
      <w:r w:rsidR="00AC6988" w:rsidRPr="00187F7F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="00AC6988" w:rsidRPr="00187F7F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integration</w:t>
      </w:r>
      <w:proofErr w:type="spellEnd"/>
      <w:r w:rsidR="00AC6988" w:rsidRPr="00187F7F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 xml:space="preserve">, </w:t>
      </w:r>
      <w:proofErr w:type="spellStart"/>
      <w:r w:rsidR="00AC6988" w:rsidRPr="00187F7F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presents</w:t>
      </w:r>
      <w:proofErr w:type="spellEnd"/>
      <w:r w:rsidR="00AC6988" w:rsidRPr="00187F7F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="00AC6988" w:rsidRPr="00187F7F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forms</w:t>
      </w:r>
      <w:proofErr w:type="spellEnd"/>
      <w:r w:rsidR="00AC6988" w:rsidRPr="00187F7F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 xml:space="preserve"> of </w:t>
      </w:r>
      <w:proofErr w:type="spellStart"/>
      <w:r w:rsidR="00AC6988" w:rsidRPr="00187F7F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trade</w:t>
      </w:r>
      <w:proofErr w:type="spellEnd"/>
      <w:r w:rsidR="00AC6988" w:rsidRPr="00187F7F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 xml:space="preserve"> blocks, the </w:t>
      </w:r>
      <w:proofErr w:type="spellStart"/>
      <w:r w:rsidR="00AC6988" w:rsidRPr="00187F7F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policies</w:t>
      </w:r>
      <w:proofErr w:type="spellEnd"/>
      <w:r w:rsidR="00AC6988" w:rsidRPr="00187F7F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 xml:space="preserve"> to exports and imports in the </w:t>
      </w:r>
      <w:proofErr w:type="spellStart"/>
      <w:r w:rsidR="00AC6988" w:rsidRPr="00187F7F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developping</w:t>
      </w:r>
      <w:proofErr w:type="spellEnd"/>
      <w:r w:rsidR="00AC6988" w:rsidRPr="00187F7F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 xml:space="preserve"> countries; </w:t>
      </w:r>
      <w:proofErr w:type="spellStart"/>
      <w:r w:rsidR="000F0923" w:rsidRPr="000F0923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also</w:t>
      </w:r>
      <w:proofErr w:type="spellEnd"/>
      <w:r w:rsidR="000F0923" w:rsidRPr="000F0923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 xml:space="preserve"> analyses impact of </w:t>
      </w:r>
      <w:proofErr w:type="spellStart"/>
      <w:r w:rsidR="000F0923" w:rsidRPr="000F0923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these</w:t>
      </w:r>
      <w:proofErr w:type="spellEnd"/>
      <w:r w:rsidR="000F0923" w:rsidRPr="000F0923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="000F0923" w:rsidRPr="000F0923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policies</w:t>
      </w:r>
      <w:proofErr w:type="spellEnd"/>
      <w:r w:rsidR="000F0923" w:rsidRPr="000F0923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 xml:space="preserve"> </w:t>
      </w:r>
      <w:r w:rsidR="00AC6988" w:rsidRPr="00187F7F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 xml:space="preserve">to </w:t>
      </w:r>
      <w:proofErr w:type="spellStart"/>
      <w:r w:rsidR="00AC6988" w:rsidRPr="00187F7F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internal</w:t>
      </w:r>
      <w:proofErr w:type="spellEnd"/>
      <w:r w:rsidR="00AC6988" w:rsidRPr="00187F7F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 xml:space="preserve"> &amp; </w:t>
      </w:r>
      <w:proofErr w:type="spellStart"/>
      <w:r w:rsidR="00AC6988" w:rsidRPr="00187F7F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external</w:t>
      </w:r>
      <w:proofErr w:type="spellEnd"/>
      <w:r w:rsidR="00AC6988" w:rsidRPr="00187F7F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 xml:space="preserve"> balance of countries in the </w:t>
      </w:r>
      <w:proofErr w:type="spellStart"/>
      <w:r w:rsidR="00AC6988" w:rsidRPr="00187F7F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context</w:t>
      </w:r>
      <w:proofErr w:type="spellEnd"/>
      <w:r w:rsidR="00AC6988" w:rsidRPr="00187F7F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 xml:space="preserve"> of </w:t>
      </w:r>
      <w:proofErr w:type="spellStart"/>
      <w:r w:rsidR="00AC6988" w:rsidRPr="00187F7F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oppening</w:t>
      </w:r>
      <w:proofErr w:type="spellEnd"/>
      <w:r w:rsidR="00AC6988" w:rsidRPr="00187F7F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="00AC6988" w:rsidRPr="00187F7F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their</w:t>
      </w:r>
      <w:proofErr w:type="spellEnd"/>
      <w:r w:rsidR="00AC6988" w:rsidRPr="00187F7F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="00AC6988" w:rsidRPr="00187F7F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economy</w:t>
      </w:r>
      <w:proofErr w:type="spellEnd"/>
      <w:r w:rsidR="00223B7A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.</w:t>
      </w:r>
    </w:p>
    <w:p w14:paraId="162DBA0A" w14:textId="77777777" w:rsidR="004D2265" w:rsidRPr="00E93AC8" w:rsidRDefault="004D2265" w:rsidP="004D2265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93AC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9. </w:t>
      </w:r>
      <w:proofErr w:type="spellStart"/>
      <w:r w:rsidRPr="00E93AC8">
        <w:rPr>
          <w:rFonts w:ascii="Times New Roman" w:eastAsia="Times New Roman" w:hAnsi="Times New Roman" w:cs="Times New Roman"/>
          <w:b/>
          <w:bCs/>
          <w:sz w:val="24"/>
          <w:szCs w:val="24"/>
        </w:rPr>
        <w:t>Cán</w:t>
      </w:r>
      <w:proofErr w:type="spellEnd"/>
      <w:r w:rsidRPr="00E93AC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93AC8">
        <w:rPr>
          <w:rFonts w:ascii="Times New Roman" w:eastAsia="Times New Roman" w:hAnsi="Times New Roman" w:cs="Times New Roman"/>
          <w:b/>
          <w:bCs/>
          <w:sz w:val="24"/>
          <w:szCs w:val="24"/>
        </w:rPr>
        <w:t>bộ</w:t>
      </w:r>
      <w:proofErr w:type="spellEnd"/>
      <w:r w:rsidRPr="00E93AC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93AC8">
        <w:rPr>
          <w:rFonts w:ascii="Times New Roman" w:eastAsia="Times New Roman" w:hAnsi="Times New Roman" w:cs="Times New Roman"/>
          <w:b/>
          <w:bCs/>
          <w:sz w:val="24"/>
          <w:szCs w:val="24"/>
        </w:rPr>
        <w:t>giảng</w:t>
      </w:r>
      <w:proofErr w:type="spellEnd"/>
      <w:r w:rsidRPr="00E93AC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93AC8">
        <w:rPr>
          <w:rFonts w:ascii="Times New Roman" w:eastAsia="Times New Roman" w:hAnsi="Times New Roman" w:cs="Times New Roman"/>
          <w:b/>
          <w:bCs/>
          <w:sz w:val="24"/>
          <w:szCs w:val="24"/>
        </w:rPr>
        <w:t>dạy</w:t>
      </w:r>
      <w:proofErr w:type="spellEnd"/>
      <w:r w:rsidRPr="00E93AC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93AC8">
        <w:rPr>
          <w:rFonts w:ascii="Times New Roman" w:eastAsia="Times New Roman" w:hAnsi="Times New Roman" w:cs="Times New Roman"/>
          <w:b/>
          <w:bCs/>
          <w:sz w:val="24"/>
          <w:szCs w:val="24"/>
        </w:rPr>
        <w:t>học</w:t>
      </w:r>
      <w:proofErr w:type="spellEnd"/>
      <w:r w:rsidRPr="00E93AC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93AC8">
        <w:rPr>
          <w:rFonts w:ascii="Times New Roman" w:eastAsia="Times New Roman" w:hAnsi="Times New Roman" w:cs="Times New Roman"/>
          <w:b/>
          <w:bCs/>
          <w:sz w:val="24"/>
          <w:szCs w:val="24"/>
        </w:rPr>
        <w:t>phần</w:t>
      </w:r>
      <w:proofErr w:type="spellEnd"/>
    </w:p>
    <w:p w14:paraId="162DBA0B" w14:textId="77777777" w:rsidR="004D2265" w:rsidRPr="00E93AC8" w:rsidRDefault="004D2265" w:rsidP="004D2265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93AC8">
        <w:rPr>
          <w:rFonts w:ascii="Times New Roman" w:eastAsia="Times New Roman" w:hAnsi="Times New Roman" w:cs="Times New Roman"/>
          <w:bCs/>
          <w:sz w:val="24"/>
          <w:szCs w:val="24"/>
        </w:rPr>
        <w:t xml:space="preserve">9.1. CBGD </w:t>
      </w:r>
      <w:proofErr w:type="spellStart"/>
      <w:r w:rsidRPr="00E93AC8">
        <w:rPr>
          <w:rFonts w:ascii="Times New Roman" w:eastAsia="Times New Roman" w:hAnsi="Times New Roman" w:cs="Times New Roman"/>
          <w:bCs/>
          <w:sz w:val="24"/>
          <w:szCs w:val="24"/>
        </w:rPr>
        <w:t>cơ</w:t>
      </w:r>
      <w:proofErr w:type="spellEnd"/>
      <w:r w:rsidRPr="00E93AC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93AC8">
        <w:rPr>
          <w:rFonts w:ascii="Times New Roman" w:eastAsia="Times New Roman" w:hAnsi="Times New Roman" w:cs="Times New Roman"/>
          <w:bCs/>
          <w:sz w:val="24"/>
          <w:szCs w:val="24"/>
        </w:rPr>
        <w:t>hữu</w:t>
      </w:r>
      <w:proofErr w:type="spellEnd"/>
      <w:r w:rsidRPr="00E93AC8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 w:rsidR="00187F7F" w:rsidRPr="00E93AC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162DBA0C" w14:textId="77777777" w:rsidR="00187F7F" w:rsidRPr="00187F7F" w:rsidRDefault="00187F7F" w:rsidP="00187F7F">
      <w:pPr>
        <w:numPr>
          <w:ilvl w:val="0"/>
          <w:numId w:val="2"/>
        </w:numPr>
        <w:spacing w:before="60"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187F7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TS. </w:t>
      </w:r>
      <w:proofErr w:type="spellStart"/>
      <w:r w:rsidRPr="00187F7F">
        <w:rPr>
          <w:rFonts w:ascii="Times New Roman" w:eastAsia="Times New Roman" w:hAnsi="Times New Roman" w:cs="Times New Roman"/>
          <w:sz w:val="24"/>
          <w:szCs w:val="24"/>
          <w:lang w:val="fr-FR"/>
        </w:rPr>
        <w:t>Nguyễn</w:t>
      </w:r>
      <w:proofErr w:type="spellEnd"/>
      <w:r w:rsidRPr="00187F7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187F7F">
        <w:rPr>
          <w:rFonts w:ascii="Times New Roman" w:eastAsia="Times New Roman" w:hAnsi="Times New Roman" w:cs="Times New Roman"/>
          <w:sz w:val="24"/>
          <w:szCs w:val="24"/>
          <w:lang w:val="fr-FR"/>
        </w:rPr>
        <w:t>Bích</w:t>
      </w:r>
      <w:proofErr w:type="spellEnd"/>
      <w:r w:rsidRPr="00187F7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187F7F">
        <w:rPr>
          <w:rFonts w:ascii="Times New Roman" w:eastAsia="Times New Roman" w:hAnsi="Times New Roman" w:cs="Times New Roman"/>
          <w:sz w:val="24"/>
          <w:szCs w:val="24"/>
          <w:lang w:val="fr-FR"/>
        </w:rPr>
        <w:t>Thủy</w:t>
      </w:r>
      <w:proofErr w:type="spellEnd"/>
    </w:p>
    <w:p w14:paraId="162DBA0D" w14:textId="77777777" w:rsidR="00187F7F" w:rsidRPr="00187F7F" w:rsidRDefault="00187F7F" w:rsidP="00187F7F">
      <w:pPr>
        <w:numPr>
          <w:ilvl w:val="0"/>
          <w:numId w:val="2"/>
        </w:numPr>
        <w:spacing w:before="60"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proofErr w:type="spellStart"/>
      <w:r w:rsidRPr="00187F7F">
        <w:rPr>
          <w:rFonts w:ascii="Times New Roman" w:eastAsia="Times New Roman" w:hAnsi="Times New Roman" w:cs="Times New Roman"/>
          <w:sz w:val="24"/>
          <w:szCs w:val="24"/>
          <w:lang w:val="fr-FR"/>
        </w:rPr>
        <w:t>Ths</w:t>
      </w:r>
      <w:proofErr w:type="spellEnd"/>
      <w:r w:rsidRPr="00187F7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187F7F">
        <w:rPr>
          <w:rFonts w:ascii="Times New Roman" w:eastAsia="Times New Roman" w:hAnsi="Times New Roman" w:cs="Times New Roman"/>
          <w:sz w:val="24"/>
          <w:szCs w:val="24"/>
          <w:lang w:val="fr-FR"/>
        </w:rPr>
        <w:t>Nguyễn</w:t>
      </w:r>
      <w:proofErr w:type="spellEnd"/>
      <w:r w:rsidRPr="00187F7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187F7F">
        <w:rPr>
          <w:rFonts w:ascii="Times New Roman" w:eastAsia="Times New Roman" w:hAnsi="Times New Roman" w:cs="Times New Roman"/>
          <w:sz w:val="24"/>
          <w:szCs w:val="24"/>
          <w:lang w:val="fr-FR"/>
        </w:rPr>
        <w:t>Thùy</w:t>
      </w:r>
      <w:proofErr w:type="spellEnd"/>
      <w:r w:rsidRPr="00187F7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187F7F">
        <w:rPr>
          <w:rFonts w:ascii="Times New Roman" w:eastAsia="Times New Roman" w:hAnsi="Times New Roman" w:cs="Times New Roman"/>
          <w:sz w:val="24"/>
          <w:szCs w:val="24"/>
          <w:lang w:val="fr-FR"/>
        </w:rPr>
        <w:t>Dương</w:t>
      </w:r>
      <w:proofErr w:type="spellEnd"/>
    </w:p>
    <w:p w14:paraId="162DBA0E" w14:textId="09BB0373" w:rsidR="00187F7F" w:rsidRDefault="00187F7F" w:rsidP="00187F7F">
      <w:pPr>
        <w:numPr>
          <w:ilvl w:val="0"/>
          <w:numId w:val="2"/>
        </w:numPr>
        <w:spacing w:before="60"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proofErr w:type="spellStart"/>
      <w:r w:rsidRPr="00187F7F">
        <w:rPr>
          <w:rFonts w:ascii="Times New Roman" w:eastAsia="Times New Roman" w:hAnsi="Times New Roman" w:cs="Times New Roman"/>
          <w:sz w:val="24"/>
          <w:szCs w:val="24"/>
          <w:lang w:val="fr-FR"/>
        </w:rPr>
        <w:t>Ths</w:t>
      </w:r>
      <w:proofErr w:type="spellEnd"/>
      <w:r w:rsidRPr="00187F7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Phan </w:t>
      </w:r>
      <w:proofErr w:type="spellStart"/>
      <w:r w:rsidR="005D5E57">
        <w:rPr>
          <w:rFonts w:ascii="Times New Roman" w:eastAsia="Times New Roman" w:hAnsi="Times New Roman" w:cs="Times New Roman"/>
          <w:sz w:val="24"/>
          <w:szCs w:val="24"/>
          <w:lang w:val="fr-FR"/>
        </w:rPr>
        <w:t>Thị</w:t>
      </w:r>
      <w:proofErr w:type="spellEnd"/>
      <w:r w:rsidR="005D5E5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 w:rsidRPr="00187F7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Thu </w:t>
      </w:r>
      <w:proofErr w:type="spellStart"/>
      <w:r w:rsidRPr="00187F7F">
        <w:rPr>
          <w:rFonts w:ascii="Times New Roman" w:eastAsia="Times New Roman" w:hAnsi="Times New Roman" w:cs="Times New Roman"/>
          <w:sz w:val="24"/>
          <w:szCs w:val="24"/>
          <w:lang w:val="fr-FR"/>
        </w:rPr>
        <w:t>Giang</w:t>
      </w:r>
      <w:proofErr w:type="spellEnd"/>
    </w:p>
    <w:p w14:paraId="595173B7" w14:textId="77777777" w:rsidR="005D5E57" w:rsidRPr="00187F7F" w:rsidRDefault="005D5E57" w:rsidP="005D5E57">
      <w:pPr>
        <w:numPr>
          <w:ilvl w:val="0"/>
          <w:numId w:val="2"/>
        </w:numPr>
        <w:spacing w:before="60"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187F7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TS. </w:t>
      </w:r>
      <w:proofErr w:type="spellStart"/>
      <w:r w:rsidRPr="00187F7F">
        <w:rPr>
          <w:rFonts w:ascii="Times New Roman" w:eastAsia="Times New Roman" w:hAnsi="Times New Roman" w:cs="Times New Roman"/>
          <w:sz w:val="24"/>
          <w:szCs w:val="24"/>
          <w:lang w:val="fr-FR"/>
        </w:rPr>
        <w:t>Nguyễn</w:t>
      </w:r>
      <w:proofErr w:type="spellEnd"/>
      <w:r w:rsidRPr="00187F7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187F7F">
        <w:rPr>
          <w:rFonts w:ascii="Times New Roman" w:eastAsia="Times New Roman" w:hAnsi="Times New Roman" w:cs="Times New Roman"/>
          <w:sz w:val="24"/>
          <w:szCs w:val="24"/>
          <w:lang w:val="fr-FR"/>
        </w:rPr>
        <w:t>Duy</w:t>
      </w:r>
      <w:proofErr w:type="spellEnd"/>
      <w:r w:rsidRPr="00187F7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187F7F">
        <w:rPr>
          <w:rFonts w:ascii="Times New Roman" w:eastAsia="Times New Roman" w:hAnsi="Times New Roman" w:cs="Times New Roman"/>
          <w:sz w:val="24"/>
          <w:szCs w:val="24"/>
          <w:lang w:val="fr-FR"/>
        </w:rPr>
        <w:t>Đạt</w:t>
      </w:r>
      <w:proofErr w:type="spellEnd"/>
    </w:p>
    <w:p w14:paraId="66800BCC" w14:textId="4DDDF7C7" w:rsidR="005D5E57" w:rsidRPr="00187F7F" w:rsidRDefault="005D5E57" w:rsidP="00187F7F">
      <w:pPr>
        <w:numPr>
          <w:ilvl w:val="0"/>
          <w:numId w:val="2"/>
        </w:numPr>
        <w:spacing w:before="60"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TS.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Đặng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Xuân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Huy </w:t>
      </w:r>
    </w:p>
    <w:p w14:paraId="162DBA10" w14:textId="77777777" w:rsidR="004D2265" w:rsidRPr="00E93AC8" w:rsidRDefault="004D2265" w:rsidP="004D2265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93AC8">
        <w:rPr>
          <w:rFonts w:ascii="Times New Roman" w:eastAsia="Times New Roman" w:hAnsi="Times New Roman" w:cs="Times New Roman"/>
          <w:bCs/>
          <w:sz w:val="24"/>
          <w:szCs w:val="24"/>
        </w:rPr>
        <w:t xml:space="preserve">9.2. CBGD </w:t>
      </w:r>
      <w:proofErr w:type="spellStart"/>
      <w:r w:rsidRPr="00E93AC8">
        <w:rPr>
          <w:rFonts w:ascii="Times New Roman" w:eastAsia="Times New Roman" w:hAnsi="Times New Roman" w:cs="Times New Roman"/>
          <w:bCs/>
          <w:sz w:val="24"/>
          <w:szCs w:val="24"/>
        </w:rPr>
        <w:t>kiêm</w:t>
      </w:r>
      <w:proofErr w:type="spellEnd"/>
      <w:r w:rsidRPr="00E93AC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93AC8">
        <w:rPr>
          <w:rFonts w:ascii="Times New Roman" w:eastAsia="Times New Roman" w:hAnsi="Times New Roman" w:cs="Times New Roman"/>
          <w:bCs/>
          <w:sz w:val="24"/>
          <w:szCs w:val="24"/>
        </w:rPr>
        <w:t>nhiệm</w:t>
      </w:r>
      <w:proofErr w:type="spellEnd"/>
      <w:r w:rsidRPr="00E93AC8">
        <w:rPr>
          <w:rFonts w:ascii="Times New Roman" w:eastAsia="Times New Roman" w:hAnsi="Times New Roman" w:cs="Times New Roman"/>
          <w:bCs/>
          <w:sz w:val="24"/>
          <w:szCs w:val="24"/>
        </w:rPr>
        <w:t xml:space="preserve">: </w:t>
      </w:r>
      <w:proofErr w:type="spellStart"/>
      <w:r w:rsidR="00187F7F" w:rsidRPr="00E93AC8">
        <w:rPr>
          <w:rFonts w:ascii="Times New Roman" w:eastAsia="Times New Roman" w:hAnsi="Times New Roman" w:cs="Times New Roman"/>
          <w:bCs/>
          <w:sz w:val="24"/>
          <w:szCs w:val="24"/>
        </w:rPr>
        <w:t>Không</w:t>
      </w:r>
      <w:proofErr w:type="spellEnd"/>
    </w:p>
    <w:p w14:paraId="162DBA11" w14:textId="77777777" w:rsidR="004D2265" w:rsidRPr="00E93AC8" w:rsidRDefault="004D2265" w:rsidP="004D2265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93AC8">
        <w:rPr>
          <w:rFonts w:ascii="Times New Roman" w:eastAsia="Times New Roman" w:hAnsi="Times New Roman" w:cs="Times New Roman"/>
          <w:bCs/>
          <w:sz w:val="24"/>
          <w:szCs w:val="24"/>
        </w:rPr>
        <w:t xml:space="preserve">9.3. CBGV </w:t>
      </w:r>
      <w:proofErr w:type="spellStart"/>
      <w:r w:rsidRPr="00E93AC8">
        <w:rPr>
          <w:rFonts w:ascii="Times New Roman" w:eastAsia="Times New Roman" w:hAnsi="Times New Roman" w:cs="Times New Roman"/>
          <w:bCs/>
          <w:sz w:val="24"/>
          <w:szCs w:val="24"/>
        </w:rPr>
        <w:t>thỉnh</w:t>
      </w:r>
      <w:proofErr w:type="spellEnd"/>
      <w:r w:rsidRPr="00E93AC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93AC8">
        <w:rPr>
          <w:rFonts w:ascii="Times New Roman" w:eastAsia="Times New Roman" w:hAnsi="Times New Roman" w:cs="Times New Roman"/>
          <w:bCs/>
          <w:sz w:val="24"/>
          <w:szCs w:val="24"/>
        </w:rPr>
        <w:t>giảng</w:t>
      </w:r>
      <w:proofErr w:type="spellEnd"/>
      <w:r w:rsidRPr="00E93AC8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 w:rsidR="00187F7F" w:rsidRPr="00E93AC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87F7F" w:rsidRPr="00E93AC8">
        <w:rPr>
          <w:rFonts w:ascii="Times New Roman" w:eastAsia="Times New Roman" w:hAnsi="Times New Roman" w:cs="Times New Roman"/>
          <w:bCs/>
          <w:sz w:val="24"/>
          <w:szCs w:val="24"/>
        </w:rPr>
        <w:t>Không</w:t>
      </w:r>
      <w:proofErr w:type="spellEnd"/>
    </w:p>
    <w:p w14:paraId="162DBA12" w14:textId="1A03819E" w:rsidR="004D2265" w:rsidRPr="00E93AC8" w:rsidRDefault="004D2265" w:rsidP="004D2265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A58F3">
        <w:rPr>
          <w:rFonts w:ascii="Times New Roman" w:eastAsia="Times New Roman" w:hAnsi="Times New Roman" w:cs="Times New Roman"/>
          <w:bCs/>
          <w:sz w:val="24"/>
          <w:szCs w:val="24"/>
        </w:rPr>
        <w:t xml:space="preserve">9.4. </w:t>
      </w:r>
      <w:proofErr w:type="spellStart"/>
      <w:r w:rsidRPr="002A58F3">
        <w:rPr>
          <w:rFonts w:ascii="Times New Roman" w:eastAsia="Times New Roman" w:hAnsi="Times New Roman" w:cs="Times New Roman"/>
          <w:bCs/>
          <w:sz w:val="24"/>
          <w:szCs w:val="24"/>
        </w:rPr>
        <w:t>Chuyên</w:t>
      </w:r>
      <w:proofErr w:type="spellEnd"/>
      <w:r w:rsidRPr="002A58F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A58F3">
        <w:rPr>
          <w:rFonts w:ascii="Times New Roman" w:eastAsia="Times New Roman" w:hAnsi="Times New Roman" w:cs="Times New Roman"/>
          <w:bCs/>
          <w:sz w:val="24"/>
          <w:szCs w:val="24"/>
        </w:rPr>
        <w:t>gia</w:t>
      </w:r>
      <w:proofErr w:type="spellEnd"/>
      <w:r w:rsidRPr="002A58F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A58F3">
        <w:rPr>
          <w:rFonts w:ascii="Times New Roman" w:eastAsia="Times New Roman" w:hAnsi="Times New Roman" w:cs="Times New Roman"/>
          <w:bCs/>
          <w:sz w:val="24"/>
          <w:szCs w:val="24"/>
        </w:rPr>
        <w:t>thực</w:t>
      </w:r>
      <w:proofErr w:type="spellEnd"/>
      <w:r w:rsidRPr="002A58F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A58F3">
        <w:rPr>
          <w:rFonts w:ascii="Times New Roman" w:eastAsia="Times New Roman" w:hAnsi="Times New Roman" w:cs="Times New Roman"/>
          <w:bCs/>
          <w:sz w:val="24"/>
          <w:szCs w:val="24"/>
        </w:rPr>
        <w:t>tế</w:t>
      </w:r>
      <w:proofErr w:type="spellEnd"/>
      <w:r w:rsidRPr="002A58F3">
        <w:rPr>
          <w:rFonts w:ascii="Times New Roman" w:eastAsia="Times New Roman" w:hAnsi="Times New Roman" w:cs="Times New Roman"/>
          <w:bCs/>
          <w:sz w:val="24"/>
          <w:szCs w:val="24"/>
        </w:rPr>
        <w:t xml:space="preserve">: </w:t>
      </w:r>
      <w:proofErr w:type="spellStart"/>
      <w:r w:rsidR="00187F7F" w:rsidRPr="002A58F3">
        <w:rPr>
          <w:rFonts w:ascii="Times New Roman" w:eastAsia="Times New Roman" w:hAnsi="Times New Roman" w:cs="Times New Roman"/>
          <w:sz w:val="24"/>
          <w:szCs w:val="24"/>
          <w:lang w:val="fr-FR"/>
        </w:rPr>
        <w:t>ông</w:t>
      </w:r>
      <w:proofErr w:type="spellEnd"/>
      <w:r w:rsidR="00187F7F" w:rsidRPr="002A58F3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187F7F" w:rsidRPr="002A58F3">
        <w:rPr>
          <w:rFonts w:ascii="Times New Roman" w:eastAsia="Times New Roman" w:hAnsi="Times New Roman" w:cs="Times New Roman"/>
          <w:sz w:val="24"/>
          <w:szCs w:val="24"/>
          <w:lang w:val="fr-FR"/>
        </w:rPr>
        <w:t>Ngô</w:t>
      </w:r>
      <w:proofErr w:type="spellEnd"/>
      <w:r w:rsidR="00187F7F" w:rsidRPr="002A58F3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Chung </w:t>
      </w:r>
      <w:proofErr w:type="spellStart"/>
      <w:r w:rsidR="00187F7F" w:rsidRPr="002A58F3">
        <w:rPr>
          <w:rFonts w:ascii="Times New Roman" w:eastAsia="Times New Roman" w:hAnsi="Times New Roman" w:cs="Times New Roman"/>
          <w:sz w:val="24"/>
          <w:szCs w:val="24"/>
          <w:lang w:val="fr-FR"/>
        </w:rPr>
        <w:t>Khanh</w:t>
      </w:r>
      <w:proofErr w:type="spellEnd"/>
      <w:r w:rsidR="00187F7F" w:rsidRPr="002A58F3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– </w:t>
      </w:r>
      <w:proofErr w:type="spellStart"/>
      <w:r w:rsidR="00187F7F" w:rsidRPr="002A58F3">
        <w:rPr>
          <w:rFonts w:ascii="Times New Roman" w:eastAsia="Times New Roman" w:hAnsi="Times New Roman" w:cs="Times New Roman"/>
          <w:sz w:val="24"/>
          <w:szCs w:val="24"/>
          <w:lang w:val="fr-FR"/>
        </w:rPr>
        <w:t>Phó</w:t>
      </w:r>
      <w:proofErr w:type="spellEnd"/>
      <w:r w:rsidR="00187F7F" w:rsidRPr="002A58F3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187F7F" w:rsidRPr="002A58F3">
        <w:rPr>
          <w:rFonts w:ascii="Times New Roman" w:eastAsia="Times New Roman" w:hAnsi="Times New Roman" w:cs="Times New Roman"/>
          <w:sz w:val="24"/>
          <w:szCs w:val="24"/>
          <w:lang w:val="fr-FR"/>
        </w:rPr>
        <w:t>vụ</w:t>
      </w:r>
      <w:proofErr w:type="spellEnd"/>
      <w:r w:rsidR="00187F7F" w:rsidRPr="002A58F3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187F7F" w:rsidRPr="002A58F3">
        <w:rPr>
          <w:rFonts w:ascii="Times New Roman" w:eastAsia="Times New Roman" w:hAnsi="Times New Roman" w:cs="Times New Roman"/>
          <w:sz w:val="24"/>
          <w:szCs w:val="24"/>
          <w:lang w:val="fr-FR"/>
        </w:rPr>
        <w:t>trưởng</w:t>
      </w:r>
      <w:proofErr w:type="spellEnd"/>
      <w:r w:rsidR="00187F7F" w:rsidRPr="002A58F3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187F7F" w:rsidRPr="002A58F3">
        <w:rPr>
          <w:rFonts w:ascii="Times New Roman" w:eastAsia="Times New Roman" w:hAnsi="Times New Roman" w:cs="Times New Roman"/>
          <w:sz w:val="24"/>
          <w:szCs w:val="24"/>
          <w:lang w:val="fr-FR"/>
        </w:rPr>
        <w:t>Vụ</w:t>
      </w:r>
      <w:proofErr w:type="spellEnd"/>
      <w:r w:rsidR="00187F7F" w:rsidRPr="002A58F3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187F7F" w:rsidRPr="002A58F3">
        <w:rPr>
          <w:rFonts w:ascii="Times New Roman" w:eastAsia="Times New Roman" w:hAnsi="Times New Roman" w:cs="Times New Roman"/>
          <w:sz w:val="24"/>
          <w:szCs w:val="24"/>
          <w:lang w:val="fr-FR"/>
        </w:rPr>
        <w:t>Chính</w:t>
      </w:r>
      <w:proofErr w:type="spellEnd"/>
      <w:r w:rsidR="00187F7F" w:rsidRPr="002A58F3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187F7F" w:rsidRPr="002A58F3">
        <w:rPr>
          <w:rFonts w:ascii="Times New Roman" w:eastAsia="Times New Roman" w:hAnsi="Times New Roman" w:cs="Times New Roman"/>
          <w:sz w:val="24"/>
          <w:szCs w:val="24"/>
          <w:lang w:val="fr-FR"/>
        </w:rPr>
        <w:t>sách</w:t>
      </w:r>
      <w:proofErr w:type="spellEnd"/>
      <w:r w:rsidR="00187F7F" w:rsidRPr="002A58F3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187F7F" w:rsidRPr="002A58F3">
        <w:rPr>
          <w:rFonts w:ascii="Times New Roman" w:eastAsia="Times New Roman" w:hAnsi="Times New Roman" w:cs="Times New Roman"/>
          <w:sz w:val="24"/>
          <w:szCs w:val="24"/>
          <w:lang w:val="fr-FR"/>
        </w:rPr>
        <w:t>thương</w:t>
      </w:r>
      <w:proofErr w:type="spellEnd"/>
      <w:r w:rsidR="00187F7F" w:rsidRPr="002A58F3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187F7F" w:rsidRPr="002A58F3">
        <w:rPr>
          <w:rFonts w:ascii="Times New Roman" w:eastAsia="Times New Roman" w:hAnsi="Times New Roman" w:cs="Times New Roman"/>
          <w:sz w:val="24"/>
          <w:szCs w:val="24"/>
          <w:lang w:val="fr-FR"/>
        </w:rPr>
        <w:t>mại</w:t>
      </w:r>
      <w:proofErr w:type="spellEnd"/>
      <w:r w:rsidR="00187F7F" w:rsidRPr="002A58F3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187F7F" w:rsidRPr="002A58F3">
        <w:rPr>
          <w:rFonts w:ascii="Times New Roman" w:eastAsia="Times New Roman" w:hAnsi="Times New Roman" w:cs="Times New Roman"/>
          <w:sz w:val="24"/>
          <w:szCs w:val="24"/>
          <w:lang w:val="fr-FR"/>
        </w:rPr>
        <w:t>đa</w:t>
      </w:r>
      <w:proofErr w:type="spellEnd"/>
      <w:r w:rsidR="00187F7F" w:rsidRPr="002A58F3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187F7F" w:rsidRPr="002A58F3">
        <w:rPr>
          <w:rFonts w:ascii="Times New Roman" w:eastAsia="Times New Roman" w:hAnsi="Times New Roman" w:cs="Times New Roman"/>
          <w:sz w:val="24"/>
          <w:szCs w:val="24"/>
          <w:lang w:val="fr-FR"/>
        </w:rPr>
        <w:t>biên</w:t>
      </w:r>
      <w:proofErr w:type="spellEnd"/>
      <w:r w:rsidR="00187F7F" w:rsidRPr="002A58F3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– </w:t>
      </w:r>
      <w:proofErr w:type="spellStart"/>
      <w:r w:rsidR="00187F7F" w:rsidRPr="002A58F3">
        <w:rPr>
          <w:rFonts w:ascii="Times New Roman" w:eastAsia="Times New Roman" w:hAnsi="Times New Roman" w:cs="Times New Roman"/>
          <w:sz w:val="24"/>
          <w:szCs w:val="24"/>
          <w:lang w:val="fr-FR"/>
        </w:rPr>
        <w:t>Bộ</w:t>
      </w:r>
      <w:proofErr w:type="spellEnd"/>
      <w:r w:rsidR="00187F7F" w:rsidRPr="002A58F3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187F7F" w:rsidRPr="002A58F3">
        <w:rPr>
          <w:rFonts w:ascii="Times New Roman" w:eastAsia="Times New Roman" w:hAnsi="Times New Roman" w:cs="Times New Roman"/>
          <w:sz w:val="24"/>
          <w:szCs w:val="24"/>
          <w:lang w:val="fr-FR"/>
        </w:rPr>
        <w:t>Công</w:t>
      </w:r>
      <w:proofErr w:type="spellEnd"/>
      <w:r w:rsidR="00187F7F" w:rsidRPr="002A58F3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187F7F" w:rsidRPr="002A58F3">
        <w:rPr>
          <w:rFonts w:ascii="Times New Roman" w:eastAsia="Times New Roman" w:hAnsi="Times New Roman" w:cs="Times New Roman"/>
          <w:sz w:val="24"/>
          <w:szCs w:val="24"/>
          <w:lang w:val="fr-FR"/>
        </w:rPr>
        <w:t>Thương</w:t>
      </w:r>
      <w:proofErr w:type="spellEnd"/>
    </w:p>
    <w:p w14:paraId="162DBA13" w14:textId="77777777" w:rsidR="00D31BAD" w:rsidRDefault="00D31BAD" w:rsidP="00D31BA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vi-V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10. </w:t>
      </w:r>
      <w:proofErr w:type="spellStart"/>
      <w:r w:rsidRPr="00187E11">
        <w:rPr>
          <w:rFonts w:ascii="Times New Roman" w:eastAsia="Times New Roman" w:hAnsi="Times New Roman" w:cs="Times New Roman"/>
          <w:b/>
          <w:bCs/>
          <w:sz w:val="24"/>
          <w:szCs w:val="24"/>
        </w:rPr>
        <w:t>Đánh</w:t>
      </w:r>
      <w:proofErr w:type="spellEnd"/>
      <w:r w:rsidRPr="00187E11">
        <w:rPr>
          <w:rFonts w:ascii="Times New Roman" w:eastAsia="Times New Roman" w:hAnsi="Times New Roman" w:cs="Times New Roman"/>
          <w:b/>
          <w:bCs/>
          <w:sz w:val="24"/>
          <w:szCs w:val="24"/>
          <w:lang w:val="vi-VN"/>
        </w:rPr>
        <w:t xml:space="preserve"> giá học phần</w:t>
      </w:r>
    </w:p>
    <w:p w14:paraId="162DBA14" w14:textId="77777777" w:rsidR="00D31BAD" w:rsidRPr="005C023E" w:rsidRDefault="00D31BAD" w:rsidP="00D31BA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vi-VN"/>
        </w:rPr>
      </w:pPr>
    </w:p>
    <w:tbl>
      <w:tblPr>
        <w:tblStyle w:val="TableGrid"/>
        <w:tblW w:w="936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5"/>
        <w:gridCol w:w="845"/>
        <w:gridCol w:w="2126"/>
        <w:gridCol w:w="980"/>
        <w:gridCol w:w="990"/>
        <w:gridCol w:w="1304"/>
        <w:gridCol w:w="1980"/>
      </w:tblGrid>
      <w:tr w:rsidR="00D31BAD" w:rsidRPr="00847AB1" w14:paraId="162DBA1F" w14:textId="77777777" w:rsidTr="007622D9">
        <w:trPr>
          <w:trHeight w:val="541"/>
        </w:trPr>
        <w:tc>
          <w:tcPr>
            <w:tcW w:w="1135" w:type="dxa"/>
            <w:hideMark/>
          </w:tcPr>
          <w:p w14:paraId="162DBA15" w14:textId="77777777" w:rsidR="00D31BAD" w:rsidRPr="00847AB1" w:rsidRDefault="00D31BAD" w:rsidP="007622D9">
            <w:pPr>
              <w:widowControl w:val="0"/>
              <w:spacing w:line="312" w:lineRule="auto"/>
              <w:jc w:val="center"/>
              <w:rPr>
                <w:b/>
                <w:bCs/>
                <w:sz w:val="24"/>
                <w:szCs w:val="24"/>
              </w:rPr>
            </w:pPr>
            <w:r w:rsidRPr="00847AB1">
              <w:rPr>
                <w:b/>
                <w:bCs/>
                <w:sz w:val="24"/>
                <w:szCs w:val="24"/>
              </w:rPr>
              <w:t>Thành phần</w:t>
            </w:r>
          </w:p>
          <w:p w14:paraId="162DBA16" w14:textId="77777777" w:rsidR="00D31BAD" w:rsidRPr="00847AB1" w:rsidRDefault="00D31BAD" w:rsidP="007622D9">
            <w:pPr>
              <w:widowControl w:val="0"/>
              <w:spacing w:line="312" w:lineRule="auto"/>
              <w:jc w:val="center"/>
              <w:rPr>
                <w:b/>
                <w:bCs/>
                <w:sz w:val="24"/>
                <w:szCs w:val="24"/>
              </w:rPr>
            </w:pPr>
            <w:r w:rsidRPr="00847AB1">
              <w:rPr>
                <w:b/>
                <w:bCs/>
                <w:sz w:val="24"/>
                <w:szCs w:val="24"/>
              </w:rPr>
              <w:t>đánh giá</w:t>
            </w:r>
          </w:p>
        </w:tc>
        <w:tc>
          <w:tcPr>
            <w:tcW w:w="845" w:type="dxa"/>
            <w:hideMark/>
          </w:tcPr>
          <w:p w14:paraId="162DBA17" w14:textId="77777777" w:rsidR="00D31BAD" w:rsidRPr="00847AB1" w:rsidRDefault="00D31BAD" w:rsidP="007622D9">
            <w:pPr>
              <w:widowControl w:val="0"/>
              <w:spacing w:line="312" w:lineRule="auto"/>
              <w:ind w:right="-108"/>
              <w:jc w:val="center"/>
              <w:rPr>
                <w:b/>
                <w:bCs/>
                <w:sz w:val="24"/>
                <w:szCs w:val="24"/>
              </w:rPr>
            </w:pPr>
            <w:r w:rsidRPr="00847AB1">
              <w:rPr>
                <w:b/>
                <w:bCs/>
                <w:sz w:val="24"/>
                <w:szCs w:val="24"/>
              </w:rPr>
              <w:t>Trọng</w:t>
            </w:r>
          </w:p>
          <w:p w14:paraId="162DBA18" w14:textId="77777777" w:rsidR="00D31BAD" w:rsidRPr="00847AB1" w:rsidRDefault="00D31BAD" w:rsidP="007622D9">
            <w:pPr>
              <w:widowControl w:val="0"/>
              <w:spacing w:line="312" w:lineRule="auto"/>
              <w:ind w:right="-108"/>
              <w:jc w:val="center"/>
              <w:rPr>
                <w:b/>
                <w:bCs/>
                <w:sz w:val="24"/>
                <w:szCs w:val="24"/>
              </w:rPr>
            </w:pPr>
            <w:r w:rsidRPr="00847AB1">
              <w:rPr>
                <w:b/>
                <w:bCs/>
                <w:sz w:val="24"/>
                <w:szCs w:val="24"/>
              </w:rPr>
              <w:t>số</w:t>
            </w:r>
          </w:p>
        </w:tc>
        <w:tc>
          <w:tcPr>
            <w:tcW w:w="2126" w:type="dxa"/>
            <w:hideMark/>
          </w:tcPr>
          <w:p w14:paraId="162DBA19" w14:textId="77777777" w:rsidR="00D31BAD" w:rsidRPr="00847AB1" w:rsidRDefault="00D31BAD" w:rsidP="007622D9">
            <w:pPr>
              <w:widowControl w:val="0"/>
              <w:spacing w:line="312" w:lineRule="auto"/>
              <w:jc w:val="center"/>
              <w:rPr>
                <w:b/>
                <w:bCs/>
                <w:sz w:val="24"/>
                <w:szCs w:val="24"/>
              </w:rPr>
            </w:pPr>
            <w:r w:rsidRPr="00847AB1">
              <w:rPr>
                <w:b/>
                <w:bCs/>
                <w:sz w:val="24"/>
                <w:szCs w:val="24"/>
              </w:rPr>
              <w:t>Bài đánh giá</w:t>
            </w:r>
          </w:p>
        </w:tc>
        <w:tc>
          <w:tcPr>
            <w:tcW w:w="980" w:type="dxa"/>
            <w:hideMark/>
          </w:tcPr>
          <w:p w14:paraId="162DBA1A" w14:textId="77777777" w:rsidR="00D31BAD" w:rsidRPr="00847AB1" w:rsidRDefault="00D31BAD" w:rsidP="007622D9">
            <w:pPr>
              <w:widowControl w:val="0"/>
              <w:spacing w:line="312" w:lineRule="auto"/>
              <w:jc w:val="center"/>
              <w:rPr>
                <w:b/>
                <w:bCs/>
                <w:sz w:val="24"/>
                <w:szCs w:val="24"/>
              </w:rPr>
            </w:pPr>
            <w:r w:rsidRPr="00847AB1">
              <w:rPr>
                <w:b/>
                <w:bCs/>
                <w:sz w:val="24"/>
                <w:szCs w:val="24"/>
              </w:rPr>
              <w:t>Trọng số con</w:t>
            </w:r>
          </w:p>
        </w:tc>
        <w:tc>
          <w:tcPr>
            <w:tcW w:w="990" w:type="dxa"/>
            <w:hideMark/>
          </w:tcPr>
          <w:p w14:paraId="162DBA1B" w14:textId="77777777" w:rsidR="00D31BAD" w:rsidRPr="00847AB1" w:rsidRDefault="00D31BAD" w:rsidP="007622D9">
            <w:pPr>
              <w:widowControl w:val="0"/>
              <w:spacing w:line="312" w:lineRule="auto"/>
              <w:jc w:val="center"/>
              <w:rPr>
                <w:b/>
                <w:bCs/>
                <w:sz w:val="24"/>
                <w:szCs w:val="24"/>
                <w:lang w:val="en-SG"/>
              </w:rPr>
            </w:pPr>
            <w:r w:rsidRPr="00847AB1">
              <w:rPr>
                <w:b/>
                <w:bCs/>
                <w:sz w:val="24"/>
                <w:szCs w:val="24"/>
              </w:rPr>
              <w:t>Rubric</w:t>
            </w:r>
          </w:p>
        </w:tc>
        <w:tc>
          <w:tcPr>
            <w:tcW w:w="1304" w:type="dxa"/>
            <w:hideMark/>
          </w:tcPr>
          <w:p w14:paraId="162DBA1C" w14:textId="77777777" w:rsidR="00D31BAD" w:rsidRPr="00847AB1" w:rsidRDefault="00D31BAD" w:rsidP="007622D9">
            <w:pPr>
              <w:widowControl w:val="0"/>
              <w:spacing w:line="312" w:lineRule="auto"/>
              <w:jc w:val="center"/>
              <w:rPr>
                <w:b/>
                <w:bCs/>
                <w:sz w:val="24"/>
                <w:szCs w:val="24"/>
                <w:lang w:val="en-SG"/>
              </w:rPr>
            </w:pPr>
            <w:r w:rsidRPr="00847AB1">
              <w:rPr>
                <w:b/>
                <w:bCs/>
                <w:sz w:val="24"/>
                <w:szCs w:val="24"/>
              </w:rPr>
              <w:t>L</w:t>
            </w:r>
            <w:proofErr w:type="spellStart"/>
            <w:r w:rsidRPr="00847AB1">
              <w:rPr>
                <w:b/>
                <w:bCs/>
                <w:sz w:val="24"/>
                <w:szCs w:val="24"/>
                <w:lang w:val="en-SG"/>
              </w:rPr>
              <w:t>iên</w:t>
            </w:r>
            <w:proofErr w:type="spellEnd"/>
            <w:r w:rsidRPr="00847AB1">
              <w:rPr>
                <w:b/>
                <w:bCs/>
                <w:sz w:val="24"/>
                <w:szCs w:val="24"/>
                <w:lang w:val="en-SG"/>
              </w:rPr>
              <w:t xml:space="preserve"> </w:t>
            </w:r>
            <w:r w:rsidRPr="00847AB1">
              <w:rPr>
                <w:b/>
                <w:bCs/>
                <w:sz w:val="24"/>
                <w:szCs w:val="24"/>
              </w:rPr>
              <w:t xml:space="preserve">quan đến CĐR của </w:t>
            </w:r>
            <w:r w:rsidRPr="00847AB1">
              <w:rPr>
                <w:b/>
                <w:bCs/>
                <w:sz w:val="24"/>
                <w:szCs w:val="24"/>
                <w:lang w:val="en-SG"/>
              </w:rPr>
              <w:t>HP</w:t>
            </w:r>
          </w:p>
        </w:tc>
        <w:tc>
          <w:tcPr>
            <w:tcW w:w="1980" w:type="dxa"/>
            <w:hideMark/>
          </w:tcPr>
          <w:p w14:paraId="162DBA1D" w14:textId="77777777" w:rsidR="00D31BAD" w:rsidRPr="00847AB1" w:rsidRDefault="00D31BAD" w:rsidP="007622D9">
            <w:pPr>
              <w:widowControl w:val="0"/>
              <w:spacing w:line="312" w:lineRule="auto"/>
              <w:jc w:val="center"/>
              <w:rPr>
                <w:b/>
                <w:bCs/>
                <w:sz w:val="24"/>
                <w:szCs w:val="24"/>
              </w:rPr>
            </w:pPr>
            <w:r w:rsidRPr="00847AB1">
              <w:rPr>
                <w:b/>
                <w:bCs/>
                <w:sz w:val="24"/>
                <w:szCs w:val="24"/>
              </w:rPr>
              <w:t>Hướng dẫn</w:t>
            </w:r>
          </w:p>
          <w:p w14:paraId="162DBA1E" w14:textId="77777777" w:rsidR="00D31BAD" w:rsidRPr="00847AB1" w:rsidRDefault="00D31BAD" w:rsidP="007622D9">
            <w:pPr>
              <w:widowControl w:val="0"/>
              <w:spacing w:line="312" w:lineRule="auto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847AB1">
              <w:rPr>
                <w:b/>
                <w:bCs/>
                <w:sz w:val="24"/>
                <w:szCs w:val="24"/>
              </w:rPr>
              <w:t>đánh giá</w:t>
            </w:r>
          </w:p>
        </w:tc>
      </w:tr>
      <w:tr w:rsidR="00D31BAD" w14:paraId="162DBA27" w14:textId="77777777" w:rsidTr="007622D9">
        <w:tc>
          <w:tcPr>
            <w:tcW w:w="1135" w:type="dxa"/>
            <w:hideMark/>
          </w:tcPr>
          <w:p w14:paraId="162DBA20" w14:textId="77777777" w:rsidR="00D31BAD" w:rsidRDefault="00D31BAD" w:rsidP="007622D9">
            <w:pPr>
              <w:widowControl w:val="0"/>
              <w:spacing w:line="312" w:lineRule="auto"/>
              <w:jc w:val="center"/>
              <w:rPr>
                <w:bCs/>
              </w:rPr>
            </w:pPr>
            <w:r>
              <w:rPr>
                <w:bCs/>
              </w:rPr>
              <w:t>(1)</w:t>
            </w:r>
          </w:p>
        </w:tc>
        <w:tc>
          <w:tcPr>
            <w:tcW w:w="845" w:type="dxa"/>
            <w:hideMark/>
          </w:tcPr>
          <w:p w14:paraId="162DBA21" w14:textId="77777777" w:rsidR="00D31BAD" w:rsidRDefault="00D31BAD" w:rsidP="007622D9">
            <w:pPr>
              <w:widowControl w:val="0"/>
              <w:spacing w:line="312" w:lineRule="auto"/>
              <w:jc w:val="center"/>
              <w:rPr>
                <w:bCs/>
              </w:rPr>
            </w:pPr>
            <w:r>
              <w:rPr>
                <w:bCs/>
              </w:rPr>
              <w:t>(2)</w:t>
            </w:r>
          </w:p>
        </w:tc>
        <w:tc>
          <w:tcPr>
            <w:tcW w:w="2126" w:type="dxa"/>
            <w:hideMark/>
          </w:tcPr>
          <w:p w14:paraId="162DBA22" w14:textId="77777777" w:rsidR="00D31BAD" w:rsidRDefault="00D31BAD" w:rsidP="007622D9">
            <w:pPr>
              <w:widowControl w:val="0"/>
              <w:spacing w:line="312" w:lineRule="auto"/>
              <w:jc w:val="center"/>
              <w:rPr>
                <w:bCs/>
              </w:rPr>
            </w:pPr>
            <w:r>
              <w:rPr>
                <w:bCs/>
              </w:rPr>
              <w:t>(3)</w:t>
            </w:r>
          </w:p>
        </w:tc>
        <w:tc>
          <w:tcPr>
            <w:tcW w:w="980" w:type="dxa"/>
            <w:hideMark/>
          </w:tcPr>
          <w:p w14:paraId="162DBA23" w14:textId="77777777" w:rsidR="00D31BAD" w:rsidRDefault="00D31BAD" w:rsidP="007622D9">
            <w:pPr>
              <w:widowControl w:val="0"/>
              <w:spacing w:line="312" w:lineRule="auto"/>
              <w:jc w:val="center"/>
              <w:rPr>
                <w:bCs/>
              </w:rPr>
            </w:pPr>
            <w:r>
              <w:rPr>
                <w:bCs/>
              </w:rPr>
              <w:t>(4)</w:t>
            </w:r>
          </w:p>
        </w:tc>
        <w:tc>
          <w:tcPr>
            <w:tcW w:w="990" w:type="dxa"/>
            <w:hideMark/>
          </w:tcPr>
          <w:p w14:paraId="162DBA24" w14:textId="77777777" w:rsidR="00D31BAD" w:rsidRDefault="00D31BAD" w:rsidP="007622D9">
            <w:pPr>
              <w:widowControl w:val="0"/>
              <w:spacing w:line="312" w:lineRule="auto"/>
              <w:jc w:val="center"/>
              <w:rPr>
                <w:bCs/>
              </w:rPr>
            </w:pPr>
            <w:r>
              <w:rPr>
                <w:bCs/>
              </w:rPr>
              <w:t>(5)</w:t>
            </w:r>
          </w:p>
        </w:tc>
        <w:tc>
          <w:tcPr>
            <w:tcW w:w="1304" w:type="dxa"/>
            <w:hideMark/>
          </w:tcPr>
          <w:p w14:paraId="162DBA25" w14:textId="77777777" w:rsidR="00D31BAD" w:rsidRDefault="00D31BAD" w:rsidP="007622D9">
            <w:pPr>
              <w:widowControl w:val="0"/>
              <w:spacing w:line="312" w:lineRule="auto"/>
              <w:jc w:val="center"/>
              <w:rPr>
                <w:bCs/>
              </w:rPr>
            </w:pPr>
            <w:r>
              <w:rPr>
                <w:bCs/>
              </w:rPr>
              <w:t>(6)</w:t>
            </w:r>
          </w:p>
        </w:tc>
        <w:tc>
          <w:tcPr>
            <w:tcW w:w="1980" w:type="dxa"/>
            <w:hideMark/>
          </w:tcPr>
          <w:p w14:paraId="162DBA26" w14:textId="77777777" w:rsidR="00D31BAD" w:rsidRDefault="00D31BAD" w:rsidP="007622D9">
            <w:pPr>
              <w:widowControl w:val="0"/>
              <w:spacing w:line="312" w:lineRule="auto"/>
              <w:jc w:val="center"/>
              <w:rPr>
                <w:bCs/>
              </w:rPr>
            </w:pPr>
            <w:r>
              <w:rPr>
                <w:bCs/>
              </w:rPr>
              <w:t>(7)</w:t>
            </w:r>
          </w:p>
        </w:tc>
      </w:tr>
      <w:tr w:rsidR="00D31BAD" w14:paraId="162DBA30" w14:textId="77777777" w:rsidTr="007622D9">
        <w:tc>
          <w:tcPr>
            <w:tcW w:w="1135" w:type="dxa"/>
            <w:vMerge w:val="restart"/>
            <w:hideMark/>
          </w:tcPr>
          <w:p w14:paraId="162DBA28" w14:textId="77777777" w:rsidR="00D31BAD" w:rsidRPr="006E106D" w:rsidRDefault="00D31BAD" w:rsidP="007622D9">
            <w:pPr>
              <w:widowControl w:val="0"/>
              <w:spacing w:line="312" w:lineRule="auto"/>
              <w:jc w:val="both"/>
              <w:rPr>
                <w:b/>
                <w:lang w:val="en-GB"/>
              </w:rPr>
            </w:pPr>
            <w:r w:rsidRPr="002F515F">
              <w:rPr>
                <w:b/>
                <w:lang w:val="en-GB"/>
              </w:rPr>
              <w:t xml:space="preserve">1. </w:t>
            </w:r>
            <w:proofErr w:type="spellStart"/>
            <w:r w:rsidRPr="002F515F">
              <w:rPr>
                <w:b/>
                <w:lang w:val="en-GB"/>
              </w:rPr>
              <w:t>Điểm</w:t>
            </w:r>
            <w:proofErr w:type="spellEnd"/>
            <w:r w:rsidRPr="002F515F">
              <w:rPr>
                <w:b/>
                <w:lang w:val="en-GB"/>
              </w:rPr>
              <w:t xml:space="preserve"> </w:t>
            </w:r>
            <w:proofErr w:type="spellStart"/>
            <w:r w:rsidRPr="002F515F">
              <w:rPr>
                <w:b/>
                <w:lang w:val="en-GB"/>
              </w:rPr>
              <w:t>chuyên</w:t>
            </w:r>
            <w:proofErr w:type="spellEnd"/>
            <w:r w:rsidRPr="002F515F">
              <w:rPr>
                <w:b/>
                <w:lang w:val="en-GB"/>
              </w:rPr>
              <w:t xml:space="preserve"> </w:t>
            </w:r>
            <w:proofErr w:type="spellStart"/>
            <w:r w:rsidRPr="002F515F">
              <w:rPr>
                <w:b/>
                <w:lang w:val="en-GB"/>
              </w:rPr>
              <w:t>cần</w:t>
            </w:r>
            <w:proofErr w:type="spellEnd"/>
            <w:r>
              <w:rPr>
                <w:b/>
                <w:lang w:val="en-GB"/>
              </w:rPr>
              <w:t xml:space="preserve"> (</w:t>
            </w:r>
            <m:oMath>
              <m:sSub>
                <m:sSubPr>
                  <m:ctrlPr>
                    <w:rPr>
                      <w:rFonts w:ascii="Cambria Math" w:hAnsi="Cambria Math"/>
                      <w:b/>
                      <w:i/>
                      <w:lang w:val="en-GB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lang w:val="en-GB"/>
                    </w:rPr>
                    <m:t>Đ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lang w:val="en-GB"/>
                    </w:rPr>
                    <m:t>1</m:t>
                  </m:r>
                </m:sub>
              </m:sSub>
            </m:oMath>
            <w:r>
              <w:rPr>
                <w:b/>
                <w:lang w:val="en-GB"/>
              </w:rPr>
              <w:t xml:space="preserve">)  </w:t>
            </w:r>
          </w:p>
          <w:p w14:paraId="162DBA29" w14:textId="77777777" w:rsidR="00D31BAD" w:rsidRPr="002F515F" w:rsidRDefault="00D31BAD" w:rsidP="007622D9">
            <w:pPr>
              <w:widowControl w:val="0"/>
              <w:spacing w:line="312" w:lineRule="auto"/>
              <w:jc w:val="both"/>
              <w:rPr>
                <w:b/>
                <w:lang w:val="en-GB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lang w:val="en-GB"/>
                  </w:rPr>
                  <m:t xml:space="preserve"> </m:t>
                </m:r>
              </m:oMath>
            </m:oMathPara>
          </w:p>
        </w:tc>
        <w:tc>
          <w:tcPr>
            <w:tcW w:w="845" w:type="dxa"/>
            <w:vMerge w:val="restart"/>
            <w:hideMark/>
          </w:tcPr>
          <w:p w14:paraId="162DBA2A" w14:textId="77777777" w:rsidR="00D31BAD" w:rsidRPr="002F515F" w:rsidRDefault="00D31BAD" w:rsidP="007622D9">
            <w:pPr>
              <w:widowControl w:val="0"/>
              <w:spacing w:line="312" w:lineRule="auto"/>
              <w:jc w:val="center"/>
              <w:rPr>
                <w:b/>
                <w:lang w:val="en-GB"/>
              </w:rPr>
            </w:pPr>
            <w:r w:rsidRPr="002F515F">
              <w:rPr>
                <w:b/>
                <w:lang w:val="en-GB"/>
              </w:rPr>
              <w:t>0,1</w:t>
            </w:r>
          </w:p>
        </w:tc>
        <w:tc>
          <w:tcPr>
            <w:tcW w:w="2126" w:type="dxa"/>
            <w:hideMark/>
          </w:tcPr>
          <w:p w14:paraId="162DBA2B" w14:textId="77777777" w:rsidR="00D31BAD" w:rsidRDefault="00D31BAD" w:rsidP="007622D9">
            <w:pPr>
              <w:widowControl w:val="0"/>
              <w:spacing w:line="312" w:lineRule="auto"/>
              <w:jc w:val="both"/>
              <w:rPr>
                <w:bCs/>
                <w:lang w:val="en-GB"/>
              </w:rPr>
            </w:pPr>
            <w:proofErr w:type="spellStart"/>
            <w:r>
              <w:rPr>
                <w:bCs/>
                <w:lang w:val="en-GB"/>
              </w:rPr>
              <w:t>Chuyên</w:t>
            </w:r>
            <w:proofErr w:type="spellEnd"/>
            <w:r>
              <w:rPr>
                <w:bCs/>
                <w:lang w:val="en-GB"/>
              </w:rPr>
              <w:t xml:space="preserve"> </w:t>
            </w:r>
            <w:proofErr w:type="spellStart"/>
            <w:r>
              <w:rPr>
                <w:bCs/>
                <w:lang w:val="en-GB"/>
              </w:rPr>
              <w:t>cần</w:t>
            </w:r>
            <w:proofErr w:type="spellEnd"/>
          </w:p>
        </w:tc>
        <w:tc>
          <w:tcPr>
            <w:tcW w:w="980" w:type="dxa"/>
            <w:hideMark/>
          </w:tcPr>
          <w:p w14:paraId="162DBA2C" w14:textId="77777777" w:rsidR="00D31BAD" w:rsidRDefault="00D31BAD" w:rsidP="007622D9">
            <w:pPr>
              <w:widowControl w:val="0"/>
              <w:spacing w:line="312" w:lineRule="auto"/>
              <w:jc w:val="center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0,8</w:t>
            </w:r>
          </w:p>
        </w:tc>
        <w:tc>
          <w:tcPr>
            <w:tcW w:w="990" w:type="dxa"/>
            <w:vMerge w:val="restart"/>
            <w:hideMark/>
          </w:tcPr>
          <w:p w14:paraId="162DBA2D" w14:textId="77777777" w:rsidR="00D31BAD" w:rsidRDefault="00D31BAD" w:rsidP="007622D9">
            <w:pPr>
              <w:widowControl w:val="0"/>
              <w:spacing w:line="312" w:lineRule="auto"/>
              <w:jc w:val="center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R1</w:t>
            </w:r>
          </w:p>
        </w:tc>
        <w:tc>
          <w:tcPr>
            <w:tcW w:w="1304" w:type="dxa"/>
            <w:hideMark/>
          </w:tcPr>
          <w:p w14:paraId="162DBA2E" w14:textId="77777777" w:rsidR="00D31BAD" w:rsidRPr="00FF4738" w:rsidRDefault="00625DD2" w:rsidP="007622D9">
            <w:pPr>
              <w:widowControl w:val="0"/>
              <w:spacing w:line="312" w:lineRule="auto"/>
              <w:jc w:val="center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CLO5</w:t>
            </w:r>
          </w:p>
        </w:tc>
        <w:tc>
          <w:tcPr>
            <w:tcW w:w="1980" w:type="dxa"/>
            <w:hideMark/>
          </w:tcPr>
          <w:p w14:paraId="162DBA2F" w14:textId="77777777" w:rsidR="00D31BAD" w:rsidRDefault="00D31BAD" w:rsidP="007622D9">
            <w:pPr>
              <w:widowControl w:val="0"/>
              <w:spacing w:line="312" w:lineRule="auto"/>
              <w:jc w:val="both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 xml:space="preserve">GV </w:t>
            </w:r>
            <w:proofErr w:type="spellStart"/>
            <w:r>
              <w:rPr>
                <w:bCs/>
                <w:lang w:val="en-GB"/>
              </w:rPr>
              <w:t>đánh</w:t>
            </w:r>
            <w:proofErr w:type="spellEnd"/>
            <w:r>
              <w:rPr>
                <w:bCs/>
                <w:lang w:val="en-GB"/>
              </w:rPr>
              <w:t xml:space="preserve"> </w:t>
            </w:r>
            <w:proofErr w:type="spellStart"/>
            <w:r>
              <w:rPr>
                <w:bCs/>
                <w:lang w:val="en-GB"/>
              </w:rPr>
              <w:t>giá</w:t>
            </w:r>
            <w:proofErr w:type="spellEnd"/>
            <w:r>
              <w:rPr>
                <w:bCs/>
                <w:lang w:val="en-GB"/>
              </w:rPr>
              <w:t xml:space="preserve"> </w:t>
            </w:r>
            <w:proofErr w:type="spellStart"/>
            <w:r>
              <w:rPr>
                <w:bCs/>
                <w:lang w:val="en-GB"/>
              </w:rPr>
              <w:t>mức</w:t>
            </w:r>
            <w:proofErr w:type="spellEnd"/>
            <w:r>
              <w:rPr>
                <w:bCs/>
                <w:lang w:val="en-GB"/>
              </w:rPr>
              <w:t xml:space="preserve"> </w:t>
            </w:r>
            <w:proofErr w:type="spellStart"/>
            <w:r>
              <w:rPr>
                <w:bCs/>
                <w:lang w:val="en-GB"/>
              </w:rPr>
              <w:t>độ</w:t>
            </w:r>
            <w:proofErr w:type="spellEnd"/>
            <w:r>
              <w:rPr>
                <w:bCs/>
                <w:lang w:val="en-GB"/>
              </w:rPr>
              <w:t xml:space="preserve"> </w:t>
            </w:r>
            <w:proofErr w:type="spellStart"/>
            <w:r>
              <w:rPr>
                <w:bCs/>
                <w:lang w:val="en-GB"/>
              </w:rPr>
              <w:t>đi</w:t>
            </w:r>
            <w:proofErr w:type="spellEnd"/>
            <w:r>
              <w:rPr>
                <w:bCs/>
                <w:lang w:val="en-GB"/>
              </w:rPr>
              <w:t xml:space="preserve"> </w:t>
            </w:r>
            <w:proofErr w:type="spellStart"/>
            <w:r>
              <w:rPr>
                <w:bCs/>
                <w:lang w:val="en-GB"/>
              </w:rPr>
              <w:t>học</w:t>
            </w:r>
            <w:proofErr w:type="spellEnd"/>
            <w:r>
              <w:rPr>
                <w:bCs/>
                <w:lang w:val="en-GB"/>
              </w:rPr>
              <w:t xml:space="preserve"> </w:t>
            </w:r>
            <w:proofErr w:type="spellStart"/>
            <w:r>
              <w:rPr>
                <w:bCs/>
                <w:lang w:val="en-GB"/>
              </w:rPr>
              <w:t>đầy</w:t>
            </w:r>
            <w:proofErr w:type="spellEnd"/>
            <w:r>
              <w:rPr>
                <w:bCs/>
                <w:lang w:val="en-GB"/>
              </w:rPr>
              <w:t xml:space="preserve"> </w:t>
            </w:r>
            <w:proofErr w:type="spellStart"/>
            <w:r>
              <w:rPr>
                <w:bCs/>
                <w:lang w:val="en-GB"/>
              </w:rPr>
              <w:t>đủ</w:t>
            </w:r>
            <w:proofErr w:type="spellEnd"/>
            <w:r>
              <w:rPr>
                <w:bCs/>
                <w:lang w:val="en-GB"/>
              </w:rPr>
              <w:t xml:space="preserve">, </w:t>
            </w:r>
            <w:proofErr w:type="spellStart"/>
            <w:r>
              <w:rPr>
                <w:bCs/>
                <w:lang w:val="en-GB"/>
              </w:rPr>
              <w:t>chuyên</w:t>
            </w:r>
            <w:proofErr w:type="spellEnd"/>
            <w:r>
              <w:rPr>
                <w:bCs/>
                <w:lang w:val="en-GB"/>
              </w:rPr>
              <w:t xml:space="preserve"> </w:t>
            </w:r>
            <w:proofErr w:type="spellStart"/>
            <w:r>
              <w:rPr>
                <w:bCs/>
                <w:lang w:val="en-GB"/>
              </w:rPr>
              <w:t>cần</w:t>
            </w:r>
            <w:proofErr w:type="spellEnd"/>
            <w:r>
              <w:rPr>
                <w:bCs/>
                <w:lang w:val="en-GB"/>
              </w:rPr>
              <w:t xml:space="preserve"> </w:t>
            </w:r>
            <w:proofErr w:type="spellStart"/>
            <w:r>
              <w:rPr>
                <w:bCs/>
                <w:lang w:val="en-GB"/>
              </w:rPr>
              <w:t>của</w:t>
            </w:r>
            <w:proofErr w:type="spellEnd"/>
            <w:r>
              <w:rPr>
                <w:bCs/>
                <w:lang w:val="en-GB"/>
              </w:rPr>
              <w:t xml:space="preserve"> SV</w:t>
            </w:r>
          </w:p>
        </w:tc>
      </w:tr>
      <w:tr w:rsidR="00D31BAD" w14:paraId="162DBA38" w14:textId="77777777" w:rsidTr="007622D9">
        <w:tc>
          <w:tcPr>
            <w:tcW w:w="1135" w:type="dxa"/>
            <w:vMerge/>
            <w:hideMark/>
          </w:tcPr>
          <w:p w14:paraId="162DBA31" w14:textId="77777777" w:rsidR="00D31BAD" w:rsidRDefault="00D31BAD" w:rsidP="007622D9">
            <w:pPr>
              <w:rPr>
                <w:bCs/>
                <w:lang w:val="en-GB"/>
              </w:rPr>
            </w:pPr>
          </w:p>
        </w:tc>
        <w:tc>
          <w:tcPr>
            <w:tcW w:w="845" w:type="dxa"/>
            <w:vMerge/>
            <w:hideMark/>
          </w:tcPr>
          <w:p w14:paraId="162DBA32" w14:textId="77777777" w:rsidR="00D31BAD" w:rsidRDefault="00D31BAD" w:rsidP="007622D9">
            <w:pPr>
              <w:rPr>
                <w:bCs/>
                <w:lang w:val="en-GB"/>
              </w:rPr>
            </w:pPr>
          </w:p>
        </w:tc>
        <w:tc>
          <w:tcPr>
            <w:tcW w:w="2126" w:type="dxa"/>
            <w:hideMark/>
          </w:tcPr>
          <w:p w14:paraId="162DBA33" w14:textId="77777777" w:rsidR="00D31BAD" w:rsidRDefault="00D31BAD" w:rsidP="007622D9">
            <w:pPr>
              <w:widowControl w:val="0"/>
              <w:spacing w:line="312" w:lineRule="auto"/>
              <w:jc w:val="both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 xml:space="preserve">Ý </w:t>
            </w:r>
            <w:proofErr w:type="spellStart"/>
            <w:r>
              <w:rPr>
                <w:bCs/>
                <w:lang w:val="en-GB"/>
              </w:rPr>
              <w:t>thức</w:t>
            </w:r>
            <w:proofErr w:type="spellEnd"/>
            <w:r>
              <w:rPr>
                <w:bCs/>
                <w:lang w:val="en-GB"/>
              </w:rPr>
              <w:t xml:space="preserve"> </w:t>
            </w:r>
            <w:proofErr w:type="spellStart"/>
            <w:r>
              <w:rPr>
                <w:bCs/>
                <w:lang w:val="en-GB"/>
              </w:rPr>
              <w:t>học</w:t>
            </w:r>
            <w:proofErr w:type="spellEnd"/>
            <w:r>
              <w:rPr>
                <w:bCs/>
                <w:lang w:val="en-GB"/>
              </w:rPr>
              <w:t xml:space="preserve"> </w:t>
            </w:r>
            <w:proofErr w:type="spellStart"/>
            <w:r>
              <w:rPr>
                <w:bCs/>
                <w:lang w:val="en-GB"/>
              </w:rPr>
              <w:t>tập</w:t>
            </w:r>
            <w:proofErr w:type="spellEnd"/>
            <w:r>
              <w:rPr>
                <w:bCs/>
                <w:lang w:val="en-GB"/>
              </w:rPr>
              <w:t xml:space="preserve"> </w:t>
            </w:r>
            <w:proofErr w:type="spellStart"/>
            <w:r>
              <w:rPr>
                <w:bCs/>
                <w:lang w:val="en-GB"/>
              </w:rPr>
              <w:t>trên</w:t>
            </w:r>
            <w:proofErr w:type="spellEnd"/>
            <w:r>
              <w:rPr>
                <w:bCs/>
                <w:lang w:val="en-GB"/>
              </w:rPr>
              <w:t xml:space="preserve"> </w:t>
            </w:r>
            <w:proofErr w:type="spellStart"/>
            <w:r>
              <w:rPr>
                <w:bCs/>
                <w:lang w:val="en-GB"/>
              </w:rPr>
              <w:t>lớp</w:t>
            </w:r>
            <w:proofErr w:type="spellEnd"/>
          </w:p>
        </w:tc>
        <w:tc>
          <w:tcPr>
            <w:tcW w:w="980" w:type="dxa"/>
            <w:hideMark/>
          </w:tcPr>
          <w:p w14:paraId="162DBA34" w14:textId="77777777" w:rsidR="00D31BAD" w:rsidRDefault="00D31BAD" w:rsidP="007622D9">
            <w:pPr>
              <w:widowControl w:val="0"/>
              <w:spacing w:line="312" w:lineRule="auto"/>
              <w:jc w:val="center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0,2</w:t>
            </w:r>
          </w:p>
        </w:tc>
        <w:tc>
          <w:tcPr>
            <w:tcW w:w="990" w:type="dxa"/>
            <w:vMerge/>
            <w:hideMark/>
          </w:tcPr>
          <w:p w14:paraId="162DBA35" w14:textId="77777777" w:rsidR="00D31BAD" w:rsidRDefault="00D31BAD" w:rsidP="007622D9">
            <w:pPr>
              <w:rPr>
                <w:bCs/>
                <w:lang w:val="en-GB"/>
              </w:rPr>
            </w:pPr>
          </w:p>
        </w:tc>
        <w:tc>
          <w:tcPr>
            <w:tcW w:w="1304" w:type="dxa"/>
            <w:hideMark/>
          </w:tcPr>
          <w:p w14:paraId="162DBA36" w14:textId="77777777" w:rsidR="00D31BAD" w:rsidRPr="00FF4738" w:rsidRDefault="00625DD2" w:rsidP="007622D9">
            <w:pPr>
              <w:widowControl w:val="0"/>
              <w:spacing w:line="312" w:lineRule="auto"/>
              <w:jc w:val="center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CLO5</w:t>
            </w:r>
          </w:p>
        </w:tc>
        <w:tc>
          <w:tcPr>
            <w:tcW w:w="1980" w:type="dxa"/>
            <w:hideMark/>
          </w:tcPr>
          <w:p w14:paraId="162DBA37" w14:textId="77777777" w:rsidR="00D31BAD" w:rsidRDefault="00D31BAD" w:rsidP="00F82A7E">
            <w:pPr>
              <w:widowControl w:val="0"/>
              <w:spacing w:line="312" w:lineRule="auto"/>
              <w:jc w:val="both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 xml:space="preserve">GV </w:t>
            </w:r>
            <w:proofErr w:type="spellStart"/>
            <w:r>
              <w:rPr>
                <w:bCs/>
                <w:lang w:val="en-GB"/>
              </w:rPr>
              <w:t>đánh</w:t>
            </w:r>
            <w:proofErr w:type="spellEnd"/>
            <w:r>
              <w:rPr>
                <w:bCs/>
                <w:lang w:val="en-GB"/>
              </w:rPr>
              <w:t xml:space="preserve"> </w:t>
            </w:r>
            <w:proofErr w:type="spellStart"/>
            <w:r>
              <w:rPr>
                <w:bCs/>
                <w:lang w:val="en-GB"/>
              </w:rPr>
              <w:t>giá</w:t>
            </w:r>
            <w:proofErr w:type="spellEnd"/>
            <w:r>
              <w:rPr>
                <w:bCs/>
                <w:lang w:val="en-GB"/>
              </w:rPr>
              <w:t xml:space="preserve"> </w:t>
            </w:r>
            <w:proofErr w:type="spellStart"/>
            <w:r>
              <w:rPr>
                <w:bCs/>
                <w:lang w:val="en-GB"/>
              </w:rPr>
              <w:t>mức</w:t>
            </w:r>
            <w:proofErr w:type="spellEnd"/>
            <w:r>
              <w:rPr>
                <w:bCs/>
                <w:lang w:val="en-GB"/>
              </w:rPr>
              <w:t xml:space="preserve"> </w:t>
            </w:r>
            <w:proofErr w:type="spellStart"/>
            <w:r>
              <w:rPr>
                <w:bCs/>
                <w:lang w:val="en-GB"/>
              </w:rPr>
              <w:t>độ</w:t>
            </w:r>
            <w:proofErr w:type="spellEnd"/>
            <w:r>
              <w:rPr>
                <w:bCs/>
                <w:lang w:val="en-GB"/>
              </w:rPr>
              <w:t xml:space="preserve"> </w:t>
            </w:r>
            <w:proofErr w:type="spellStart"/>
            <w:r>
              <w:rPr>
                <w:bCs/>
                <w:lang w:val="en-GB"/>
              </w:rPr>
              <w:t>phát</w:t>
            </w:r>
            <w:proofErr w:type="spellEnd"/>
            <w:r>
              <w:rPr>
                <w:bCs/>
                <w:lang w:val="en-GB"/>
              </w:rPr>
              <w:t xml:space="preserve"> </w:t>
            </w:r>
            <w:proofErr w:type="spellStart"/>
            <w:r>
              <w:rPr>
                <w:bCs/>
                <w:lang w:val="en-GB"/>
              </w:rPr>
              <w:t>biểu</w:t>
            </w:r>
            <w:proofErr w:type="spellEnd"/>
            <w:r>
              <w:rPr>
                <w:bCs/>
                <w:lang w:val="en-GB"/>
              </w:rPr>
              <w:t xml:space="preserve">, </w:t>
            </w:r>
            <w:proofErr w:type="spellStart"/>
            <w:r>
              <w:rPr>
                <w:bCs/>
                <w:lang w:val="en-GB"/>
              </w:rPr>
              <w:t>trao</w:t>
            </w:r>
            <w:proofErr w:type="spellEnd"/>
            <w:r>
              <w:rPr>
                <w:bCs/>
                <w:lang w:val="en-GB"/>
              </w:rPr>
              <w:t xml:space="preserve"> </w:t>
            </w:r>
            <w:proofErr w:type="spellStart"/>
            <w:r>
              <w:rPr>
                <w:bCs/>
                <w:lang w:val="en-GB"/>
              </w:rPr>
              <w:t>đổi</w:t>
            </w:r>
            <w:proofErr w:type="spellEnd"/>
            <w:r>
              <w:rPr>
                <w:bCs/>
                <w:lang w:val="en-GB"/>
              </w:rPr>
              <w:t xml:space="preserve"> ý </w:t>
            </w:r>
            <w:proofErr w:type="spellStart"/>
            <w:r>
              <w:rPr>
                <w:bCs/>
                <w:lang w:val="en-GB"/>
              </w:rPr>
              <w:t>kiến</w:t>
            </w:r>
            <w:proofErr w:type="spellEnd"/>
            <w:r>
              <w:rPr>
                <w:bCs/>
                <w:lang w:val="en-GB"/>
              </w:rPr>
              <w:t xml:space="preserve"> </w:t>
            </w:r>
            <w:proofErr w:type="spellStart"/>
            <w:r>
              <w:rPr>
                <w:bCs/>
                <w:lang w:val="en-GB"/>
              </w:rPr>
              <w:t>của</w:t>
            </w:r>
            <w:proofErr w:type="spellEnd"/>
            <w:r>
              <w:rPr>
                <w:bCs/>
                <w:lang w:val="en-GB"/>
              </w:rPr>
              <w:t xml:space="preserve"> SV </w:t>
            </w:r>
            <w:proofErr w:type="spellStart"/>
            <w:r>
              <w:rPr>
                <w:bCs/>
                <w:lang w:val="en-GB"/>
              </w:rPr>
              <w:t>liên</w:t>
            </w:r>
            <w:proofErr w:type="spellEnd"/>
            <w:r>
              <w:rPr>
                <w:bCs/>
                <w:lang w:val="en-GB"/>
              </w:rPr>
              <w:t xml:space="preserve"> </w:t>
            </w:r>
            <w:proofErr w:type="spellStart"/>
            <w:r>
              <w:rPr>
                <w:bCs/>
                <w:lang w:val="en-GB"/>
              </w:rPr>
              <w:t>quan</w:t>
            </w:r>
            <w:proofErr w:type="spellEnd"/>
            <w:r>
              <w:rPr>
                <w:bCs/>
                <w:lang w:val="en-GB"/>
              </w:rPr>
              <w:t xml:space="preserve"> </w:t>
            </w:r>
            <w:proofErr w:type="spellStart"/>
            <w:r>
              <w:rPr>
                <w:bCs/>
                <w:lang w:val="en-GB"/>
              </w:rPr>
              <w:t>đến</w:t>
            </w:r>
            <w:proofErr w:type="spellEnd"/>
            <w:r>
              <w:rPr>
                <w:bCs/>
                <w:lang w:val="en-GB"/>
              </w:rPr>
              <w:t xml:space="preserve"> </w:t>
            </w:r>
            <w:proofErr w:type="spellStart"/>
            <w:r>
              <w:rPr>
                <w:bCs/>
                <w:lang w:val="en-GB"/>
              </w:rPr>
              <w:t>bài</w:t>
            </w:r>
            <w:proofErr w:type="spellEnd"/>
            <w:r>
              <w:rPr>
                <w:bCs/>
                <w:lang w:val="en-GB"/>
              </w:rPr>
              <w:t xml:space="preserve"> </w:t>
            </w:r>
            <w:proofErr w:type="spellStart"/>
            <w:r>
              <w:rPr>
                <w:bCs/>
                <w:lang w:val="en-GB"/>
              </w:rPr>
              <w:t>học</w:t>
            </w:r>
            <w:proofErr w:type="spellEnd"/>
            <w:r>
              <w:rPr>
                <w:bCs/>
                <w:lang w:val="en-GB"/>
              </w:rPr>
              <w:t xml:space="preserve"> </w:t>
            </w:r>
            <w:proofErr w:type="spellStart"/>
            <w:r>
              <w:rPr>
                <w:bCs/>
                <w:lang w:val="en-GB"/>
              </w:rPr>
              <w:t>và</w:t>
            </w:r>
            <w:proofErr w:type="spellEnd"/>
            <w:r>
              <w:rPr>
                <w:bCs/>
                <w:lang w:val="en-GB"/>
              </w:rPr>
              <w:t xml:space="preserve"> </w:t>
            </w:r>
            <w:proofErr w:type="spellStart"/>
            <w:r>
              <w:rPr>
                <w:bCs/>
                <w:lang w:val="en-GB"/>
              </w:rPr>
              <w:t>hiệu</w:t>
            </w:r>
            <w:proofErr w:type="spellEnd"/>
            <w:r>
              <w:rPr>
                <w:bCs/>
                <w:lang w:val="en-GB"/>
              </w:rPr>
              <w:t xml:space="preserve"> </w:t>
            </w:r>
            <w:proofErr w:type="spellStart"/>
            <w:r>
              <w:rPr>
                <w:bCs/>
                <w:lang w:val="en-GB"/>
              </w:rPr>
              <w:t>quả</w:t>
            </w:r>
            <w:proofErr w:type="spellEnd"/>
            <w:r>
              <w:rPr>
                <w:bCs/>
                <w:lang w:val="en-GB"/>
              </w:rPr>
              <w:t xml:space="preserve"> </w:t>
            </w:r>
            <w:proofErr w:type="spellStart"/>
            <w:r>
              <w:rPr>
                <w:bCs/>
                <w:lang w:val="en-GB"/>
              </w:rPr>
              <w:t>của</w:t>
            </w:r>
            <w:proofErr w:type="spellEnd"/>
            <w:r>
              <w:rPr>
                <w:bCs/>
                <w:lang w:val="en-GB"/>
              </w:rPr>
              <w:t xml:space="preserve"> </w:t>
            </w:r>
            <w:proofErr w:type="spellStart"/>
            <w:r>
              <w:rPr>
                <w:bCs/>
                <w:lang w:val="en-GB"/>
              </w:rPr>
              <w:t>các</w:t>
            </w:r>
            <w:proofErr w:type="spellEnd"/>
            <w:r>
              <w:rPr>
                <w:bCs/>
                <w:lang w:val="en-GB"/>
              </w:rPr>
              <w:t xml:space="preserve"> </w:t>
            </w:r>
            <w:proofErr w:type="spellStart"/>
            <w:r>
              <w:rPr>
                <w:bCs/>
                <w:lang w:val="en-GB"/>
              </w:rPr>
              <w:t>đóng</w:t>
            </w:r>
            <w:proofErr w:type="spellEnd"/>
            <w:r>
              <w:rPr>
                <w:bCs/>
                <w:lang w:val="en-GB"/>
              </w:rPr>
              <w:t xml:space="preserve"> </w:t>
            </w:r>
            <w:proofErr w:type="spellStart"/>
            <w:r>
              <w:rPr>
                <w:bCs/>
                <w:lang w:val="en-GB"/>
              </w:rPr>
              <w:t>góp</w:t>
            </w:r>
            <w:proofErr w:type="spellEnd"/>
            <w:r>
              <w:rPr>
                <w:bCs/>
                <w:lang w:val="en-GB"/>
              </w:rPr>
              <w:t xml:space="preserve">; </w:t>
            </w:r>
            <w:proofErr w:type="spellStart"/>
            <w:r>
              <w:rPr>
                <w:bCs/>
                <w:lang w:val="en-GB"/>
              </w:rPr>
              <w:t>mức</w:t>
            </w:r>
            <w:proofErr w:type="spellEnd"/>
            <w:r>
              <w:rPr>
                <w:bCs/>
                <w:lang w:val="en-GB"/>
              </w:rPr>
              <w:t xml:space="preserve"> </w:t>
            </w:r>
            <w:proofErr w:type="spellStart"/>
            <w:r>
              <w:rPr>
                <w:bCs/>
                <w:lang w:val="en-GB"/>
              </w:rPr>
              <w:t>độ</w:t>
            </w:r>
            <w:proofErr w:type="spellEnd"/>
            <w:r>
              <w:rPr>
                <w:bCs/>
                <w:lang w:val="en-GB"/>
              </w:rPr>
              <w:t xml:space="preserve"> vi </w:t>
            </w:r>
            <w:proofErr w:type="spellStart"/>
            <w:r>
              <w:rPr>
                <w:bCs/>
                <w:lang w:val="en-GB"/>
              </w:rPr>
              <w:t>phạm</w:t>
            </w:r>
            <w:proofErr w:type="spellEnd"/>
            <w:r>
              <w:rPr>
                <w:bCs/>
                <w:lang w:val="en-GB"/>
              </w:rPr>
              <w:t xml:space="preserve"> </w:t>
            </w:r>
            <w:proofErr w:type="spellStart"/>
            <w:r>
              <w:rPr>
                <w:bCs/>
                <w:lang w:val="en-GB"/>
              </w:rPr>
              <w:t>kỷ</w:t>
            </w:r>
            <w:proofErr w:type="spellEnd"/>
            <w:r>
              <w:rPr>
                <w:bCs/>
                <w:lang w:val="en-GB"/>
              </w:rPr>
              <w:t xml:space="preserve"> </w:t>
            </w:r>
            <w:proofErr w:type="spellStart"/>
            <w:r>
              <w:rPr>
                <w:bCs/>
                <w:lang w:val="en-GB"/>
              </w:rPr>
              <w:t>luật</w:t>
            </w:r>
            <w:proofErr w:type="spellEnd"/>
            <w:r>
              <w:rPr>
                <w:bCs/>
                <w:lang w:val="en-GB"/>
              </w:rPr>
              <w:t xml:space="preserve"> </w:t>
            </w:r>
            <w:proofErr w:type="spellStart"/>
            <w:r>
              <w:rPr>
                <w:bCs/>
                <w:lang w:val="en-GB"/>
              </w:rPr>
              <w:t>của</w:t>
            </w:r>
            <w:proofErr w:type="spellEnd"/>
            <w:r>
              <w:rPr>
                <w:bCs/>
                <w:lang w:val="en-GB"/>
              </w:rPr>
              <w:t xml:space="preserve"> SV </w:t>
            </w:r>
            <w:proofErr w:type="spellStart"/>
            <w:r>
              <w:rPr>
                <w:bCs/>
                <w:lang w:val="en-GB"/>
              </w:rPr>
              <w:t>trên</w:t>
            </w:r>
            <w:proofErr w:type="spellEnd"/>
            <w:r>
              <w:rPr>
                <w:bCs/>
                <w:lang w:val="en-GB"/>
              </w:rPr>
              <w:t xml:space="preserve"> </w:t>
            </w:r>
            <w:proofErr w:type="spellStart"/>
            <w:r>
              <w:rPr>
                <w:bCs/>
                <w:lang w:val="en-GB"/>
              </w:rPr>
              <w:t>lớp</w:t>
            </w:r>
            <w:proofErr w:type="spellEnd"/>
            <w:r>
              <w:rPr>
                <w:bCs/>
                <w:lang w:val="en-GB"/>
              </w:rPr>
              <w:t xml:space="preserve"> (</w:t>
            </w:r>
            <w:r>
              <w:t xml:space="preserve">vào lớp muộn, </w:t>
            </w:r>
            <w:proofErr w:type="spellStart"/>
            <w:r>
              <w:rPr>
                <w:lang w:val="en-GB"/>
              </w:rPr>
              <w:t>gây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mất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trật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tự</w:t>
            </w:r>
            <w:proofErr w:type="spellEnd"/>
            <w:r>
              <w:t xml:space="preserve">, </w:t>
            </w:r>
            <w:proofErr w:type="spellStart"/>
            <w:r w:rsidR="00F82A7E">
              <w:rPr>
                <w:lang w:val="en-GB"/>
              </w:rPr>
              <w:t>làm</w:t>
            </w:r>
            <w:proofErr w:type="spellEnd"/>
            <w:r w:rsidR="00F82A7E">
              <w:rPr>
                <w:lang w:val="en-GB"/>
              </w:rPr>
              <w:t xml:space="preserve"> </w:t>
            </w:r>
            <w:proofErr w:type="spellStart"/>
            <w:r w:rsidR="00F82A7E">
              <w:rPr>
                <w:lang w:val="en-GB"/>
              </w:rPr>
              <w:t>việc</w:t>
            </w:r>
            <w:proofErr w:type="spellEnd"/>
            <w:r w:rsidR="00F82A7E">
              <w:rPr>
                <w:lang w:val="en-GB"/>
              </w:rPr>
              <w:t xml:space="preserve"> </w:t>
            </w:r>
            <w:proofErr w:type="spellStart"/>
            <w:r w:rsidR="00F82A7E">
              <w:rPr>
                <w:lang w:val="en-GB"/>
              </w:rPr>
              <w:t>riêng</w:t>
            </w:r>
            <w:proofErr w:type="spellEnd"/>
            <w:r>
              <w:rPr>
                <w:lang w:val="en-GB"/>
              </w:rPr>
              <w:t>,</w:t>
            </w:r>
            <w:r>
              <w:t xml:space="preserve"> không tuân thủ điều hành của GV)</w:t>
            </w:r>
          </w:p>
        </w:tc>
      </w:tr>
      <w:tr w:rsidR="00D31BAD" w14:paraId="162DBA40" w14:textId="77777777" w:rsidTr="007622D9">
        <w:trPr>
          <w:trHeight w:val="86"/>
        </w:trPr>
        <w:tc>
          <w:tcPr>
            <w:tcW w:w="1135" w:type="dxa"/>
            <w:hideMark/>
          </w:tcPr>
          <w:p w14:paraId="162DBA39" w14:textId="77777777" w:rsidR="00D31BAD" w:rsidRPr="002F515F" w:rsidRDefault="00D31BAD" w:rsidP="007622D9">
            <w:pPr>
              <w:widowControl w:val="0"/>
              <w:spacing w:before="120" w:after="120" w:line="312" w:lineRule="auto"/>
              <w:jc w:val="both"/>
              <w:rPr>
                <w:b/>
                <w:lang w:val="en-GB"/>
              </w:rPr>
            </w:pPr>
            <w:r w:rsidRPr="002F515F">
              <w:rPr>
                <w:b/>
                <w:lang w:val="en-GB"/>
              </w:rPr>
              <w:t xml:space="preserve">2. </w:t>
            </w:r>
            <w:proofErr w:type="spellStart"/>
            <w:r w:rsidRPr="002F515F">
              <w:rPr>
                <w:b/>
                <w:lang w:val="en-GB"/>
              </w:rPr>
              <w:t>Điểm</w:t>
            </w:r>
            <w:proofErr w:type="spellEnd"/>
            <w:r w:rsidRPr="002F515F">
              <w:rPr>
                <w:b/>
                <w:lang w:val="en-GB"/>
              </w:rPr>
              <w:t xml:space="preserve"> </w:t>
            </w:r>
            <w:proofErr w:type="spellStart"/>
            <w:r w:rsidRPr="002F515F">
              <w:rPr>
                <w:b/>
                <w:lang w:val="en-GB"/>
              </w:rPr>
              <w:t>thực</w:t>
            </w:r>
            <w:proofErr w:type="spellEnd"/>
            <w:r w:rsidRPr="002F515F">
              <w:rPr>
                <w:b/>
                <w:lang w:val="en-GB"/>
              </w:rPr>
              <w:t xml:space="preserve"> </w:t>
            </w:r>
            <w:proofErr w:type="spellStart"/>
            <w:r w:rsidRPr="002F515F">
              <w:rPr>
                <w:b/>
                <w:lang w:val="en-GB"/>
              </w:rPr>
              <w:t>hành</w:t>
            </w:r>
            <w:proofErr w:type="spellEnd"/>
            <w:r>
              <w:rPr>
                <w:b/>
                <w:lang w:val="en-GB"/>
              </w:rPr>
              <w:t xml:space="preserve"> (</w:t>
            </w:r>
            <m:oMath>
              <m:sSub>
                <m:sSubPr>
                  <m:ctrlPr>
                    <w:rPr>
                      <w:rFonts w:ascii="Cambria Math" w:hAnsi="Cambria Math"/>
                      <w:b/>
                      <w:i/>
                      <w:lang w:val="en-GB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lang w:val="en-GB"/>
                    </w:rPr>
                    <m:t>Đ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lang w:val="en-GB"/>
                    </w:rPr>
                    <m:t>2</m:t>
                  </m:r>
                </m:sub>
              </m:sSub>
            </m:oMath>
            <w:r>
              <w:rPr>
                <w:b/>
                <w:lang w:val="en-GB"/>
              </w:rPr>
              <w:t>)</w:t>
            </w:r>
          </w:p>
        </w:tc>
        <w:tc>
          <w:tcPr>
            <w:tcW w:w="845" w:type="dxa"/>
          </w:tcPr>
          <w:p w14:paraId="162DBA3A" w14:textId="77777777" w:rsidR="00D31BAD" w:rsidRPr="002F515F" w:rsidRDefault="00D31BAD" w:rsidP="007622D9">
            <w:pPr>
              <w:widowControl w:val="0"/>
              <w:spacing w:before="120" w:after="120" w:line="312" w:lineRule="auto"/>
              <w:jc w:val="center"/>
              <w:rPr>
                <w:b/>
                <w:lang w:val="en-GB"/>
              </w:rPr>
            </w:pPr>
            <w:r w:rsidRPr="002F515F">
              <w:rPr>
                <w:b/>
                <w:lang w:val="en-GB"/>
              </w:rPr>
              <w:t>0,3</w:t>
            </w:r>
          </w:p>
        </w:tc>
        <w:tc>
          <w:tcPr>
            <w:tcW w:w="2126" w:type="dxa"/>
          </w:tcPr>
          <w:p w14:paraId="162DBA3B" w14:textId="77777777" w:rsidR="00D31BAD" w:rsidRDefault="00D31BAD" w:rsidP="007622D9">
            <w:pPr>
              <w:widowControl w:val="0"/>
              <w:spacing w:before="120" w:after="120" w:line="312" w:lineRule="auto"/>
              <w:jc w:val="both"/>
              <w:rPr>
                <w:bCs/>
                <w:lang w:val="en-GB"/>
              </w:rPr>
            </w:pPr>
          </w:p>
        </w:tc>
        <w:tc>
          <w:tcPr>
            <w:tcW w:w="980" w:type="dxa"/>
          </w:tcPr>
          <w:p w14:paraId="162DBA3C" w14:textId="77777777" w:rsidR="00D31BAD" w:rsidRDefault="00D31BAD" w:rsidP="007622D9">
            <w:pPr>
              <w:widowControl w:val="0"/>
              <w:spacing w:before="120" w:after="120" w:line="312" w:lineRule="auto"/>
              <w:jc w:val="center"/>
              <w:rPr>
                <w:bCs/>
                <w:lang w:val="en-GB"/>
              </w:rPr>
            </w:pPr>
          </w:p>
        </w:tc>
        <w:tc>
          <w:tcPr>
            <w:tcW w:w="990" w:type="dxa"/>
          </w:tcPr>
          <w:p w14:paraId="162DBA3D" w14:textId="77777777" w:rsidR="00D31BAD" w:rsidRDefault="00D31BAD" w:rsidP="007622D9">
            <w:pPr>
              <w:widowControl w:val="0"/>
              <w:spacing w:before="120" w:after="120" w:line="312" w:lineRule="auto"/>
              <w:jc w:val="center"/>
              <w:rPr>
                <w:bCs/>
                <w:lang w:val="en-GB"/>
              </w:rPr>
            </w:pPr>
          </w:p>
        </w:tc>
        <w:tc>
          <w:tcPr>
            <w:tcW w:w="1304" w:type="dxa"/>
          </w:tcPr>
          <w:p w14:paraId="162DBA3E" w14:textId="77777777" w:rsidR="00D31BAD" w:rsidRPr="00FF4738" w:rsidRDefault="00D31BAD" w:rsidP="007622D9">
            <w:pPr>
              <w:widowControl w:val="0"/>
              <w:spacing w:before="120" w:after="120" w:line="312" w:lineRule="auto"/>
              <w:jc w:val="center"/>
              <w:rPr>
                <w:bCs/>
                <w:lang w:val="en-GB"/>
              </w:rPr>
            </w:pPr>
          </w:p>
        </w:tc>
        <w:tc>
          <w:tcPr>
            <w:tcW w:w="1980" w:type="dxa"/>
          </w:tcPr>
          <w:p w14:paraId="162DBA3F" w14:textId="77777777" w:rsidR="00D31BAD" w:rsidRDefault="00D31BAD" w:rsidP="007622D9">
            <w:pPr>
              <w:widowControl w:val="0"/>
              <w:spacing w:before="120" w:after="120" w:line="312" w:lineRule="auto"/>
              <w:jc w:val="both"/>
              <w:rPr>
                <w:bCs/>
                <w:i/>
              </w:rPr>
            </w:pPr>
          </w:p>
        </w:tc>
      </w:tr>
      <w:tr w:rsidR="00D31BAD" w14:paraId="162DBA48" w14:textId="77777777" w:rsidTr="007622D9">
        <w:trPr>
          <w:trHeight w:val="86"/>
        </w:trPr>
        <w:tc>
          <w:tcPr>
            <w:tcW w:w="1135" w:type="dxa"/>
            <w:vMerge w:val="restart"/>
            <w:hideMark/>
          </w:tcPr>
          <w:p w14:paraId="162DBA41" w14:textId="77777777" w:rsidR="00D31BAD" w:rsidRPr="006E106D" w:rsidRDefault="00D31BAD" w:rsidP="007622D9">
            <w:pPr>
              <w:widowControl w:val="0"/>
              <w:spacing w:line="312" w:lineRule="auto"/>
              <w:jc w:val="both"/>
              <w:rPr>
                <w:bCs/>
                <w:iCs/>
                <w:lang w:val="en-GB"/>
              </w:rPr>
            </w:pPr>
            <w:r>
              <w:rPr>
                <w:bCs/>
                <w:i/>
                <w:lang w:val="en-GB"/>
              </w:rPr>
              <w:t xml:space="preserve">2.1. </w:t>
            </w:r>
            <w:proofErr w:type="spellStart"/>
            <w:r>
              <w:rPr>
                <w:bCs/>
                <w:i/>
                <w:lang w:val="en-GB"/>
              </w:rPr>
              <w:t>Điểm</w:t>
            </w:r>
            <w:proofErr w:type="spellEnd"/>
            <w:r>
              <w:rPr>
                <w:bCs/>
                <w:i/>
                <w:lang w:val="en-GB"/>
              </w:rPr>
              <w:t xml:space="preserve"> </w:t>
            </w:r>
            <w:proofErr w:type="spellStart"/>
            <w:r>
              <w:rPr>
                <w:bCs/>
                <w:i/>
                <w:lang w:val="en-GB"/>
              </w:rPr>
              <w:t>kiểm</w:t>
            </w:r>
            <w:proofErr w:type="spellEnd"/>
            <w:r>
              <w:rPr>
                <w:bCs/>
                <w:i/>
                <w:lang w:val="en-GB"/>
              </w:rPr>
              <w:t xml:space="preserve"> </w:t>
            </w:r>
            <w:proofErr w:type="spellStart"/>
            <w:r>
              <w:rPr>
                <w:bCs/>
                <w:i/>
                <w:lang w:val="en-GB"/>
              </w:rPr>
              <w:t>tra</w:t>
            </w:r>
            <w:proofErr w:type="spellEnd"/>
            <w:r>
              <w:rPr>
                <w:bCs/>
                <w:i/>
                <w:lang w:val="en-GB"/>
              </w:rPr>
              <w:t xml:space="preserve"> </w:t>
            </w:r>
            <w:r>
              <w:rPr>
                <w:bCs/>
                <w:iCs/>
                <w:lang w:val="en-GB"/>
              </w:rPr>
              <w:t>(</w:t>
            </w:r>
            <w:proofErr w:type="spellStart"/>
            <w:r w:rsidRPr="006E106D">
              <w:rPr>
                <w:bCs/>
                <w:iCs/>
                <w:lang w:val="en-GB"/>
              </w:rPr>
              <w:t>Đ</w:t>
            </w:r>
            <w:r>
              <w:rPr>
                <w:bCs/>
                <w:iCs/>
                <w:lang w:val="en-GB"/>
              </w:rPr>
              <w:t>kt</w:t>
            </w:r>
            <w:proofErr w:type="spellEnd"/>
            <w:r>
              <w:rPr>
                <w:bCs/>
                <w:iCs/>
                <w:lang w:val="en-GB"/>
              </w:rPr>
              <w:t>)</w:t>
            </w:r>
          </w:p>
        </w:tc>
        <w:tc>
          <w:tcPr>
            <w:tcW w:w="845" w:type="dxa"/>
            <w:vMerge w:val="restart"/>
          </w:tcPr>
          <w:p w14:paraId="162DBA42" w14:textId="77777777" w:rsidR="00D31BAD" w:rsidRPr="00AC7B99" w:rsidRDefault="00D31BAD" w:rsidP="007622D9">
            <w:pPr>
              <w:widowControl w:val="0"/>
              <w:spacing w:line="312" w:lineRule="auto"/>
              <w:jc w:val="center"/>
              <w:rPr>
                <w:bCs/>
                <w:i/>
                <w:color w:val="FF0000"/>
                <w:lang w:val="en-GB"/>
              </w:rPr>
            </w:pPr>
            <w:r w:rsidRPr="00AC7B99">
              <w:rPr>
                <w:bCs/>
                <w:i/>
                <w:color w:val="FF0000"/>
                <w:lang w:val="en-GB"/>
              </w:rPr>
              <w:t>0,15</w:t>
            </w:r>
          </w:p>
        </w:tc>
        <w:tc>
          <w:tcPr>
            <w:tcW w:w="2126" w:type="dxa"/>
            <w:hideMark/>
          </w:tcPr>
          <w:p w14:paraId="162DBA43" w14:textId="77777777" w:rsidR="00D31BAD" w:rsidRDefault="00D31BAD" w:rsidP="007622D9">
            <w:pPr>
              <w:widowControl w:val="0"/>
              <w:spacing w:line="312" w:lineRule="auto"/>
              <w:jc w:val="both"/>
              <w:rPr>
                <w:bCs/>
                <w:i/>
                <w:lang w:val="en-GB"/>
              </w:rPr>
            </w:pPr>
            <w:proofErr w:type="spellStart"/>
            <w:r>
              <w:rPr>
                <w:bCs/>
                <w:i/>
                <w:lang w:val="en-GB"/>
              </w:rPr>
              <w:t>Bài</w:t>
            </w:r>
            <w:proofErr w:type="spellEnd"/>
            <w:r>
              <w:rPr>
                <w:bCs/>
                <w:i/>
                <w:lang w:val="en-GB"/>
              </w:rPr>
              <w:t xml:space="preserve"> </w:t>
            </w:r>
            <w:proofErr w:type="spellStart"/>
            <w:r>
              <w:rPr>
                <w:bCs/>
                <w:i/>
                <w:lang w:val="en-GB"/>
              </w:rPr>
              <w:t>kiểm</w:t>
            </w:r>
            <w:proofErr w:type="spellEnd"/>
            <w:r>
              <w:rPr>
                <w:bCs/>
                <w:i/>
                <w:lang w:val="en-GB"/>
              </w:rPr>
              <w:t xml:space="preserve"> </w:t>
            </w:r>
            <w:proofErr w:type="spellStart"/>
            <w:r>
              <w:rPr>
                <w:bCs/>
                <w:i/>
                <w:lang w:val="en-GB"/>
              </w:rPr>
              <w:t>tra</w:t>
            </w:r>
            <w:proofErr w:type="spellEnd"/>
            <w:r>
              <w:rPr>
                <w:bCs/>
                <w:i/>
                <w:lang w:val="en-GB"/>
              </w:rPr>
              <w:t xml:space="preserve"> </w:t>
            </w:r>
            <w:proofErr w:type="spellStart"/>
            <w:r>
              <w:rPr>
                <w:bCs/>
                <w:i/>
                <w:lang w:val="en-GB"/>
              </w:rPr>
              <w:t>số</w:t>
            </w:r>
            <w:proofErr w:type="spellEnd"/>
            <w:r>
              <w:rPr>
                <w:bCs/>
                <w:i/>
                <w:lang w:val="en-GB"/>
              </w:rPr>
              <w:t xml:space="preserve"> 1</w:t>
            </w:r>
          </w:p>
        </w:tc>
        <w:tc>
          <w:tcPr>
            <w:tcW w:w="980" w:type="dxa"/>
          </w:tcPr>
          <w:p w14:paraId="162DBA44" w14:textId="77777777" w:rsidR="00D31BAD" w:rsidRDefault="00D31BAD" w:rsidP="007622D9">
            <w:pPr>
              <w:widowControl w:val="0"/>
              <w:spacing w:line="312" w:lineRule="auto"/>
              <w:jc w:val="center"/>
              <w:rPr>
                <w:bCs/>
                <w:i/>
                <w:lang w:val="en-GB"/>
              </w:rPr>
            </w:pPr>
            <w:r>
              <w:rPr>
                <w:bCs/>
                <w:i/>
                <w:lang w:val="en-GB"/>
              </w:rPr>
              <w:t>0,5</w:t>
            </w:r>
          </w:p>
        </w:tc>
        <w:tc>
          <w:tcPr>
            <w:tcW w:w="990" w:type="dxa"/>
          </w:tcPr>
          <w:p w14:paraId="162DBA45" w14:textId="77777777" w:rsidR="00D31BAD" w:rsidRDefault="00D31BAD" w:rsidP="007622D9">
            <w:pPr>
              <w:widowControl w:val="0"/>
              <w:spacing w:line="312" w:lineRule="auto"/>
              <w:rPr>
                <w:bCs/>
                <w:i/>
                <w:lang w:val="en-GB"/>
              </w:rPr>
            </w:pPr>
          </w:p>
        </w:tc>
        <w:tc>
          <w:tcPr>
            <w:tcW w:w="1304" w:type="dxa"/>
            <w:hideMark/>
          </w:tcPr>
          <w:p w14:paraId="162DBA46" w14:textId="77777777" w:rsidR="00D31BAD" w:rsidRPr="00FF4738" w:rsidRDefault="00D31BAD" w:rsidP="00607E67">
            <w:pPr>
              <w:widowControl w:val="0"/>
              <w:spacing w:line="312" w:lineRule="auto"/>
              <w:jc w:val="center"/>
              <w:rPr>
                <w:bCs/>
                <w:i/>
                <w:lang w:val="en-GB"/>
              </w:rPr>
            </w:pPr>
            <w:r w:rsidRPr="00FF4738">
              <w:rPr>
                <w:bCs/>
                <w:i/>
                <w:lang w:val="en-GB"/>
              </w:rPr>
              <w:t xml:space="preserve">CLO1, CLO2, </w:t>
            </w:r>
          </w:p>
        </w:tc>
        <w:tc>
          <w:tcPr>
            <w:tcW w:w="1980" w:type="dxa"/>
            <w:vMerge w:val="restart"/>
            <w:hideMark/>
          </w:tcPr>
          <w:p w14:paraId="162DBA47" w14:textId="77777777" w:rsidR="00D31BAD" w:rsidRDefault="00D31BAD" w:rsidP="007622D9">
            <w:pPr>
              <w:widowControl w:val="0"/>
              <w:spacing w:line="312" w:lineRule="auto"/>
              <w:jc w:val="both"/>
              <w:rPr>
                <w:bCs/>
                <w:i/>
              </w:rPr>
            </w:pPr>
            <w:r>
              <w:rPr>
                <w:bCs/>
                <w:i/>
                <w:lang w:val="en-GB"/>
              </w:rPr>
              <w:t xml:space="preserve">GV </w:t>
            </w:r>
            <w:proofErr w:type="spellStart"/>
            <w:r>
              <w:rPr>
                <w:bCs/>
                <w:i/>
                <w:lang w:val="en-GB"/>
              </w:rPr>
              <w:t>chấm</w:t>
            </w:r>
            <w:proofErr w:type="spellEnd"/>
            <w:r>
              <w:rPr>
                <w:bCs/>
                <w:i/>
                <w:lang w:val="en-GB"/>
              </w:rPr>
              <w:t xml:space="preserve"> </w:t>
            </w:r>
            <w:proofErr w:type="spellStart"/>
            <w:r>
              <w:rPr>
                <w:bCs/>
                <w:i/>
                <w:lang w:val="en-GB"/>
              </w:rPr>
              <w:t>bài</w:t>
            </w:r>
            <w:proofErr w:type="spellEnd"/>
            <w:r>
              <w:rPr>
                <w:bCs/>
                <w:i/>
                <w:lang w:val="en-GB"/>
              </w:rPr>
              <w:t xml:space="preserve"> </w:t>
            </w:r>
            <w:proofErr w:type="spellStart"/>
            <w:r>
              <w:rPr>
                <w:bCs/>
                <w:i/>
                <w:lang w:val="en-GB"/>
              </w:rPr>
              <w:t>kiểm</w:t>
            </w:r>
            <w:proofErr w:type="spellEnd"/>
            <w:r>
              <w:rPr>
                <w:bCs/>
                <w:i/>
                <w:lang w:val="en-GB"/>
              </w:rPr>
              <w:t xml:space="preserve"> </w:t>
            </w:r>
            <w:proofErr w:type="spellStart"/>
            <w:r>
              <w:rPr>
                <w:bCs/>
                <w:i/>
                <w:lang w:val="en-GB"/>
              </w:rPr>
              <w:t>tra</w:t>
            </w:r>
            <w:proofErr w:type="spellEnd"/>
          </w:p>
        </w:tc>
      </w:tr>
      <w:tr w:rsidR="00D31BAD" w14:paraId="162DBA50" w14:textId="77777777" w:rsidTr="007622D9">
        <w:trPr>
          <w:trHeight w:val="86"/>
        </w:trPr>
        <w:tc>
          <w:tcPr>
            <w:tcW w:w="1135" w:type="dxa"/>
            <w:vMerge/>
          </w:tcPr>
          <w:p w14:paraId="162DBA49" w14:textId="77777777" w:rsidR="00D31BAD" w:rsidRDefault="00D31BAD" w:rsidP="007622D9">
            <w:pPr>
              <w:widowControl w:val="0"/>
              <w:spacing w:line="312" w:lineRule="auto"/>
              <w:jc w:val="both"/>
              <w:rPr>
                <w:bCs/>
                <w:i/>
                <w:lang w:val="en-GB"/>
              </w:rPr>
            </w:pPr>
          </w:p>
        </w:tc>
        <w:tc>
          <w:tcPr>
            <w:tcW w:w="845" w:type="dxa"/>
            <w:vMerge/>
          </w:tcPr>
          <w:p w14:paraId="162DBA4A" w14:textId="77777777" w:rsidR="00D31BAD" w:rsidRPr="00AC7B99" w:rsidRDefault="00D31BAD" w:rsidP="007622D9">
            <w:pPr>
              <w:widowControl w:val="0"/>
              <w:spacing w:line="312" w:lineRule="auto"/>
              <w:jc w:val="center"/>
              <w:rPr>
                <w:bCs/>
                <w:i/>
                <w:color w:val="FF0000"/>
                <w:lang w:val="en-GB"/>
              </w:rPr>
            </w:pPr>
          </w:p>
        </w:tc>
        <w:tc>
          <w:tcPr>
            <w:tcW w:w="2126" w:type="dxa"/>
          </w:tcPr>
          <w:p w14:paraId="162DBA4B" w14:textId="77777777" w:rsidR="00D31BAD" w:rsidRDefault="00D31BAD" w:rsidP="007622D9">
            <w:pPr>
              <w:widowControl w:val="0"/>
              <w:spacing w:line="312" w:lineRule="auto"/>
              <w:jc w:val="both"/>
              <w:rPr>
                <w:bCs/>
                <w:i/>
                <w:lang w:val="en-GB"/>
              </w:rPr>
            </w:pPr>
            <w:proofErr w:type="spellStart"/>
            <w:r>
              <w:rPr>
                <w:bCs/>
                <w:i/>
                <w:lang w:val="en-GB"/>
              </w:rPr>
              <w:t>Bài</w:t>
            </w:r>
            <w:proofErr w:type="spellEnd"/>
            <w:r>
              <w:rPr>
                <w:bCs/>
                <w:i/>
                <w:lang w:val="en-GB"/>
              </w:rPr>
              <w:t xml:space="preserve"> </w:t>
            </w:r>
            <w:proofErr w:type="spellStart"/>
            <w:r>
              <w:rPr>
                <w:bCs/>
                <w:i/>
                <w:lang w:val="en-GB"/>
              </w:rPr>
              <w:t>kiểm</w:t>
            </w:r>
            <w:proofErr w:type="spellEnd"/>
            <w:r>
              <w:rPr>
                <w:bCs/>
                <w:i/>
                <w:lang w:val="en-GB"/>
              </w:rPr>
              <w:t xml:space="preserve"> </w:t>
            </w:r>
            <w:proofErr w:type="spellStart"/>
            <w:r>
              <w:rPr>
                <w:bCs/>
                <w:i/>
                <w:lang w:val="en-GB"/>
              </w:rPr>
              <w:t>tra</w:t>
            </w:r>
            <w:proofErr w:type="spellEnd"/>
            <w:r>
              <w:rPr>
                <w:bCs/>
                <w:i/>
                <w:lang w:val="en-GB"/>
              </w:rPr>
              <w:t xml:space="preserve"> </w:t>
            </w:r>
            <w:proofErr w:type="spellStart"/>
            <w:r>
              <w:rPr>
                <w:bCs/>
                <w:i/>
                <w:lang w:val="en-GB"/>
              </w:rPr>
              <w:t>số</w:t>
            </w:r>
            <w:proofErr w:type="spellEnd"/>
            <w:r>
              <w:rPr>
                <w:bCs/>
                <w:i/>
                <w:lang w:val="en-GB"/>
              </w:rPr>
              <w:t xml:space="preserve"> 2</w:t>
            </w:r>
          </w:p>
        </w:tc>
        <w:tc>
          <w:tcPr>
            <w:tcW w:w="980" w:type="dxa"/>
          </w:tcPr>
          <w:p w14:paraId="162DBA4C" w14:textId="77777777" w:rsidR="00D31BAD" w:rsidRDefault="00D31BAD" w:rsidP="007622D9">
            <w:pPr>
              <w:widowControl w:val="0"/>
              <w:spacing w:line="312" w:lineRule="auto"/>
              <w:jc w:val="center"/>
              <w:rPr>
                <w:bCs/>
                <w:i/>
                <w:lang w:val="en-GB"/>
              </w:rPr>
            </w:pPr>
            <w:r>
              <w:rPr>
                <w:bCs/>
                <w:i/>
                <w:lang w:val="en-GB"/>
              </w:rPr>
              <w:t>0,5</w:t>
            </w:r>
          </w:p>
        </w:tc>
        <w:tc>
          <w:tcPr>
            <w:tcW w:w="990" w:type="dxa"/>
          </w:tcPr>
          <w:p w14:paraId="162DBA4D" w14:textId="77777777" w:rsidR="00D31BAD" w:rsidRDefault="00D31BAD" w:rsidP="007622D9">
            <w:pPr>
              <w:widowControl w:val="0"/>
              <w:spacing w:line="312" w:lineRule="auto"/>
              <w:rPr>
                <w:bCs/>
                <w:i/>
                <w:lang w:val="en-GB"/>
              </w:rPr>
            </w:pPr>
          </w:p>
        </w:tc>
        <w:tc>
          <w:tcPr>
            <w:tcW w:w="1304" w:type="dxa"/>
          </w:tcPr>
          <w:p w14:paraId="162DBA4E" w14:textId="10A01D47" w:rsidR="00D31BAD" w:rsidRPr="00FF4738" w:rsidRDefault="00D31BAD" w:rsidP="00625DD2">
            <w:pPr>
              <w:widowControl w:val="0"/>
              <w:spacing w:line="312" w:lineRule="auto"/>
              <w:jc w:val="center"/>
              <w:rPr>
                <w:bCs/>
                <w:i/>
                <w:lang w:val="en-GB"/>
              </w:rPr>
            </w:pPr>
            <w:r w:rsidRPr="00FF4738">
              <w:rPr>
                <w:bCs/>
                <w:i/>
                <w:lang w:val="en-GB"/>
              </w:rPr>
              <w:t>CLO1,</w:t>
            </w:r>
            <w:r w:rsidR="009477A5">
              <w:rPr>
                <w:bCs/>
                <w:i/>
                <w:lang w:val="en-GB"/>
              </w:rPr>
              <w:t xml:space="preserve"> </w:t>
            </w:r>
            <w:r w:rsidRPr="00FF4738">
              <w:rPr>
                <w:bCs/>
                <w:i/>
                <w:lang w:val="en-GB"/>
              </w:rPr>
              <w:t xml:space="preserve">CLO2, </w:t>
            </w:r>
            <w:r w:rsidRPr="00FF4738">
              <w:rPr>
                <w:bCs/>
                <w:i/>
                <w:lang w:val="en-GB"/>
              </w:rPr>
              <w:lastRenderedPageBreak/>
              <w:t>CLO3, CLO4</w:t>
            </w:r>
          </w:p>
        </w:tc>
        <w:tc>
          <w:tcPr>
            <w:tcW w:w="1980" w:type="dxa"/>
            <w:vMerge/>
          </w:tcPr>
          <w:p w14:paraId="162DBA4F" w14:textId="77777777" w:rsidR="00D31BAD" w:rsidRDefault="00D31BAD" w:rsidP="007622D9">
            <w:pPr>
              <w:widowControl w:val="0"/>
              <w:spacing w:line="312" w:lineRule="auto"/>
              <w:jc w:val="both"/>
              <w:rPr>
                <w:bCs/>
                <w:i/>
                <w:lang w:val="en-GB"/>
              </w:rPr>
            </w:pPr>
          </w:p>
        </w:tc>
      </w:tr>
      <w:tr w:rsidR="00D31BAD" w14:paraId="162DBA59" w14:textId="77777777" w:rsidTr="007622D9">
        <w:trPr>
          <w:trHeight w:val="86"/>
        </w:trPr>
        <w:tc>
          <w:tcPr>
            <w:tcW w:w="1135" w:type="dxa"/>
            <w:vMerge w:val="restart"/>
            <w:hideMark/>
          </w:tcPr>
          <w:p w14:paraId="162DBA51" w14:textId="77777777" w:rsidR="00D31BAD" w:rsidRPr="006E106D" w:rsidRDefault="00D31BAD" w:rsidP="007622D9">
            <w:pPr>
              <w:widowControl w:val="0"/>
              <w:spacing w:line="312" w:lineRule="auto"/>
              <w:jc w:val="both"/>
              <w:rPr>
                <w:bCs/>
                <w:iCs/>
                <w:lang w:val="en-GB"/>
              </w:rPr>
            </w:pPr>
            <w:r>
              <w:rPr>
                <w:bCs/>
                <w:i/>
                <w:lang w:val="en-GB"/>
              </w:rPr>
              <w:t xml:space="preserve">2.2. </w:t>
            </w:r>
            <w:proofErr w:type="spellStart"/>
            <w:r>
              <w:rPr>
                <w:bCs/>
                <w:i/>
                <w:lang w:val="en-GB"/>
              </w:rPr>
              <w:t>Điểm</w:t>
            </w:r>
            <w:proofErr w:type="spellEnd"/>
            <w:r>
              <w:rPr>
                <w:bCs/>
                <w:i/>
                <w:lang w:val="en-GB"/>
              </w:rPr>
              <w:t xml:space="preserve"> </w:t>
            </w:r>
            <w:proofErr w:type="spellStart"/>
            <w:r>
              <w:rPr>
                <w:bCs/>
                <w:i/>
                <w:lang w:val="en-GB"/>
              </w:rPr>
              <w:t>đổi</w:t>
            </w:r>
            <w:proofErr w:type="spellEnd"/>
            <w:r>
              <w:rPr>
                <w:bCs/>
                <w:i/>
                <w:lang w:val="en-GB"/>
              </w:rPr>
              <w:t xml:space="preserve"> </w:t>
            </w:r>
            <w:proofErr w:type="spellStart"/>
            <w:r>
              <w:rPr>
                <w:bCs/>
                <w:i/>
                <w:lang w:val="en-GB"/>
              </w:rPr>
              <w:t>mới</w:t>
            </w:r>
            <w:proofErr w:type="spellEnd"/>
            <w:r>
              <w:rPr>
                <w:bCs/>
                <w:i/>
                <w:lang w:val="en-GB"/>
              </w:rPr>
              <w:t xml:space="preserve"> </w:t>
            </w:r>
            <w:proofErr w:type="spellStart"/>
            <w:r>
              <w:rPr>
                <w:bCs/>
                <w:i/>
                <w:lang w:val="en-GB"/>
              </w:rPr>
              <w:t>phương</w:t>
            </w:r>
            <w:proofErr w:type="spellEnd"/>
            <w:r>
              <w:rPr>
                <w:bCs/>
                <w:i/>
                <w:lang w:val="en-GB"/>
              </w:rPr>
              <w:t xml:space="preserve"> </w:t>
            </w:r>
            <w:proofErr w:type="spellStart"/>
            <w:r>
              <w:rPr>
                <w:bCs/>
                <w:i/>
                <w:lang w:val="en-GB"/>
              </w:rPr>
              <w:t>pháp</w:t>
            </w:r>
            <w:proofErr w:type="spellEnd"/>
            <w:r>
              <w:rPr>
                <w:bCs/>
                <w:i/>
                <w:lang w:val="en-GB"/>
              </w:rPr>
              <w:t xml:space="preserve"> </w:t>
            </w:r>
            <w:proofErr w:type="spellStart"/>
            <w:r>
              <w:rPr>
                <w:bCs/>
                <w:i/>
                <w:lang w:val="en-GB"/>
              </w:rPr>
              <w:t>học</w:t>
            </w:r>
            <w:proofErr w:type="spellEnd"/>
            <w:r>
              <w:rPr>
                <w:bCs/>
                <w:i/>
                <w:lang w:val="en-GB"/>
              </w:rPr>
              <w:t xml:space="preserve"> </w:t>
            </w:r>
            <w:proofErr w:type="spellStart"/>
            <w:r>
              <w:rPr>
                <w:bCs/>
                <w:i/>
                <w:lang w:val="en-GB"/>
              </w:rPr>
              <w:t>tập</w:t>
            </w:r>
            <w:proofErr w:type="spellEnd"/>
            <w:r>
              <w:rPr>
                <w:bCs/>
                <w:i/>
                <w:lang w:val="en-GB"/>
              </w:rPr>
              <w:t xml:space="preserve"> </w:t>
            </w:r>
            <w:r>
              <w:rPr>
                <w:bCs/>
                <w:iCs/>
                <w:lang w:val="en-GB"/>
              </w:rPr>
              <w:t>(</w:t>
            </w:r>
            <w:proofErr w:type="spellStart"/>
            <w:r w:rsidRPr="006E106D">
              <w:rPr>
                <w:bCs/>
                <w:iCs/>
                <w:lang w:val="en-GB"/>
              </w:rPr>
              <w:t>Đđ</w:t>
            </w:r>
            <w:r>
              <w:rPr>
                <w:bCs/>
                <w:iCs/>
                <w:lang w:val="en-GB"/>
              </w:rPr>
              <w:t>m</w:t>
            </w:r>
            <w:proofErr w:type="spellEnd"/>
            <w:r>
              <w:rPr>
                <w:bCs/>
                <w:iCs/>
                <w:lang w:val="en-GB"/>
              </w:rPr>
              <w:t>)</w:t>
            </w:r>
          </w:p>
        </w:tc>
        <w:tc>
          <w:tcPr>
            <w:tcW w:w="845" w:type="dxa"/>
            <w:vMerge w:val="restart"/>
            <w:hideMark/>
          </w:tcPr>
          <w:p w14:paraId="162DBA52" w14:textId="77777777" w:rsidR="00D31BAD" w:rsidRPr="00AC7B99" w:rsidRDefault="00D31BAD" w:rsidP="007622D9">
            <w:pPr>
              <w:widowControl w:val="0"/>
              <w:spacing w:line="312" w:lineRule="auto"/>
              <w:jc w:val="center"/>
              <w:rPr>
                <w:bCs/>
                <w:i/>
                <w:color w:val="FF0000"/>
                <w:lang w:val="en-GB"/>
              </w:rPr>
            </w:pPr>
            <w:r w:rsidRPr="00AC7B99">
              <w:rPr>
                <w:bCs/>
                <w:i/>
                <w:color w:val="FF0000"/>
                <w:lang w:val="en-GB"/>
              </w:rPr>
              <w:t>0,15</w:t>
            </w:r>
          </w:p>
        </w:tc>
        <w:tc>
          <w:tcPr>
            <w:tcW w:w="2126" w:type="dxa"/>
            <w:hideMark/>
          </w:tcPr>
          <w:p w14:paraId="162DBA53" w14:textId="77777777" w:rsidR="00D31BAD" w:rsidRDefault="00D31BAD" w:rsidP="007622D9">
            <w:pPr>
              <w:widowControl w:val="0"/>
              <w:spacing w:line="312" w:lineRule="auto"/>
              <w:jc w:val="both"/>
              <w:rPr>
                <w:bCs/>
                <w:i/>
                <w:lang w:val="en-GB"/>
              </w:rPr>
            </w:pPr>
            <w:proofErr w:type="spellStart"/>
            <w:r>
              <w:rPr>
                <w:bCs/>
                <w:i/>
                <w:lang w:val="en-GB"/>
              </w:rPr>
              <w:t>Bài</w:t>
            </w:r>
            <w:proofErr w:type="spellEnd"/>
            <w:r>
              <w:rPr>
                <w:bCs/>
                <w:i/>
                <w:lang w:val="en-GB"/>
              </w:rPr>
              <w:t xml:space="preserve"> </w:t>
            </w:r>
            <w:proofErr w:type="spellStart"/>
            <w:r>
              <w:rPr>
                <w:bCs/>
                <w:i/>
                <w:lang w:val="en-GB"/>
              </w:rPr>
              <w:t>thảo</w:t>
            </w:r>
            <w:proofErr w:type="spellEnd"/>
            <w:r>
              <w:rPr>
                <w:bCs/>
                <w:i/>
                <w:lang w:val="en-GB"/>
              </w:rPr>
              <w:t xml:space="preserve"> </w:t>
            </w:r>
            <w:proofErr w:type="spellStart"/>
            <w:r>
              <w:rPr>
                <w:bCs/>
                <w:i/>
                <w:lang w:val="en-GB"/>
              </w:rPr>
              <w:t>luận</w:t>
            </w:r>
            <w:proofErr w:type="spellEnd"/>
            <w:r>
              <w:rPr>
                <w:bCs/>
                <w:i/>
                <w:lang w:val="en-GB"/>
              </w:rPr>
              <w:t xml:space="preserve"> </w:t>
            </w:r>
            <w:proofErr w:type="spellStart"/>
            <w:r>
              <w:rPr>
                <w:bCs/>
                <w:i/>
                <w:lang w:val="en-GB"/>
              </w:rPr>
              <w:t>nhóm</w:t>
            </w:r>
            <w:proofErr w:type="spellEnd"/>
          </w:p>
        </w:tc>
        <w:tc>
          <w:tcPr>
            <w:tcW w:w="980" w:type="dxa"/>
            <w:hideMark/>
          </w:tcPr>
          <w:p w14:paraId="162DBA54" w14:textId="77777777" w:rsidR="00D31BAD" w:rsidRDefault="00D31BAD" w:rsidP="007622D9">
            <w:pPr>
              <w:widowControl w:val="0"/>
              <w:spacing w:line="312" w:lineRule="auto"/>
              <w:jc w:val="center"/>
              <w:rPr>
                <w:bCs/>
                <w:i/>
                <w:lang w:val="en-GB"/>
              </w:rPr>
            </w:pPr>
            <w:r>
              <w:rPr>
                <w:bCs/>
                <w:i/>
                <w:lang w:val="en-GB"/>
              </w:rPr>
              <w:t>0,3</w:t>
            </w:r>
          </w:p>
        </w:tc>
        <w:tc>
          <w:tcPr>
            <w:tcW w:w="990" w:type="dxa"/>
            <w:hideMark/>
          </w:tcPr>
          <w:p w14:paraId="162DBA55" w14:textId="77777777" w:rsidR="00D31BAD" w:rsidRDefault="00D31BAD" w:rsidP="007622D9">
            <w:pPr>
              <w:widowControl w:val="0"/>
              <w:spacing w:line="312" w:lineRule="auto"/>
              <w:jc w:val="center"/>
              <w:rPr>
                <w:bCs/>
                <w:i/>
                <w:lang w:val="en-GB"/>
              </w:rPr>
            </w:pPr>
            <w:r>
              <w:rPr>
                <w:bCs/>
                <w:i/>
                <w:lang w:val="en-GB"/>
              </w:rPr>
              <w:t>R2</w:t>
            </w:r>
          </w:p>
        </w:tc>
        <w:tc>
          <w:tcPr>
            <w:tcW w:w="1304" w:type="dxa"/>
            <w:hideMark/>
          </w:tcPr>
          <w:p w14:paraId="162DBA56" w14:textId="310AB0B8" w:rsidR="00D31BAD" w:rsidRPr="00FF4738" w:rsidRDefault="00D31BAD" w:rsidP="007622D9">
            <w:pPr>
              <w:widowControl w:val="0"/>
              <w:spacing w:line="312" w:lineRule="auto"/>
              <w:jc w:val="center"/>
              <w:rPr>
                <w:bCs/>
                <w:i/>
                <w:lang w:val="en-GB"/>
              </w:rPr>
            </w:pPr>
            <w:r w:rsidRPr="00FF4738">
              <w:rPr>
                <w:bCs/>
                <w:i/>
                <w:lang w:val="en-GB"/>
              </w:rPr>
              <w:t>CLO1,</w:t>
            </w:r>
            <w:r w:rsidR="009477A5">
              <w:rPr>
                <w:bCs/>
                <w:i/>
                <w:lang w:val="en-GB"/>
              </w:rPr>
              <w:t xml:space="preserve"> </w:t>
            </w:r>
            <w:r w:rsidRPr="00FF4738">
              <w:rPr>
                <w:bCs/>
                <w:i/>
                <w:lang w:val="en-GB"/>
              </w:rPr>
              <w:t>CLO2,</w:t>
            </w:r>
            <w:r w:rsidR="009477A5">
              <w:rPr>
                <w:bCs/>
                <w:i/>
                <w:lang w:val="en-GB"/>
              </w:rPr>
              <w:t xml:space="preserve"> </w:t>
            </w:r>
            <w:r w:rsidRPr="00FF4738">
              <w:rPr>
                <w:bCs/>
                <w:i/>
                <w:lang w:val="en-GB"/>
              </w:rPr>
              <w:t>CLO3,</w:t>
            </w:r>
            <w:r w:rsidR="009477A5">
              <w:rPr>
                <w:bCs/>
                <w:i/>
                <w:lang w:val="en-GB"/>
              </w:rPr>
              <w:t xml:space="preserve"> </w:t>
            </w:r>
            <w:r w:rsidRPr="00FF4738">
              <w:rPr>
                <w:bCs/>
                <w:i/>
                <w:lang w:val="en-GB"/>
              </w:rPr>
              <w:t>CLO4,</w:t>
            </w:r>
            <w:r w:rsidR="009477A5">
              <w:rPr>
                <w:bCs/>
                <w:i/>
                <w:lang w:val="en-GB"/>
              </w:rPr>
              <w:t xml:space="preserve"> </w:t>
            </w:r>
            <w:r w:rsidRPr="00FF4738">
              <w:rPr>
                <w:bCs/>
                <w:i/>
                <w:lang w:val="en-GB"/>
              </w:rPr>
              <w:t>CLO5</w:t>
            </w:r>
          </w:p>
          <w:p w14:paraId="162DBA57" w14:textId="77777777" w:rsidR="00D31BAD" w:rsidRPr="00FF4738" w:rsidRDefault="00D31BAD" w:rsidP="007622D9">
            <w:pPr>
              <w:widowControl w:val="0"/>
              <w:spacing w:line="312" w:lineRule="auto"/>
              <w:jc w:val="center"/>
              <w:rPr>
                <w:bCs/>
                <w:i/>
                <w:lang w:val="en-GB"/>
              </w:rPr>
            </w:pPr>
          </w:p>
        </w:tc>
        <w:tc>
          <w:tcPr>
            <w:tcW w:w="1980" w:type="dxa"/>
            <w:hideMark/>
          </w:tcPr>
          <w:p w14:paraId="162DBA58" w14:textId="77777777" w:rsidR="00D31BAD" w:rsidRDefault="00D31BAD" w:rsidP="007622D9">
            <w:pPr>
              <w:widowControl w:val="0"/>
              <w:spacing w:line="312" w:lineRule="auto"/>
              <w:jc w:val="both"/>
              <w:rPr>
                <w:bCs/>
                <w:i/>
              </w:rPr>
            </w:pPr>
            <w:r>
              <w:rPr>
                <w:bCs/>
                <w:i/>
                <w:lang w:val="en-GB"/>
              </w:rPr>
              <w:t xml:space="preserve">GV </w:t>
            </w:r>
            <w:proofErr w:type="spellStart"/>
            <w:r>
              <w:rPr>
                <w:bCs/>
                <w:i/>
                <w:lang w:val="en-GB"/>
              </w:rPr>
              <w:t>đánh</w:t>
            </w:r>
            <w:proofErr w:type="spellEnd"/>
            <w:r>
              <w:rPr>
                <w:bCs/>
                <w:i/>
                <w:lang w:val="en-GB"/>
              </w:rPr>
              <w:t xml:space="preserve"> </w:t>
            </w:r>
            <w:proofErr w:type="spellStart"/>
            <w:r>
              <w:rPr>
                <w:bCs/>
                <w:i/>
                <w:lang w:val="en-GB"/>
              </w:rPr>
              <w:t>giá</w:t>
            </w:r>
            <w:proofErr w:type="spellEnd"/>
            <w:r>
              <w:rPr>
                <w:bCs/>
                <w:i/>
                <w:lang w:val="en-GB"/>
              </w:rPr>
              <w:t xml:space="preserve"> </w:t>
            </w:r>
            <w:proofErr w:type="spellStart"/>
            <w:r>
              <w:rPr>
                <w:bCs/>
                <w:i/>
                <w:lang w:val="en-GB"/>
              </w:rPr>
              <w:t>mức</w:t>
            </w:r>
            <w:proofErr w:type="spellEnd"/>
            <w:r>
              <w:rPr>
                <w:bCs/>
                <w:i/>
                <w:lang w:val="en-GB"/>
              </w:rPr>
              <w:t xml:space="preserve"> </w:t>
            </w:r>
            <w:proofErr w:type="spellStart"/>
            <w:r>
              <w:rPr>
                <w:bCs/>
                <w:i/>
                <w:lang w:val="en-GB"/>
              </w:rPr>
              <w:t>độ</w:t>
            </w:r>
            <w:proofErr w:type="spellEnd"/>
            <w:r>
              <w:rPr>
                <w:bCs/>
                <w:i/>
                <w:lang w:val="en-GB"/>
              </w:rPr>
              <w:t xml:space="preserve"> </w:t>
            </w:r>
            <w:proofErr w:type="spellStart"/>
            <w:r>
              <w:rPr>
                <w:bCs/>
                <w:i/>
                <w:lang w:val="en-GB"/>
              </w:rPr>
              <w:t>đạt</w:t>
            </w:r>
            <w:proofErr w:type="spellEnd"/>
            <w:r>
              <w:rPr>
                <w:bCs/>
                <w:i/>
                <w:lang w:val="en-GB"/>
              </w:rPr>
              <w:t xml:space="preserve"> </w:t>
            </w:r>
            <w:proofErr w:type="spellStart"/>
            <w:r>
              <w:rPr>
                <w:bCs/>
                <w:i/>
                <w:lang w:val="en-GB"/>
              </w:rPr>
              <w:t>yêu</w:t>
            </w:r>
            <w:proofErr w:type="spellEnd"/>
            <w:r>
              <w:rPr>
                <w:bCs/>
                <w:i/>
                <w:lang w:val="en-GB"/>
              </w:rPr>
              <w:t xml:space="preserve"> </w:t>
            </w:r>
            <w:proofErr w:type="spellStart"/>
            <w:r>
              <w:rPr>
                <w:bCs/>
                <w:i/>
                <w:lang w:val="en-GB"/>
              </w:rPr>
              <w:t>cầu</w:t>
            </w:r>
            <w:proofErr w:type="spellEnd"/>
            <w:r>
              <w:rPr>
                <w:bCs/>
                <w:i/>
                <w:lang w:val="en-GB"/>
              </w:rPr>
              <w:t xml:space="preserve"> </w:t>
            </w:r>
            <w:proofErr w:type="spellStart"/>
            <w:r>
              <w:rPr>
                <w:bCs/>
                <w:i/>
                <w:lang w:val="en-GB"/>
              </w:rPr>
              <w:t>về</w:t>
            </w:r>
            <w:proofErr w:type="spellEnd"/>
            <w:r>
              <w:rPr>
                <w:bCs/>
                <w:i/>
                <w:lang w:val="en-GB"/>
              </w:rPr>
              <w:t xml:space="preserve"> </w:t>
            </w:r>
            <w:proofErr w:type="spellStart"/>
            <w:r>
              <w:rPr>
                <w:bCs/>
                <w:i/>
                <w:lang w:val="en-GB"/>
              </w:rPr>
              <w:t>hình</w:t>
            </w:r>
            <w:proofErr w:type="spellEnd"/>
            <w:r>
              <w:rPr>
                <w:bCs/>
                <w:i/>
                <w:lang w:val="en-GB"/>
              </w:rPr>
              <w:t xml:space="preserve"> </w:t>
            </w:r>
            <w:proofErr w:type="spellStart"/>
            <w:r>
              <w:rPr>
                <w:bCs/>
                <w:i/>
                <w:lang w:val="en-GB"/>
              </w:rPr>
              <w:t>thức</w:t>
            </w:r>
            <w:proofErr w:type="spellEnd"/>
            <w:r>
              <w:rPr>
                <w:bCs/>
                <w:i/>
                <w:lang w:val="en-GB"/>
              </w:rPr>
              <w:t xml:space="preserve"> </w:t>
            </w:r>
            <w:proofErr w:type="spellStart"/>
            <w:r>
              <w:rPr>
                <w:bCs/>
                <w:i/>
                <w:lang w:val="en-GB"/>
              </w:rPr>
              <w:t>và</w:t>
            </w:r>
            <w:proofErr w:type="spellEnd"/>
            <w:r>
              <w:rPr>
                <w:bCs/>
                <w:i/>
                <w:lang w:val="en-GB"/>
              </w:rPr>
              <w:t xml:space="preserve"> </w:t>
            </w:r>
            <w:proofErr w:type="spellStart"/>
            <w:r>
              <w:rPr>
                <w:bCs/>
                <w:i/>
                <w:lang w:val="en-GB"/>
              </w:rPr>
              <w:t>nội</w:t>
            </w:r>
            <w:proofErr w:type="spellEnd"/>
            <w:r>
              <w:rPr>
                <w:bCs/>
                <w:i/>
                <w:lang w:val="en-GB"/>
              </w:rPr>
              <w:t xml:space="preserve"> dung </w:t>
            </w:r>
            <w:proofErr w:type="spellStart"/>
            <w:r>
              <w:rPr>
                <w:bCs/>
                <w:i/>
                <w:lang w:val="en-GB"/>
              </w:rPr>
              <w:t>bài</w:t>
            </w:r>
            <w:proofErr w:type="spellEnd"/>
            <w:r>
              <w:rPr>
                <w:bCs/>
                <w:i/>
                <w:lang w:val="en-GB"/>
              </w:rPr>
              <w:t xml:space="preserve"> </w:t>
            </w:r>
            <w:proofErr w:type="spellStart"/>
            <w:r>
              <w:rPr>
                <w:bCs/>
                <w:i/>
                <w:lang w:val="en-GB"/>
              </w:rPr>
              <w:t>thảo</w:t>
            </w:r>
            <w:proofErr w:type="spellEnd"/>
            <w:r>
              <w:rPr>
                <w:bCs/>
                <w:i/>
                <w:lang w:val="en-GB"/>
              </w:rPr>
              <w:t xml:space="preserve"> </w:t>
            </w:r>
            <w:proofErr w:type="spellStart"/>
            <w:r>
              <w:rPr>
                <w:bCs/>
                <w:i/>
                <w:lang w:val="en-GB"/>
              </w:rPr>
              <w:t>luận</w:t>
            </w:r>
            <w:proofErr w:type="spellEnd"/>
            <w:r>
              <w:rPr>
                <w:bCs/>
                <w:i/>
                <w:lang w:val="en-GB"/>
              </w:rPr>
              <w:t xml:space="preserve"> </w:t>
            </w:r>
            <w:proofErr w:type="spellStart"/>
            <w:r>
              <w:rPr>
                <w:bCs/>
                <w:i/>
                <w:lang w:val="en-GB"/>
              </w:rPr>
              <w:t>nhóm</w:t>
            </w:r>
            <w:proofErr w:type="spellEnd"/>
          </w:p>
        </w:tc>
      </w:tr>
      <w:tr w:rsidR="00D31BAD" w14:paraId="162DBA64" w14:textId="77777777" w:rsidTr="007622D9">
        <w:trPr>
          <w:trHeight w:val="86"/>
        </w:trPr>
        <w:tc>
          <w:tcPr>
            <w:tcW w:w="1135" w:type="dxa"/>
            <w:vMerge/>
            <w:hideMark/>
          </w:tcPr>
          <w:p w14:paraId="162DBA5A" w14:textId="77777777" w:rsidR="00D31BAD" w:rsidRDefault="00D31BAD" w:rsidP="007622D9">
            <w:pPr>
              <w:rPr>
                <w:bCs/>
                <w:i/>
                <w:lang w:val="en-GB"/>
              </w:rPr>
            </w:pPr>
          </w:p>
        </w:tc>
        <w:tc>
          <w:tcPr>
            <w:tcW w:w="845" w:type="dxa"/>
            <w:vMerge/>
            <w:hideMark/>
          </w:tcPr>
          <w:p w14:paraId="162DBA5B" w14:textId="77777777" w:rsidR="00D31BAD" w:rsidRDefault="00D31BAD" w:rsidP="007622D9">
            <w:pPr>
              <w:rPr>
                <w:bCs/>
                <w:i/>
                <w:lang w:val="en-GB"/>
              </w:rPr>
            </w:pPr>
          </w:p>
        </w:tc>
        <w:tc>
          <w:tcPr>
            <w:tcW w:w="2126" w:type="dxa"/>
            <w:hideMark/>
          </w:tcPr>
          <w:p w14:paraId="162DBA5C" w14:textId="77777777" w:rsidR="00D31BAD" w:rsidRDefault="00D31BAD" w:rsidP="007622D9">
            <w:pPr>
              <w:widowControl w:val="0"/>
              <w:spacing w:line="312" w:lineRule="auto"/>
              <w:jc w:val="both"/>
              <w:rPr>
                <w:bCs/>
                <w:i/>
                <w:lang w:val="en-GB"/>
              </w:rPr>
            </w:pPr>
            <w:proofErr w:type="spellStart"/>
            <w:r>
              <w:rPr>
                <w:bCs/>
                <w:i/>
                <w:lang w:val="en-GB"/>
              </w:rPr>
              <w:t>Thuyết</w:t>
            </w:r>
            <w:proofErr w:type="spellEnd"/>
            <w:r>
              <w:rPr>
                <w:bCs/>
                <w:i/>
                <w:lang w:val="en-GB"/>
              </w:rPr>
              <w:t xml:space="preserve"> </w:t>
            </w:r>
            <w:proofErr w:type="spellStart"/>
            <w:r>
              <w:rPr>
                <w:bCs/>
                <w:i/>
                <w:lang w:val="en-GB"/>
              </w:rPr>
              <w:t>trình</w:t>
            </w:r>
            <w:proofErr w:type="spellEnd"/>
            <w:r>
              <w:rPr>
                <w:bCs/>
                <w:i/>
                <w:lang w:val="en-GB"/>
              </w:rPr>
              <w:t xml:space="preserve">, </w:t>
            </w:r>
            <w:proofErr w:type="spellStart"/>
            <w:r>
              <w:rPr>
                <w:bCs/>
                <w:i/>
                <w:lang w:val="en-GB"/>
              </w:rPr>
              <w:t>bảo</w:t>
            </w:r>
            <w:proofErr w:type="spellEnd"/>
            <w:r>
              <w:rPr>
                <w:bCs/>
                <w:i/>
                <w:lang w:val="en-GB"/>
              </w:rPr>
              <w:t xml:space="preserve"> </w:t>
            </w:r>
            <w:proofErr w:type="spellStart"/>
            <w:r>
              <w:rPr>
                <w:bCs/>
                <w:i/>
                <w:lang w:val="en-GB"/>
              </w:rPr>
              <w:t>vệ</w:t>
            </w:r>
            <w:proofErr w:type="spellEnd"/>
            <w:r>
              <w:rPr>
                <w:bCs/>
                <w:i/>
                <w:lang w:val="en-GB"/>
              </w:rPr>
              <w:t xml:space="preserve"> </w:t>
            </w:r>
            <w:proofErr w:type="spellStart"/>
            <w:r>
              <w:rPr>
                <w:bCs/>
                <w:i/>
                <w:lang w:val="en-GB"/>
              </w:rPr>
              <w:t>của</w:t>
            </w:r>
            <w:proofErr w:type="spellEnd"/>
            <w:r>
              <w:rPr>
                <w:bCs/>
                <w:i/>
                <w:lang w:val="en-GB"/>
              </w:rPr>
              <w:t xml:space="preserve"> </w:t>
            </w:r>
            <w:proofErr w:type="spellStart"/>
            <w:r>
              <w:rPr>
                <w:bCs/>
                <w:i/>
                <w:lang w:val="en-GB"/>
              </w:rPr>
              <w:t>nhóm</w:t>
            </w:r>
            <w:proofErr w:type="spellEnd"/>
            <w:r>
              <w:rPr>
                <w:bCs/>
                <w:i/>
                <w:lang w:val="en-GB"/>
              </w:rPr>
              <w:t xml:space="preserve">     </w:t>
            </w:r>
          </w:p>
          <w:p w14:paraId="162DBA5D" w14:textId="77777777" w:rsidR="00D31BAD" w:rsidRDefault="00D31BAD" w:rsidP="007622D9">
            <w:pPr>
              <w:widowControl w:val="0"/>
              <w:spacing w:line="312" w:lineRule="auto"/>
              <w:jc w:val="both"/>
              <w:rPr>
                <w:bCs/>
                <w:lang w:val="en-GB"/>
              </w:rPr>
            </w:pPr>
            <w:r>
              <w:rPr>
                <w:bCs/>
                <w:i/>
                <w:lang w:val="en-GB"/>
              </w:rPr>
              <w:t xml:space="preserve">             </w:t>
            </w:r>
          </w:p>
          <w:p w14:paraId="162DBA5E" w14:textId="77777777" w:rsidR="00D31BAD" w:rsidRDefault="00D31BAD" w:rsidP="007622D9">
            <w:pPr>
              <w:widowControl w:val="0"/>
              <w:spacing w:line="312" w:lineRule="auto"/>
              <w:jc w:val="both"/>
              <w:rPr>
                <w:bCs/>
                <w:i/>
                <w:lang w:val="en-GB"/>
              </w:rPr>
            </w:pPr>
          </w:p>
        </w:tc>
        <w:tc>
          <w:tcPr>
            <w:tcW w:w="980" w:type="dxa"/>
            <w:hideMark/>
          </w:tcPr>
          <w:p w14:paraId="162DBA5F" w14:textId="77777777" w:rsidR="00D31BAD" w:rsidRDefault="00D31BAD" w:rsidP="007622D9">
            <w:pPr>
              <w:widowControl w:val="0"/>
              <w:spacing w:line="312" w:lineRule="auto"/>
              <w:jc w:val="center"/>
              <w:rPr>
                <w:bCs/>
                <w:i/>
                <w:lang w:val="en-GB"/>
              </w:rPr>
            </w:pPr>
            <w:r>
              <w:rPr>
                <w:bCs/>
                <w:i/>
                <w:lang w:val="en-GB"/>
              </w:rPr>
              <w:t>0,4</w:t>
            </w:r>
          </w:p>
        </w:tc>
        <w:tc>
          <w:tcPr>
            <w:tcW w:w="990" w:type="dxa"/>
            <w:hideMark/>
          </w:tcPr>
          <w:p w14:paraId="162DBA60" w14:textId="77777777" w:rsidR="00D31BAD" w:rsidRDefault="00D31BAD" w:rsidP="007622D9">
            <w:pPr>
              <w:widowControl w:val="0"/>
              <w:spacing w:line="312" w:lineRule="auto"/>
              <w:jc w:val="center"/>
              <w:rPr>
                <w:bCs/>
                <w:i/>
                <w:lang w:val="en-GB"/>
              </w:rPr>
            </w:pPr>
            <w:r>
              <w:rPr>
                <w:bCs/>
                <w:i/>
                <w:lang w:val="en-GB"/>
              </w:rPr>
              <w:t>R3</w:t>
            </w:r>
          </w:p>
        </w:tc>
        <w:tc>
          <w:tcPr>
            <w:tcW w:w="1304" w:type="dxa"/>
            <w:hideMark/>
          </w:tcPr>
          <w:p w14:paraId="162DBA61" w14:textId="516AC4D8" w:rsidR="00D31BAD" w:rsidRPr="00FF4738" w:rsidRDefault="00D31BAD" w:rsidP="007622D9">
            <w:pPr>
              <w:widowControl w:val="0"/>
              <w:spacing w:line="312" w:lineRule="auto"/>
              <w:jc w:val="center"/>
              <w:rPr>
                <w:bCs/>
                <w:i/>
                <w:lang w:val="en-GB"/>
              </w:rPr>
            </w:pPr>
            <w:r w:rsidRPr="00FF4738">
              <w:rPr>
                <w:bCs/>
                <w:i/>
                <w:lang w:val="en-GB"/>
              </w:rPr>
              <w:t>CLO1,</w:t>
            </w:r>
            <w:r w:rsidR="009477A5">
              <w:rPr>
                <w:bCs/>
                <w:i/>
                <w:lang w:val="en-GB"/>
              </w:rPr>
              <w:t xml:space="preserve"> </w:t>
            </w:r>
            <w:r w:rsidRPr="00FF4738">
              <w:rPr>
                <w:bCs/>
                <w:i/>
                <w:lang w:val="en-GB"/>
              </w:rPr>
              <w:t>CLO2,</w:t>
            </w:r>
            <w:r w:rsidR="009477A5">
              <w:rPr>
                <w:bCs/>
                <w:i/>
                <w:lang w:val="en-GB"/>
              </w:rPr>
              <w:t xml:space="preserve"> </w:t>
            </w:r>
            <w:r w:rsidRPr="00FF4738">
              <w:rPr>
                <w:bCs/>
                <w:i/>
                <w:lang w:val="en-GB"/>
              </w:rPr>
              <w:t>CLO3,</w:t>
            </w:r>
            <w:r w:rsidR="009477A5">
              <w:rPr>
                <w:bCs/>
                <w:i/>
                <w:lang w:val="en-GB"/>
              </w:rPr>
              <w:t xml:space="preserve"> </w:t>
            </w:r>
            <w:r w:rsidRPr="00FF4738">
              <w:rPr>
                <w:bCs/>
                <w:i/>
                <w:lang w:val="en-GB"/>
              </w:rPr>
              <w:t>CLO4,</w:t>
            </w:r>
            <w:r w:rsidR="009477A5">
              <w:rPr>
                <w:bCs/>
                <w:i/>
                <w:lang w:val="en-GB"/>
              </w:rPr>
              <w:t xml:space="preserve"> </w:t>
            </w:r>
            <w:r w:rsidRPr="00FF4738">
              <w:rPr>
                <w:bCs/>
                <w:i/>
                <w:lang w:val="en-GB"/>
              </w:rPr>
              <w:t>CLO5</w:t>
            </w:r>
          </w:p>
          <w:p w14:paraId="162DBA62" w14:textId="77777777" w:rsidR="00D31BAD" w:rsidRPr="00FF4738" w:rsidRDefault="00D31BAD" w:rsidP="007622D9">
            <w:pPr>
              <w:widowControl w:val="0"/>
              <w:spacing w:line="312" w:lineRule="auto"/>
              <w:jc w:val="center"/>
              <w:rPr>
                <w:bCs/>
                <w:i/>
              </w:rPr>
            </w:pPr>
          </w:p>
        </w:tc>
        <w:tc>
          <w:tcPr>
            <w:tcW w:w="1980" w:type="dxa"/>
            <w:hideMark/>
          </w:tcPr>
          <w:p w14:paraId="162DBA63" w14:textId="77777777" w:rsidR="00D31BAD" w:rsidRDefault="00D31BAD" w:rsidP="007622D9">
            <w:pPr>
              <w:widowControl w:val="0"/>
              <w:spacing w:line="312" w:lineRule="auto"/>
              <w:jc w:val="both"/>
              <w:rPr>
                <w:bCs/>
                <w:i/>
                <w:lang w:val="en-GB"/>
              </w:rPr>
            </w:pPr>
            <w:r>
              <w:rPr>
                <w:bCs/>
                <w:i/>
                <w:lang w:val="en-GB"/>
              </w:rPr>
              <w:t xml:space="preserve">GV </w:t>
            </w:r>
            <w:proofErr w:type="spellStart"/>
            <w:r>
              <w:rPr>
                <w:bCs/>
                <w:i/>
                <w:lang w:val="en-GB"/>
              </w:rPr>
              <w:t>đánh</w:t>
            </w:r>
            <w:proofErr w:type="spellEnd"/>
            <w:r>
              <w:rPr>
                <w:bCs/>
                <w:i/>
                <w:lang w:val="en-GB"/>
              </w:rPr>
              <w:t xml:space="preserve"> </w:t>
            </w:r>
            <w:proofErr w:type="spellStart"/>
            <w:r>
              <w:rPr>
                <w:bCs/>
                <w:i/>
                <w:lang w:val="en-GB"/>
              </w:rPr>
              <w:t>giá</w:t>
            </w:r>
            <w:proofErr w:type="spellEnd"/>
            <w:r>
              <w:rPr>
                <w:bCs/>
                <w:i/>
                <w:lang w:val="en-GB"/>
              </w:rPr>
              <w:t xml:space="preserve"> </w:t>
            </w:r>
            <w:proofErr w:type="spellStart"/>
            <w:r>
              <w:rPr>
                <w:bCs/>
                <w:i/>
                <w:lang w:val="en-GB"/>
              </w:rPr>
              <w:t>phần</w:t>
            </w:r>
            <w:proofErr w:type="spellEnd"/>
            <w:r>
              <w:rPr>
                <w:bCs/>
                <w:i/>
                <w:lang w:val="en-GB"/>
              </w:rPr>
              <w:t xml:space="preserve"> </w:t>
            </w:r>
            <w:proofErr w:type="spellStart"/>
            <w:r>
              <w:rPr>
                <w:bCs/>
                <w:i/>
                <w:lang w:val="en-GB"/>
              </w:rPr>
              <w:t>trình</w:t>
            </w:r>
            <w:proofErr w:type="spellEnd"/>
            <w:r>
              <w:rPr>
                <w:bCs/>
                <w:i/>
                <w:lang w:val="en-GB"/>
              </w:rPr>
              <w:t xml:space="preserve"> </w:t>
            </w:r>
            <w:proofErr w:type="spellStart"/>
            <w:r>
              <w:rPr>
                <w:bCs/>
                <w:i/>
                <w:lang w:val="en-GB"/>
              </w:rPr>
              <w:t>bày</w:t>
            </w:r>
            <w:proofErr w:type="spellEnd"/>
            <w:r>
              <w:rPr>
                <w:bCs/>
                <w:i/>
                <w:lang w:val="en-GB"/>
              </w:rPr>
              <w:t xml:space="preserve"> slide, </w:t>
            </w:r>
            <w:proofErr w:type="spellStart"/>
            <w:r>
              <w:rPr>
                <w:bCs/>
                <w:i/>
                <w:lang w:val="en-GB"/>
              </w:rPr>
              <w:t>khả</w:t>
            </w:r>
            <w:proofErr w:type="spellEnd"/>
            <w:r>
              <w:rPr>
                <w:bCs/>
                <w:i/>
                <w:lang w:val="en-GB"/>
              </w:rPr>
              <w:t xml:space="preserve"> </w:t>
            </w:r>
            <w:proofErr w:type="spellStart"/>
            <w:r>
              <w:rPr>
                <w:bCs/>
                <w:i/>
                <w:lang w:val="en-GB"/>
              </w:rPr>
              <w:t>năng</w:t>
            </w:r>
            <w:proofErr w:type="spellEnd"/>
            <w:r>
              <w:rPr>
                <w:bCs/>
                <w:i/>
                <w:lang w:val="en-GB"/>
              </w:rPr>
              <w:t xml:space="preserve"> </w:t>
            </w:r>
            <w:proofErr w:type="spellStart"/>
            <w:r>
              <w:rPr>
                <w:bCs/>
                <w:i/>
                <w:lang w:val="en-GB"/>
              </w:rPr>
              <w:t>thuyết</w:t>
            </w:r>
            <w:proofErr w:type="spellEnd"/>
            <w:r>
              <w:rPr>
                <w:bCs/>
                <w:i/>
                <w:lang w:val="en-GB"/>
              </w:rPr>
              <w:t xml:space="preserve"> </w:t>
            </w:r>
            <w:proofErr w:type="spellStart"/>
            <w:r>
              <w:rPr>
                <w:bCs/>
                <w:i/>
                <w:lang w:val="en-GB"/>
              </w:rPr>
              <w:t>trình</w:t>
            </w:r>
            <w:proofErr w:type="spellEnd"/>
            <w:r>
              <w:rPr>
                <w:bCs/>
                <w:i/>
                <w:lang w:val="en-GB"/>
              </w:rPr>
              <w:t xml:space="preserve"> </w:t>
            </w:r>
            <w:proofErr w:type="spellStart"/>
            <w:r>
              <w:rPr>
                <w:bCs/>
                <w:i/>
                <w:lang w:val="en-GB"/>
              </w:rPr>
              <w:t>và</w:t>
            </w:r>
            <w:proofErr w:type="spellEnd"/>
            <w:r>
              <w:rPr>
                <w:bCs/>
                <w:i/>
                <w:lang w:val="en-GB"/>
              </w:rPr>
              <w:t xml:space="preserve"> </w:t>
            </w:r>
            <w:proofErr w:type="spellStart"/>
            <w:r>
              <w:rPr>
                <w:bCs/>
                <w:i/>
                <w:lang w:val="en-GB"/>
              </w:rPr>
              <w:t>bảo</w:t>
            </w:r>
            <w:proofErr w:type="spellEnd"/>
            <w:r>
              <w:rPr>
                <w:bCs/>
                <w:i/>
                <w:lang w:val="en-GB"/>
              </w:rPr>
              <w:t xml:space="preserve"> </w:t>
            </w:r>
            <w:proofErr w:type="spellStart"/>
            <w:r>
              <w:rPr>
                <w:bCs/>
                <w:i/>
                <w:lang w:val="en-GB"/>
              </w:rPr>
              <w:t>vệ</w:t>
            </w:r>
            <w:proofErr w:type="spellEnd"/>
            <w:r>
              <w:rPr>
                <w:bCs/>
                <w:i/>
                <w:lang w:val="en-GB"/>
              </w:rPr>
              <w:t xml:space="preserve"> </w:t>
            </w:r>
            <w:proofErr w:type="spellStart"/>
            <w:r>
              <w:rPr>
                <w:bCs/>
                <w:i/>
                <w:lang w:val="en-GB"/>
              </w:rPr>
              <w:t>bài</w:t>
            </w:r>
            <w:proofErr w:type="spellEnd"/>
            <w:r>
              <w:rPr>
                <w:bCs/>
                <w:i/>
                <w:lang w:val="en-GB"/>
              </w:rPr>
              <w:t xml:space="preserve"> </w:t>
            </w:r>
            <w:proofErr w:type="spellStart"/>
            <w:r>
              <w:rPr>
                <w:bCs/>
                <w:i/>
                <w:lang w:val="en-GB"/>
              </w:rPr>
              <w:t>báo</w:t>
            </w:r>
            <w:proofErr w:type="spellEnd"/>
            <w:r>
              <w:rPr>
                <w:bCs/>
                <w:i/>
                <w:lang w:val="en-GB"/>
              </w:rPr>
              <w:t xml:space="preserve"> </w:t>
            </w:r>
            <w:proofErr w:type="spellStart"/>
            <w:r>
              <w:rPr>
                <w:bCs/>
                <w:i/>
                <w:lang w:val="en-GB"/>
              </w:rPr>
              <w:t>cáo</w:t>
            </w:r>
            <w:proofErr w:type="spellEnd"/>
            <w:r>
              <w:rPr>
                <w:bCs/>
                <w:i/>
                <w:lang w:val="en-GB"/>
              </w:rPr>
              <w:t xml:space="preserve"> </w:t>
            </w:r>
          </w:p>
        </w:tc>
      </w:tr>
      <w:tr w:rsidR="00D31BAD" w14:paraId="162DBA6D" w14:textId="77777777" w:rsidTr="007622D9">
        <w:tc>
          <w:tcPr>
            <w:tcW w:w="1135" w:type="dxa"/>
            <w:vMerge/>
            <w:hideMark/>
          </w:tcPr>
          <w:p w14:paraId="162DBA65" w14:textId="77777777" w:rsidR="00D31BAD" w:rsidRDefault="00D31BAD" w:rsidP="007622D9">
            <w:pPr>
              <w:rPr>
                <w:bCs/>
                <w:i/>
                <w:lang w:val="en-GB"/>
              </w:rPr>
            </w:pPr>
          </w:p>
        </w:tc>
        <w:tc>
          <w:tcPr>
            <w:tcW w:w="845" w:type="dxa"/>
            <w:vMerge/>
            <w:hideMark/>
          </w:tcPr>
          <w:p w14:paraId="162DBA66" w14:textId="77777777" w:rsidR="00D31BAD" w:rsidRDefault="00D31BAD" w:rsidP="007622D9">
            <w:pPr>
              <w:rPr>
                <w:bCs/>
                <w:i/>
                <w:lang w:val="en-GB"/>
              </w:rPr>
            </w:pPr>
          </w:p>
        </w:tc>
        <w:tc>
          <w:tcPr>
            <w:tcW w:w="2126" w:type="dxa"/>
          </w:tcPr>
          <w:p w14:paraId="162DBA67" w14:textId="77777777" w:rsidR="00D31BAD" w:rsidRDefault="00D31BAD" w:rsidP="007622D9">
            <w:pPr>
              <w:widowControl w:val="0"/>
              <w:spacing w:line="312" w:lineRule="auto"/>
              <w:jc w:val="both"/>
              <w:rPr>
                <w:bCs/>
                <w:i/>
                <w:lang w:val="en-GB"/>
              </w:rPr>
            </w:pPr>
            <w:proofErr w:type="spellStart"/>
            <w:r>
              <w:rPr>
                <w:bCs/>
                <w:i/>
                <w:lang w:val="en-GB"/>
              </w:rPr>
              <w:t>Nhận</w:t>
            </w:r>
            <w:proofErr w:type="spellEnd"/>
            <w:r>
              <w:rPr>
                <w:bCs/>
                <w:i/>
                <w:lang w:val="en-GB"/>
              </w:rPr>
              <w:t xml:space="preserve"> </w:t>
            </w:r>
            <w:proofErr w:type="spellStart"/>
            <w:r>
              <w:rPr>
                <w:bCs/>
                <w:i/>
                <w:lang w:val="en-GB"/>
              </w:rPr>
              <w:t>xét</w:t>
            </w:r>
            <w:proofErr w:type="spellEnd"/>
            <w:r>
              <w:rPr>
                <w:bCs/>
                <w:i/>
                <w:lang w:val="en-GB"/>
              </w:rPr>
              <w:t xml:space="preserve">, </w:t>
            </w:r>
            <w:proofErr w:type="spellStart"/>
            <w:r>
              <w:rPr>
                <w:bCs/>
                <w:i/>
                <w:lang w:val="en-GB"/>
              </w:rPr>
              <w:t>nêu</w:t>
            </w:r>
            <w:proofErr w:type="spellEnd"/>
            <w:r>
              <w:rPr>
                <w:bCs/>
                <w:i/>
                <w:lang w:val="en-GB"/>
              </w:rPr>
              <w:t xml:space="preserve"> </w:t>
            </w:r>
            <w:proofErr w:type="spellStart"/>
            <w:r>
              <w:rPr>
                <w:bCs/>
                <w:i/>
                <w:lang w:val="en-GB"/>
              </w:rPr>
              <w:t>câu</w:t>
            </w:r>
            <w:proofErr w:type="spellEnd"/>
            <w:r>
              <w:rPr>
                <w:bCs/>
                <w:i/>
                <w:lang w:val="en-GB"/>
              </w:rPr>
              <w:t xml:space="preserve"> </w:t>
            </w:r>
            <w:proofErr w:type="spellStart"/>
            <w:r>
              <w:rPr>
                <w:bCs/>
                <w:i/>
                <w:lang w:val="en-GB"/>
              </w:rPr>
              <w:t>hỏi</w:t>
            </w:r>
            <w:proofErr w:type="spellEnd"/>
            <w:r>
              <w:rPr>
                <w:bCs/>
                <w:i/>
                <w:lang w:val="en-GB"/>
              </w:rPr>
              <w:t xml:space="preserve"> </w:t>
            </w:r>
            <w:proofErr w:type="spellStart"/>
            <w:r>
              <w:rPr>
                <w:bCs/>
                <w:i/>
                <w:lang w:val="en-GB"/>
              </w:rPr>
              <w:t>phản</w:t>
            </w:r>
            <w:proofErr w:type="spellEnd"/>
            <w:r>
              <w:rPr>
                <w:bCs/>
                <w:i/>
                <w:lang w:val="en-GB"/>
              </w:rPr>
              <w:t xml:space="preserve"> </w:t>
            </w:r>
            <w:proofErr w:type="spellStart"/>
            <w:r>
              <w:rPr>
                <w:bCs/>
                <w:i/>
                <w:lang w:val="en-GB"/>
              </w:rPr>
              <w:t>biện</w:t>
            </w:r>
            <w:proofErr w:type="spellEnd"/>
            <w:r>
              <w:rPr>
                <w:bCs/>
                <w:i/>
                <w:lang w:val="en-GB"/>
              </w:rPr>
              <w:t xml:space="preserve"> </w:t>
            </w:r>
            <w:proofErr w:type="spellStart"/>
            <w:r>
              <w:rPr>
                <w:bCs/>
                <w:i/>
                <w:lang w:val="en-GB"/>
              </w:rPr>
              <w:t>của</w:t>
            </w:r>
            <w:proofErr w:type="spellEnd"/>
            <w:r>
              <w:rPr>
                <w:bCs/>
                <w:i/>
                <w:lang w:val="en-GB"/>
              </w:rPr>
              <w:t xml:space="preserve"> </w:t>
            </w:r>
            <w:proofErr w:type="spellStart"/>
            <w:r>
              <w:rPr>
                <w:bCs/>
                <w:i/>
                <w:lang w:val="en-GB"/>
              </w:rPr>
              <w:t>nhóm</w:t>
            </w:r>
            <w:proofErr w:type="spellEnd"/>
          </w:p>
        </w:tc>
        <w:tc>
          <w:tcPr>
            <w:tcW w:w="980" w:type="dxa"/>
          </w:tcPr>
          <w:p w14:paraId="162DBA68" w14:textId="77777777" w:rsidR="00D31BAD" w:rsidRDefault="00D31BAD" w:rsidP="007622D9">
            <w:pPr>
              <w:widowControl w:val="0"/>
              <w:spacing w:line="312" w:lineRule="auto"/>
              <w:jc w:val="center"/>
              <w:rPr>
                <w:bCs/>
                <w:i/>
                <w:lang w:val="en-GB"/>
              </w:rPr>
            </w:pPr>
            <w:r>
              <w:rPr>
                <w:bCs/>
                <w:i/>
                <w:lang w:val="en-GB"/>
              </w:rPr>
              <w:t>0,2</w:t>
            </w:r>
          </w:p>
        </w:tc>
        <w:tc>
          <w:tcPr>
            <w:tcW w:w="990" w:type="dxa"/>
          </w:tcPr>
          <w:p w14:paraId="162DBA69" w14:textId="77777777" w:rsidR="00D31BAD" w:rsidRDefault="00D31BAD" w:rsidP="007622D9">
            <w:pPr>
              <w:widowControl w:val="0"/>
              <w:spacing w:line="312" w:lineRule="auto"/>
              <w:jc w:val="center"/>
              <w:rPr>
                <w:bCs/>
                <w:i/>
                <w:lang w:val="en-GB"/>
              </w:rPr>
            </w:pPr>
            <w:r>
              <w:rPr>
                <w:bCs/>
                <w:i/>
                <w:lang w:val="en-GB"/>
              </w:rPr>
              <w:t>R4</w:t>
            </w:r>
          </w:p>
        </w:tc>
        <w:tc>
          <w:tcPr>
            <w:tcW w:w="1304" w:type="dxa"/>
          </w:tcPr>
          <w:p w14:paraId="162DBA6A" w14:textId="798407E5" w:rsidR="00D31BAD" w:rsidRPr="00FF4738" w:rsidRDefault="00D31BAD" w:rsidP="007622D9">
            <w:pPr>
              <w:widowControl w:val="0"/>
              <w:spacing w:line="312" w:lineRule="auto"/>
              <w:jc w:val="center"/>
              <w:rPr>
                <w:bCs/>
                <w:i/>
                <w:lang w:val="en-GB"/>
              </w:rPr>
            </w:pPr>
            <w:r w:rsidRPr="00FF4738">
              <w:rPr>
                <w:bCs/>
                <w:i/>
                <w:lang w:val="en-GB"/>
              </w:rPr>
              <w:t>CLO1,</w:t>
            </w:r>
            <w:r w:rsidR="009477A5">
              <w:rPr>
                <w:bCs/>
                <w:i/>
                <w:lang w:val="en-GB"/>
              </w:rPr>
              <w:t xml:space="preserve"> </w:t>
            </w:r>
            <w:r w:rsidRPr="00FF4738">
              <w:rPr>
                <w:bCs/>
                <w:i/>
                <w:lang w:val="en-GB"/>
              </w:rPr>
              <w:t>CLO2,</w:t>
            </w:r>
            <w:r w:rsidR="009477A5">
              <w:rPr>
                <w:bCs/>
                <w:i/>
                <w:lang w:val="en-GB"/>
              </w:rPr>
              <w:t xml:space="preserve"> </w:t>
            </w:r>
            <w:r w:rsidRPr="00FF4738">
              <w:rPr>
                <w:bCs/>
                <w:i/>
                <w:lang w:val="en-GB"/>
              </w:rPr>
              <w:t>CLO3,</w:t>
            </w:r>
            <w:r w:rsidR="009477A5">
              <w:rPr>
                <w:bCs/>
                <w:i/>
                <w:lang w:val="en-GB"/>
              </w:rPr>
              <w:t xml:space="preserve"> </w:t>
            </w:r>
            <w:r w:rsidRPr="00FF4738">
              <w:rPr>
                <w:bCs/>
                <w:i/>
                <w:lang w:val="en-GB"/>
              </w:rPr>
              <w:t>CLO4,</w:t>
            </w:r>
            <w:r w:rsidR="009477A5">
              <w:rPr>
                <w:bCs/>
                <w:i/>
                <w:lang w:val="en-GB"/>
              </w:rPr>
              <w:t xml:space="preserve"> </w:t>
            </w:r>
            <w:r w:rsidRPr="00FF4738">
              <w:rPr>
                <w:bCs/>
                <w:i/>
                <w:lang w:val="en-GB"/>
              </w:rPr>
              <w:t>CLO5</w:t>
            </w:r>
          </w:p>
          <w:p w14:paraId="162DBA6B" w14:textId="77777777" w:rsidR="00D31BAD" w:rsidRPr="00FF4738" w:rsidRDefault="00D31BAD" w:rsidP="007622D9">
            <w:pPr>
              <w:widowControl w:val="0"/>
              <w:spacing w:line="312" w:lineRule="auto"/>
              <w:jc w:val="center"/>
              <w:rPr>
                <w:bCs/>
                <w:i/>
              </w:rPr>
            </w:pPr>
          </w:p>
        </w:tc>
        <w:tc>
          <w:tcPr>
            <w:tcW w:w="1980" w:type="dxa"/>
          </w:tcPr>
          <w:p w14:paraId="162DBA6C" w14:textId="77777777" w:rsidR="00D31BAD" w:rsidRPr="00D40357" w:rsidRDefault="00D31BAD" w:rsidP="007622D9">
            <w:pPr>
              <w:widowControl w:val="0"/>
              <w:spacing w:line="312" w:lineRule="auto"/>
              <w:jc w:val="both"/>
              <w:rPr>
                <w:bCs/>
                <w:i/>
                <w:spacing w:val="-4"/>
                <w:lang w:val="en-GB"/>
              </w:rPr>
            </w:pPr>
            <w:proofErr w:type="spellStart"/>
            <w:r>
              <w:rPr>
                <w:bCs/>
                <w:i/>
                <w:lang w:val="en-GB"/>
              </w:rPr>
              <w:t>Giảng</w:t>
            </w:r>
            <w:proofErr w:type="spellEnd"/>
            <w:r>
              <w:rPr>
                <w:bCs/>
                <w:i/>
                <w:lang w:val="en-GB"/>
              </w:rPr>
              <w:t xml:space="preserve"> </w:t>
            </w:r>
            <w:proofErr w:type="spellStart"/>
            <w:r>
              <w:rPr>
                <w:bCs/>
                <w:i/>
                <w:lang w:val="en-GB"/>
              </w:rPr>
              <w:t>viên</w:t>
            </w:r>
            <w:proofErr w:type="spellEnd"/>
            <w:r>
              <w:rPr>
                <w:bCs/>
                <w:i/>
                <w:lang w:val="en-GB"/>
              </w:rPr>
              <w:t xml:space="preserve"> </w:t>
            </w:r>
            <w:proofErr w:type="spellStart"/>
            <w:r>
              <w:rPr>
                <w:bCs/>
                <w:i/>
                <w:lang w:val="en-GB"/>
              </w:rPr>
              <w:t>đánh</w:t>
            </w:r>
            <w:proofErr w:type="spellEnd"/>
            <w:r>
              <w:rPr>
                <w:bCs/>
                <w:i/>
                <w:lang w:val="en-GB"/>
              </w:rPr>
              <w:t xml:space="preserve"> </w:t>
            </w:r>
            <w:proofErr w:type="spellStart"/>
            <w:r>
              <w:rPr>
                <w:bCs/>
                <w:i/>
                <w:lang w:val="en-GB"/>
              </w:rPr>
              <w:t>giá</w:t>
            </w:r>
            <w:proofErr w:type="spellEnd"/>
            <w:r>
              <w:rPr>
                <w:bCs/>
                <w:i/>
                <w:lang w:val="en-GB"/>
              </w:rPr>
              <w:t xml:space="preserve"> </w:t>
            </w:r>
            <w:proofErr w:type="spellStart"/>
            <w:r>
              <w:rPr>
                <w:bCs/>
                <w:i/>
                <w:lang w:val="en-GB"/>
              </w:rPr>
              <w:t>phần</w:t>
            </w:r>
            <w:proofErr w:type="spellEnd"/>
            <w:r>
              <w:rPr>
                <w:bCs/>
                <w:i/>
                <w:lang w:val="en-GB"/>
              </w:rPr>
              <w:t xml:space="preserve"> </w:t>
            </w:r>
            <w:proofErr w:type="spellStart"/>
            <w:r>
              <w:rPr>
                <w:bCs/>
                <w:i/>
                <w:lang w:val="en-GB"/>
              </w:rPr>
              <w:t>nhận</w:t>
            </w:r>
            <w:proofErr w:type="spellEnd"/>
            <w:r>
              <w:rPr>
                <w:bCs/>
                <w:i/>
                <w:lang w:val="en-GB"/>
              </w:rPr>
              <w:t xml:space="preserve"> </w:t>
            </w:r>
            <w:proofErr w:type="spellStart"/>
            <w:r>
              <w:rPr>
                <w:bCs/>
                <w:i/>
                <w:lang w:val="en-GB"/>
              </w:rPr>
              <w:t>xét</w:t>
            </w:r>
            <w:proofErr w:type="spellEnd"/>
            <w:r>
              <w:rPr>
                <w:bCs/>
                <w:i/>
                <w:lang w:val="en-GB"/>
              </w:rPr>
              <w:t xml:space="preserve"> </w:t>
            </w:r>
            <w:proofErr w:type="spellStart"/>
            <w:r>
              <w:rPr>
                <w:bCs/>
                <w:i/>
                <w:lang w:val="en-GB"/>
              </w:rPr>
              <w:t>thuyết</w:t>
            </w:r>
            <w:proofErr w:type="spellEnd"/>
            <w:r>
              <w:rPr>
                <w:bCs/>
                <w:i/>
                <w:lang w:val="en-GB"/>
              </w:rPr>
              <w:t xml:space="preserve"> </w:t>
            </w:r>
            <w:proofErr w:type="spellStart"/>
            <w:r>
              <w:rPr>
                <w:bCs/>
                <w:i/>
                <w:lang w:val="en-GB"/>
              </w:rPr>
              <w:t>trình</w:t>
            </w:r>
            <w:proofErr w:type="spellEnd"/>
            <w:r>
              <w:rPr>
                <w:bCs/>
                <w:i/>
                <w:lang w:val="en-GB"/>
              </w:rPr>
              <w:t xml:space="preserve">, </w:t>
            </w:r>
            <w:proofErr w:type="spellStart"/>
            <w:r>
              <w:rPr>
                <w:bCs/>
                <w:i/>
                <w:lang w:val="en-GB"/>
              </w:rPr>
              <w:t>đặ</w:t>
            </w:r>
            <w:r w:rsidR="000F677B">
              <w:rPr>
                <w:bCs/>
                <w:i/>
                <w:lang w:val="en-GB"/>
              </w:rPr>
              <w:t>t</w:t>
            </w:r>
            <w:proofErr w:type="spellEnd"/>
            <w:r w:rsidR="000F677B">
              <w:rPr>
                <w:bCs/>
                <w:i/>
                <w:lang w:val="en-GB"/>
              </w:rPr>
              <w:t xml:space="preserve"> </w:t>
            </w:r>
            <w:proofErr w:type="spellStart"/>
            <w:r w:rsidR="000F677B">
              <w:rPr>
                <w:bCs/>
                <w:i/>
                <w:lang w:val="en-GB"/>
              </w:rPr>
              <w:t>câu</w:t>
            </w:r>
            <w:proofErr w:type="spellEnd"/>
            <w:r w:rsidR="000F677B">
              <w:rPr>
                <w:bCs/>
                <w:i/>
                <w:lang w:val="en-GB"/>
              </w:rPr>
              <w:t xml:space="preserve"> </w:t>
            </w:r>
            <w:proofErr w:type="spellStart"/>
            <w:r w:rsidR="000F677B">
              <w:rPr>
                <w:bCs/>
                <w:i/>
                <w:lang w:val="en-GB"/>
              </w:rPr>
              <w:t>hỏi</w:t>
            </w:r>
            <w:proofErr w:type="spellEnd"/>
            <w:r w:rsidR="000F677B">
              <w:rPr>
                <w:bCs/>
                <w:i/>
                <w:lang w:val="en-GB"/>
              </w:rPr>
              <w:t xml:space="preserve"> </w:t>
            </w:r>
            <w:proofErr w:type="spellStart"/>
            <w:r w:rsidR="000F677B">
              <w:rPr>
                <w:bCs/>
                <w:i/>
                <w:lang w:val="en-GB"/>
              </w:rPr>
              <w:t>phản</w:t>
            </w:r>
            <w:proofErr w:type="spellEnd"/>
            <w:r w:rsidR="000F677B">
              <w:rPr>
                <w:bCs/>
                <w:i/>
                <w:lang w:val="en-GB"/>
              </w:rPr>
              <w:t xml:space="preserve"> </w:t>
            </w:r>
            <w:proofErr w:type="spellStart"/>
            <w:r w:rsidR="000F677B">
              <w:rPr>
                <w:bCs/>
                <w:i/>
                <w:lang w:val="en-GB"/>
              </w:rPr>
              <w:t>biện</w:t>
            </w:r>
            <w:proofErr w:type="spellEnd"/>
            <w:r w:rsidR="000F677B">
              <w:rPr>
                <w:bCs/>
                <w:i/>
                <w:lang w:val="en-GB"/>
              </w:rPr>
              <w:t xml:space="preserve"> </w:t>
            </w:r>
            <w:proofErr w:type="spellStart"/>
            <w:r w:rsidR="000F677B">
              <w:rPr>
                <w:bCs/>
                <w:i/>
                <w:lang w:val="en-GB"/>
              </w:rPr>
              <w:t>và</w:t>
            </w:r>
            <w:proofErr w:type="spellEnd"/>
            <w:r w:rsidR="000F677B">
              <w:rPr>
                <w:bCs/>
                <w:i/>
                <w:lang w:val="en-GB"/>
              </w:rPr>
              <w:t xml:space="preserve"> </w:t>
            </w:r>
            <w:proofErr w:type="spellStart"/>
            <w:r w:rsidR="000F677B">
              <w:rPr>
                <w:bCs/>
                <w:i/>
                <w:lang w:val="en-GB"/>
              </w:rPr>
              <w:t>sự</w:t>
            </w:r>
            <w:proofErr w:type="spellEnd"/>
            <w:r w:rsidR="000F677B">
              <w:rPr>
                <w:bCs/>
                <w:i/>
                <w:lang w:val="en-GB"/>
              </w:rPr>
              <w:t xml:space="preserve"> </w:t>
            </w:r>
            <w:proofErr w:type="spellStart"/>
            <w:r w:rsidR="000F677B">
              <w:rPr>
                <w:bCs/>
                <w:i/>
                <w:lang w:val="en-GB"/>
              </w:rPr>
              <w:t>đóng</w:t>
            </w:r>
            <w:proofErr w:type="spellEnd"/>
            <w:r w:rsidR="000F677B">
              <w:rPr>
                <w:bCs/>
                <w:i/>
                <w:lang w:val="en-GB"/>
              </w:rPr>
              <w:t xml:space="preserve"> </w:t>
            </w:r>
            <w:proofErr w:type="spellStart"/>
            <w:r>
              <w:rPr>
                <w:bCs/>
                <w:i/>
                <w:lang w:val="en-GB"/>
              </w:rPr>
              <w:t>góp</w:t>
            </w:r>
            <w:proofErr w:type="spellEnd"/>
            <w:r>
              <w:rPr>
                <w:bCs/>
                <w:i/>
                <w:lang w:val="en-GB"/>
              </w:rPr>
              <w:t xml:space="preserve">, ý </w:t>
            </w:r>
            <w:proofErr w:type="spellStart"/>
            <w:r>
              <w:rPr>
                <w:bCs/>
                <w:i/>
                <w:lang w:val="en-GB"/>
              </w:rPr>
              <w:t>kiến</w:t>
            </w:r>
            <w:proofErr w:type="spellEnd"/>
            <w:r>
              <w:rPr>
                <w:bCs/>
                <w:i/>
                <w:lang w:val="en-GB"/>
              </w:rPr>
              <w:t xml:space="preserve"> </w:t>
            </w:r>
            <w:proofErr w:type="spellStart"/>
            <w:r>
              <w:rPr>
                <w:bCs/>
                <w:i/>
                <w:lang w:val="en-GB"/>
              </w:rPr>
              <w:t>cho</w:t>
            </w:r>
            <w:proofErr w:type="spellEnd"/>
            <w:r>
              <w:rPr>
                <w:bCs/>
                <w:i/>
                <w:lang w:val="en-GB"/>
              </w:rPr>
              <w:t xml:space="preserve"> </w:t>
            </w:r>
            <w:proofErr w:type="spellStart"/>
            <w:r>
              <w:rPr>
                <w:bCs/>
                <w:i/>
                <w:lang w:val="en-GB"/>
              </w:rPr>
              <w:t>đề</w:t>
            </w:r>
            <w:proofErr w:type="spellEnd"/>
            <w:r>
              <w:rPr>
                <w:bCs/>
                <w:i/>
                <w:lang w:val="en-GB"/>
              </w:rPr>
              <w:t xml:space="preserve"> </w:t>
            </w:r>
            <w:proofErr w:type="spellStart"/>
            <w:r>
              <w:rPr>
                <w:bCs/>
                <w:i/>
                <w:lang w:val="en-GB"/>
              </w:rPr>
              <w:t>tài</w:t>
            </w:r>
            <w:proofErr w:type="spellEnd"/>
            <w:r>
              <w:rPr>
                <w:bCs/>
                <w:i/>
                <w:lang w:val="en-GB"/>
              </w:rPr>
              <w:t xml:space="preserve"> </w:t>
            </w:r>
            <w:proofErr w:type="spellStart"/>
            <w:r>
              <w:rPr>
                <w:bCs/>
                <w:i/>
                <w:lang w:val="en-GB"/>
              </w:rPr>
              <w:t>thảo</w:t>
            </w:r>
            <w:proofErr w:type="spellEnd"/>
            <w:r>
              <w:rPr>
                <w:bCs/>
                <w:i/>
                <w:lang w:val="en-GB"/>
              </w:rPr>
              <w:t xml:space="preserve"> </w:t>
            </w:r>
            <w:proofErr w:type="spellStart"/>
            <w:r>
              <w:rPr>
                <w:bCs/>
                <w:i/>
                <w:lang w:val="en-GB"/>
              </w:rPr>
              <w:t>luận</w:t>
            </w:r>
            <w:proofErr w:type="spellEnd"/>
          </w:p>
        </w:tc>
      </w:tr>
      <w:tr w:rsidR="00D31BAD" w14:paraId="162DBA75" w14:textId="77777777" w:rsidTr="007622D9">
        <w:tc>
          <w:tcPr>
            <w:tcW w:w="1135" w:type="dxa"/>
          </w:tcPr>
          <w:p w14:paraId="162DBA6E" w14:textId="77777777" w:rsidR="00D31BAD" w:rsidRPr="002F515F" w:rsidRDefault="00D31BAD" w:rsidP="007622D9">
            <w:pPr>
              <w:widowControl w:val="0"/>
              <w:spacing w:line="312" w:lineRule="auto"/>
              <w:jc w:val="both"/>
              <w:rPr>
                <w:b/>
                <w:lang w:val="en-GB"/>
              </w:rPr>
            </w:pPr>
          </w:p>
        </w:tc>
        <w:tc>
          <w:tcPr>
            <w:tcW w:w="845" w:type="dxa"/>
          </w:tcPr>
          <w:p w14:paraId="162DBA6F" w14:textId="77777777" w:rsidR="00D31BAD" w:rsidRPr="002F515F" w:rsidRDefault="00D31BAD" w:rsidP="007622D9">
            <w:pPr>
              <w:widowControl w:val="0"/>
              <w:spacing w:line="312" w:lineRule="auto"/>
              <w:jc w:val="center"/>
              <w:rPr>
                <w:b/>
                <w:lang w:val="en-GB"/>
              </w:rPr>
            </w:pPr>
          </w:p>
        </w:tc>
        <w:tc>
          <w:tcPr>
            <w:tcW w:w="2126" w:type="dxa"/>
          </w:tcPr>
          <w:p w14:paraId="162DBA70" w14:textId="77777777" w:rsidR="00D31BAD" w:rsidRDefault="00D31BAD" w:rsidP="007622D9">
            <w:pPr>
              <w:widowControl w:val="0"/>
              <w:spacing w:line="312" w:lineRule="auto"/>
              <w:jc w:val="both"/>
              <w:rPr>
                <w:bCs/>
                <w:i/>
                <w:lang w:val="en-GB"/>
              </w:rPr>
            </w:pPr>
            <w:proofErr w:type="spellStart"/>
            <w:r>
              <w:rPr>
                <w:bCs/>
                <w:i/>
                <w:lang w:val="en-GB"/>
              </w:rPr>
              <w:t>Điểm</w:t>
            </w:r>
            <w:proofErr w:type="spellEnd"/>
            <w:r>
              <w:rPr>
                <w:bCs/>
                <w:i/>
                <w:lang w:val="en-GB"/>
              </w:rPr>
              <w:t xml:space="preserve"> </w:t>
            </w:r>
            <w:proofErr w:type="spellStart"/>
            <w:r>
              <w:rPr>
                <w:bCs/>
                <w:i/>
                <w:lang w:val="en-GB"/>
              </w:rPr>
              <w:t>nhóm</w:t>
            </w:r>
            <w:proofErr w:type="spellEnd"/>
            <w:r>
              <w:rPr>
                <w:bCs/>
                <w:i/>
                <w:lang w:val="en-GB"/>
              </w:rPr>
              <w:t xml:space="preserve"> </w:t>
            </w:r>
            <w:proofErr w:type="spellStart"/>
            <w:r>
              <w:rPr>
                <w:bCs/>
                <w:i/>
                <w:lang w:val="en-GB"/>
              </w:rPr>
              <w:t>thảo</w:t>
            </w:r>
            <w:proofErr w:type="spellEnd"/>
            <w:r>
              <w:rPr>
                <w:bCs/>
                <w:i/>
                <w:lang w:val="en-GB"/>
              </w:rPr>
              <w:t xml:space="preserve"> </w:t>
            </w:r>
            <w:proofErr w:type="spellStart"/>
            <w:r>
              <w:rPr>
                <w:bCs/>
                <w:i/>
                <w:lang w:val="en-GB"/>
              </w:rPr>
              <w:t>luận</w:t>
            </w:r>
            <w:proofErr w:type="spellEnd"/>
            <w:r>
              <w:rPr>
                <w:bCs/>
                <w:i/>
                <w:lang w:val="en-GB"/>
              </w:rPr>
              <w:t xml:space="preserve"> </w:t>
            </w:r>
            <w:proofErr w:type="spellStart"/>
            <w:r>
              <w:rPr>
                <w:bCs/>
                <w:i/>
                <w:lang w:val="en-GB"/>
              </w:rPr>
              <w:t>lớp</w:t>
            </w:r>
            <w:proofErr w:type="spellEnd"/>
            <w:r>
              <w:rPr>
                <w:bCs/>
                <w:i/>
                <w:lang w:val="en-GB"/>
              </w:rPr>
              <w:t xml:space="preserve"> </w:t>
            </w:r>
            <w:proofErr w:type="spellStart"/>
            <w:r>
              <w:rPr>
                <w:bCs/>
                <w:i/>
                <w:lang w:val="en-GB"/>
              </w:rPr>
              <w:t>học</w:t>
            </w:r>
            <w:proofErr w:type="spellEnd"/>
            <w:r>
              <w:rPr>
                <w:bCs/>
                <w:i/>
                <w:lang w:val="en-GB"/>
              </w:rPr>
              <w:t xml:space="preserve"> </w:t>
            </w:r>
            <w:proofErr w:type="spellStart"/>
            <w:r>
              <w:rPr>
                <w:bCs/>
                <w:i/>
                <w:lang w:val="en-GB"/>
              </w:rPr>
              <w:t>phần</w:t>
            </w:r>
            <w:proofErr w:type="spellEnd"/>
            <w:r>
              <w:rPr>
                <w:bCs/>
                <w:i/>
                <w:lang w:val="en-GB"/>
              </w:rPr>
              <w:t xml:space="preserve"> </w:t>
            </w:r>
            <w:proofErr w:type="spellStart"/>
            <w:r>
              <w:rPr>
                <w:bCs/>
                <w:i/>
                <w:lang w:val="en-GB"/>
              </w:rPr>
              <w:t>tự</w:t>
            </w:r>
            <w:proofErr w:type="spellEnd"/>
            <w:r w:rsidR="000F677B">
              <w:rPr>
                <w:bCs/>
                <w:i/>
                <w:lang w:val="en-GB"/>
              </w:rPr>
              <w:t xml:space="preserve"> </w:t>
            </w:r>
            <w:proofErr w:type="spellStart"/>
            <w:r w:rsidR="000F677B">
              <w:rPr>
                <w:bCs/>
                <w:i/>
                <w:lang w:val="en-GB"/>
              </w:rPr>
              <w:t>đánh</w:t>
            </w:r>
            <w:proofErr w:type="spellEnd"/>
            <w:r>
              <w:rPr>
                <w:bCs/>
                <w:i/>
                <w:lang w:val="en-GB"/>
              </w:rPr>
              <w:t xml:space="preserve"> </w:t>
            </w:r>
            <w:proofErr w:type="spellStart"/>
            <w:r>
              <w:rPr>
                <w:bCs/>
                <w:i/>
                <w:lang w:val="en-GB"/>
              </w:rPr>
              <w:t>giá</w:t>
            </w:r>
            <w:proofErr w:type="spellEnd"/>
            <w:r>
              <w:rPr>
                <w:bCs/>
                <w:i/>
                <w:lang w:val="en-GB"/>
              </w:rPr>
              <w:t xml:space="preserve"> </w:t>
            </w:r>
            <w:proofErr w:type="spellStart"/>
            <w:r>
              <w:rPr>
                <w:bCs/>
                <w:i/>
                <w:lang w:val="en-GB"/>
              </w:rPr>
              <w:t>các</w:t>
            </w:r>
            <w:proofErr w:type="spellEnd"/>
            <w:r>
              <w:rPr>
                <w:bCs/>
                <w:i/>
                <w:lang w:val="en-GB"/>
              </w:rPr>
              <w:t xml:space="preserve"> </w:t>
            </w:r>
            <w:proofErr w:type="spellStart"/>
            <w:r>
              <w:rPr>
                <w:bCs/>
                <w:i/>
                <w:lang w:val="en-GB"/>
              </w:rPr>
              <w:t>thành</w:t>
            </w:r>
            <w:proofErr w:type="spellEnd"/>
            <w:r>
              <w:rPr>
                <w:bCs/>
                <w:i/>
                <w:lang w:val="en-GB"/>
              </w:rPr>
              <w:t xml:space="preserve"> </w:t>
            </w:r>
            <w:proofErr w:type="spellStart"/>
            <w:r>
              <w:rPr>
                <w:bCs/>
                <w:i/>
                <w:lang w:val="en-GB"/>
              </w:rPr>
              <w:t>viên</w:t>
            </w:r>
            <w:proofErr w:type="spellEnd"/>
            <w:r>
              <w:rPr>
                <w:bCs/>
                <w:i/>
                <w:lang w:val="en-GB"/>
              </w:rPr>
              <w:t xml:space="preserve"> </w:t>
            </w:r>
            <w:proofErr w:type="spellStart"/>
            <w:r>
              <w:rPr>
                <w:bCs/>
                <w:i/>
                <w:lang w:val="en-GB"/>
              </w:rPr>
              <w:t>trong</w:t>
            </w:r>
            <w:proofErr w:type="spellEnd"/>
            <w:r>
              <w:rPr>
                <w:bCs/>
                <w:i/>
                <w:lang w:val="en-GB"/>
              </w:rPr>
              <w:t xml:space="preserve"> </w:t>
            </w:r>
            <w:proofErr w:type="spellStart"/>
            <w:r>
              <w:rPr>
                <w:bCs/>
                <w:i/>
                <w:lang w:val="en-GB"/>
              </w:rPr>
              <w:t>nhóm</w:t>
            </w:r>
            <w:proofErr w:type="spellEnd"/>
          </w:p>
        </w:tc>
        <w:tc>
          <w:tcPr>
            <w:tcW w:w="980" w:type="dxa"/>
          </w:tcPr>
          <w:p w14:paraId="162DBA71" w14:textId="77777777" w:rsidR="00D31BAD" w:rsidRDefault="00D31BAD" w:rsidP="007622D9">
            <w:pPr>
              <w:widowControl w:val="0"/>
              <w:spacing w:line="312" w:lineRule="auto"/>
              <w:jc w:val="center"/>
              <w:rPr>
                <w:bCs/>
                <w:i/>
                <w:lang w:val="en-GB"/>
              </w:rPr>
            </w:pPr>
            <w:r>
              <w:rPr>
                <w:bCs/>
                <w:i/>
                <w:lang w:val="en-GB"/>
              </w:rPr>
              <w:t>0,1</w:t>
            </w:r>
          </w:p>
        </w:tc>
        <w:tc>
          <w:tcPr>
            <w:tcW w:w="990" w:type="dxa"/>
          </w:tcPr>
          <w:p w14:paraId="162DBA72" w14:textId="77777777" w:rsidR="00D31BAD" w:rsidRDefault="00D31BAD" w:rsidP="007622D9">
            <w:pPr>
              <w:widowControl w:val="0"/>
              <w:spacing w:line="312" w:lineRule="auto"/>
              <w:jc w:val="center"/>
              <w:rPr>
                <w:bCs/>
                <w:i/>
                <w:lang w:val="en-GB"/>
              </w:rPr>
            </w:pPr>
            <w:r>
              <w:rPr>
                <w:bCs/>
                <w:i/>
                <w:lang w:val="en-GB"/>
              </w:rPr>
              <w:t>R5</w:t>
            </w:r>
          </w:p>
        </w:tc>
        <w:tc>
          <w:tcPr>
            <w:tcW w:w="1304" w:type="dxa"/>
          </w:tcPr>
          <w:p w14:paraId="162DBA73" w14:textId="77777777" w:rsidR="00D31BAD" w:rsidRPr="00FF4738" w:rsidRDefault="00625DD2" w:rsidP="007622D9">
            <w:pPr>
              <w:widowControl w:val="0"/>
              <w:spacing w:line="312" w:lineRule="auto"/>
              <w:jc w:val="center"/>
              <w:rPr>
                <w:bCs/>
                <w:i/>
              </w:rPr>
            </w:pPr>
            <w:r>
              <w:rPr>
                <w:bCs/>
                <w:i/>
                <w:lang w:val="en-GB"/>
              </w:rPr>
              <w:t>CLO5</w:t>
            </w:r>
          </w:p>
        </w:tc>
        <w:tc>
          <w:tcPr>
            <w:tcW w:w="1980" w:type="dxa"/>
          </w:tcPr>
          <w:p w14:paraId="162DBA74" w14:textId="77777777" w:rsidR="00D31BAD" w:rsidRPr="00D40357" w:rsidRDefault="00D31BAD" w:rsidP="007622D9">
            <w:pPr>
              <w:widowControl w:val="0"/>
              <w:spacing w:line="312" w:lineRule="auto"/>
              <w:jc w:val="both"/>
              <w:rPr>
                <w:bCs/>
                <w:i/>
                <w:spacing w:val="-4"/>
                <w:lang w:val="en-GB"/>
              </w:rPr>
            </w:pPr>
            <w:proofErr w:type="spellStart"/>
            <w:r w:rsidRPr="00D40357">
              <w:rPr>
                <w:bCs/>
                <w:i/>
                <w:spacing w:val="-4"/>
                <w:lang w:val="en-GB"/>
              </w:rPr>
              <w:t>Các</w:t>
            </w:r>
            <w:proofErr w:type="spellEnd"/>
            <w:r w:rsidRPr="00D40357">
              <w:rPr>
                <w:bCs/>
                <w:i/>
                <w:spacing w:val="-4"/>
                <w:lang w:val="en-GB"/>
              </w:rPr>
              <w:t xml:space="preserve"> </w:t>
            </w:r>
            <w:proofErr w:type="spellStart"/>
            <w:r w:rsidRPr="00D40357">
              <w:rPr>
                <w:bCs/>
                <w:i/>
                <w:spacing w:val="-4"/>
                <w:lang w:val="en-GB"/>
              </w:rPr>
              <w:t>nhóm</w:t>
            </w:r>
            <w:proofErr w:type="spellEnd"/>
            <w:r w:rsidRPr="00D40357">
              <w:rPr>
                <w:bCs/>
                <w:i/>
                <w:spacing w:val="-4"/>
                <w:lang w:val="en-GB"/>
              </w:rPr>
              <w:t xml:space="preserve"> </w:t>
            </w:r>
            <w:proofErr w:type="spellStart"/>
            <w:r w:rsidRPr="00D40357">
              <w:rPr>
                <w:bCs/>
                <w:i/>
                <w:spacing w:val="-4"/>
                <w:lang w:val="en-GB"/>
              </w:rPr>
              <w:t>thảo</w:t>
            </w:r>
            <w:proofErr w:type="spellEnd"/>
            <w:r w:rsidRPr="00D40357">
              <w:rPr>
                <w:bCs/>
                <w:i/>
                <w:spacing w:val="-4"/>
                <w:lang w:val="en-GB"/>
              </w:rPr>
              <w:t xml:space="preserve"> </w:t>
            </w:r>
            <w:proofErr w:type="spellStart"/>
            <w:r w:rsidRPr="00D40357">
              <w:rPr>
                <w:bCs/>
                <w:i/>
                <w:spacing w:val="-4"/>
                <w:lang w:val="en-GB"/>
              </w:rPr>
              <w:t>luận</w:t>
            </w:r>
            <w:proofErr w:type="spellEnd"/>
            <w:r w:rsidRPr="00D40357">
              <w:rPr>
                <w:bCs/>
                <w:i/>
                <w:spacing w:val="-4"/>
                <w:lang w:val="en-GB"/>
              </w:rPr>
              <w:t xml:space="preserve"> </w:t>
            </w:r>
            <w:proofErr w:type="spellStart"/>
            <w:r w:rsidRPr="00D40357">
              <w:rPr>
                <w:bCs/>
                <w:i/>
                <w:spacing w:val="-4"/>
                <w:lang w:val="en-GB"/>
              </w:rPr>
              <w:t>tổ</w:t>
            </w:r>
            <w:proofErr w:type="spellEnd"/>
            <w:r w:rsidRPr="00D40357">
              <w:rPr>
                <w:bCs/>
                <w:i/>
                <w:spacing w:val="-4"/>
                <w:lang w:val="en-GB"/>
              </w:rPr>
              <w:t xml:space="preserve"> </w:t>
            </w:r>
            <w:proofErr w:type="spellStart"/>
            <w:r w:rsidRPr="00D40357">
              <w:rPr>
                <w:bCs/>
                <w:i/>
                <w:spacing w:val="-4"/>
                <w:lang w:val="en-GB"/>
              </w:rPr>
              <w:t>chức</w:t>
            </w:r>
            <w:proofErr w:type="spellEnd"/>
            <w:r w:rsidRPr="00D40357">
              <w:rPr>
                <w:bCs/>
                <w:i/>
                <w:spacing w:val="-4"/>
                <w:lang w:val="en-GB"/>
              </w:rPr>
              <w:t xml:space="preserve"> </w:t>
            </w:r>
            <w:proofErr w:type="spellStart"/>
            <w:r w:rsidRPr="00D40357">
              <w:rPr>
                <w:bCs/>
                <w:i/>
                <w:spacing w:val="-4"/>
                <w:lang w:val="en-GB"/>
              </w:rPr>
              <w:t>họp</w:t>
            </w:r>
            <w:proofErr w:type="spellEnd"/>
            <w:r w:rsidRPr="00D40357">
              <w:rPr>
                <w:bCs/>
                <w:i/>
                <w:spacing w:val="-4"/>
                <w:lang w:val="en-GB"/>
              </w:rPr>
              <w:t xml:space="preserve"> </w:t>
            </w:r>
            <w:proofErr w:type="spellStart"/>
            <w:r w:rsidRPr="00D40357">
              <w:rPr>
                <w:bCs/>
                <w:i/>
                <w:spacing w:val="-4"/>
                <w:lang w:val="en-GB"/>
              </w:rPr>
              <w:t>đánh</w:t>
            </w:r>
            <w:proofErr w:type="spellEnd"/>
            <w:r w:rsidRPr="00D40357">
              <w:rPr>
                <w:bCs/>
                <w:i/>
                <w:spacing w:val="-4"/>
                <w:lang w:val="en-GB"/>
              </w:rPr>
              <w:t xml:space="preserve"> </w:t>
            </w:r>
            <w:proofErr w:type="spellStart"/>
            <w:r w:rsidRPr="00D40357">
              <w:rPr>
                <w:bCs/>
                <w:i/>
                <w:spacing w:val="-4"/>
                <w:lang w:val="en-GB"/>
              </w:rPr>
              <w:t>giá</w:t>
            </w:r>
            <w:proofErr w:type="spellEnd"/>
            <w:r w:rsidRPr="00D40357">
              <w:rPr>
                <w:bCs/>
                <w:i/>
                <w:spacing w:val="-4"/>
                <w:lang w:val="en-GB"/>
              </w:rPr>
              <w:t xml:space="preserve"> </w:t>
            </w:r>
            <w:proofErr w:type="spellStart"/>
            <w:r w:rsidRPr="00D40357">
              <w:rPr>
                <w:bCs/>
                <w:i/>
                <w:spacing w:val="-4"/>
                <w:lang w:val="en-GB"/>
              </w:rPr>
              <w:t>mức</w:t>
            </w:r>
            <w:proofErr w:type="spellEnd"/>
            <w:r w:rsidRPr="00D40357">
              <w:rPr>
                <w:bCs/>
                <w:i/>
                <w:spacing w:val="-4"/>
                <w:lang w:val="en-GB"/>
              </w:rPr>
              <w:t xml:space="preserve"> </w:t>
            </w:r>
            <w:proofErr w:type="spellStart"/>
            <w:r w:rsidRPr="00D40357">
              <w:rPr>
                <w:bCs/>
                <w:i/>
                <w:spacing w:val="-4"/>
                <w:lang w:val="en-GB"/>
              </w:rPr>
              <w:t>độ</w:t>
            </w:r>
            <w:proofErr w:type="spellEnd"/>
            <w:r w:rsidRPr="00D40357">
              <w:rPr>
                <w:bCs/>
                <w:i/>
                <w:spacing w:val="-4"/>
                <w:lang w:val="en-GB"/>
              </w:rPr>
              <w:t xml:space="preserve"> </w:t>
            </w:r>
            <w:proofErr w:type="spellStart"/>
            <w:r w:rsidRPr="00D40357">
              <w:rPr>
                <w:bCs/>
                <w:i/>
                <w:spacing w:val="-4"/>
                <w:lang w:val="en-GB"/>
              </w:rPr>
              <w:t>hoàn</w:t>
            </w:r>
            <w:proofErr w:type="spellEnd"/>
            <w:r w:rsidRPr="00D40357">
              <w:rPr>
                <w:bCs/>
                <w:i/>
                <w:spacing w:val="-4"/>
                <w:lang w:val="en-GB"/>
              </w:rPr>
              <w:t xml:space="preserve"> </w:t>
            </w:r>
            <w:proofErr w:type="spellStart"/>
            <w:r w:rsidRPr="00D40357">
              <w:rPr>
                <w:bCs/>
                <w:i/>
                <w:spacing w:val="-4"/>
                <w:lang w:val="en-GB"/>
              </w:rPr>
              <w:t>thành</w:t>
            </w:r>
            <w:proofErr w:type="spellEnd"/>
            <w:r w:rsidRPr="00D40357">
              <w:rPr>
                <w:bCs/>
                <w:i/>
                <w:spacing w:val="-4"/>
                <w:lang w:val="en-GB"/>
              </w:rPr>
              <w:t xml:space="preserve"> </w:t>
            </w:r>
            <w:proofErr w:type="spellStart"/>
            <w:r w:rsidRPr="00D40357">
              <w:rPr>
                <w:bCs/>
                <w:i/>
                <w:spacing w:val="-4"/>
                <w:lang w:val="en-GB"/>
              </w:rPr>
              <w:t>nhiệm</w:t>
            </w:r>
            <w:proofErr w:type="spellEnd"/>
            <w:r w:rsidRPr="00D40357">
              <w:rPr>
                <w:bCs/>
                <w:i/>
                <w:spacing w:val="-4"/>
                <w:lang w:val="en-GB"/>
              </w:rPr>
              <w:t xml:space="preserve"> </w:t>
            </w:r>
            <w:proofErr w:type="spellStart"/>
            <w:r w:rsidRPr="00D40357">
              <w:rPr>
                <w:bCs/>
                <w:i/>
                <w:spacing w:val="-4"/>
                <w:lang w:val="en-GB"/>
              </w:rPr>
              <w:t>vụ</w:t>
            </w:r>
            <w:proofErr w:type="spellEnd"/>
            <w:r w:rsidRPr="00D40357">
              <w:rPr>
                <w:bCs/>
                <w:i/>
                <w:spacing w:val="-4"/>
                <w:lang w:val="en-GB"/>
              </w:rPr>
              <w:t xml:space="preserve">, </w:t>
            </w:r>
            <w:proofErr w:type="spellStart"/>
            <w:r w:rsidRPr="00D40357">
              <w:rPr>
                <w:bCs/>
                <w:i/>
                <w:spacing w:val="-4"/>
                <w:lang w:val="en-GB"/>
              </w:rPr>
              <w:t>đóng</w:t>
            </w:r>
            <w:proofErr w:type="spellEnd"/>
            <w:r w:rsidRPr="00D40357">
              <w:rPr>
                <w:bCs/>
                <w:i/>
                <w:spacing w:val="-4"/>
                <w:lang w:val="en-GB"/>
              </w:rPr>
              <w:t xml:space="preserve"> </w:t>
            </w:r>
            <w:proofErr w:type="spellStart"/>
            <w:r w:rsidRPr="00D40357">
              <w:rPr>
                <w:bCs/>
                <w:i/>
                <w:spacing w:val="-4"/>
                <w:lang w:val="en-GB"/>
              </w:rPr>
              <w:t>góp</w:t>
            </w:r>
            <w:proofErr w:type="spellEnd"/>
            <w:r w:rsidRPr="00D40357">
              <w:rPr>
                <w:bCs/>
                <w:i/>
                <w:spacing w:val="-4"/>
                <w:lang w:val="en-GB"/>
              </w:rPr>
              <w:t xml:space="preserve"> </w:t>
            </w:r>
            <w:proofErr w:type="spellStart"/>
            <w:r w:rsidRPr="00D40357">
              <w:rPr>
                <w:bCs/>
                <w:i/>
                <w:spacing w:val="-4"/>
                <w:lang w:val="en-GB"/>
              </w:rPr>
              <w:t>vào</w:t>
            </w:r>
            <w:proofErr w:type="spellEnd"/>
            <w:r w:rsidRPr="00D40357">
              <w:rPr>
                <w:bCs/>
                <w:i/>
                <w:spacing w:val="-4"/>
                <w:lang w:val="en-GB"/>
              </w:rPr>
              <w:t xml:space="preserve"> </w:t>
            </w:r>
            <w:proofErr w:type="spellStart"/>
            <w:r w:rsidRPr="00D40357">
              <w:rPr>
                <w:bCs/>
                <w:i/>
                <w:spacing w:val="-4"/>
                <w:lang w:val="en-GB"/>
              </w:rPr>
              <w:t>kết</w:t>
            </w:r>
            <w:proofErr w:type="spellEnd"/>
            <w:r w:rsidRPr="00D40357">
              <w:rPr>
                <w:bCs/>
                <w:i/>
                <w:spacing w:val="-4"/>
                <w:lang w:val="en-GB"/>
              </w:rPr>
              <w:t xml:space="preserve"> </w:t>
            </w:r>
            <w:proofErr w:type="spellStart"/>
            <w:r w:rsidRPr="00D40357">
              <w:rPr>
                <w:bCs/>
                <w:i/>
                <w:spacing w:val="-4"/>
                <w:lang w:val="en-GB"/>
              </w:rPr>
              <w:t>quả</w:t>
            </w:r>
            <w:proofErr w:type="spellEnd"/>
            <w:r w:rsidRPr="00D40357">
              <w:rPr>
                <w:bCs/>
                <w:i/>
                <w:spacing w:val="-4"/>
                <w:lang w:val="en-GB"/>
              </w:rPr>
              <w:t xml:space="preserve"> </w:t>
            </w:r>
            <w:proofErr w:type="spellStart"/>
            <w:r w:rsidRPr="00D40357">
              <w:rPr>
                <w:bCs/>
                <w:i/>
                <w:spacing w:val="-4"/>
                <w:lang w:val="en-GB"/>
              </w:rPr>
              <w:t>chung</w:t>
            </w:r>
            <w:proofErr w:type="spellEnd"/>
            <w:r w:rsidRPr="00D40357">
              <w:rPr>
                <w:bCs/>
                <w:i/>
                <w:spacing w:val="-4"/>
                <w:lang w:val="en-GB"/>
              </w:rPr>
              <w:t xml:space="preserve"> </w:t>
            </w:r>
            <w:proofErr w:type="spellStart"/>
            <w:r w:rsidRPr="00D40357">
              <w:rPr>
                <w:bCs/>
                <w:i/>
                <w:spacing w:val="-4"/>
                <w:lang w:val="en-GB"/>
              </w:rPr>
              <w:t>và</w:t>
            </w:r>
            <w:proofErr w:type="spellEnd"/>
            <w:r w:rsidRPr="00D40357">
              <w:rPr>
                <w:bCs/>
                <w:i/>
                <w:spacing w:val="-4"/>
                <w:lang w:val="en-GB"/>
              </w:rPr>
              <w:t xml:space="preserve"> </w:t>
            </w:r>
            <w:proofErr w:type="spellStart"/>
            <w:r w:rsidRPr="00D40357">
              <w:rPr>
                <w:bCs/>
                <w:i/>
                <w:spacing w:val="-4"/>
                <w:lang w:val="en-GB"/>
              </w:rPr>
              <w:t>việc</w:t>
            </w:r>
            <w:proofErr w:type="spellEnd"/>
            <w:r w:rsidRPr="00D40357">
              <w:rPr>
                <w:bCs/>
                <w:i/>
                <w:spacing w:val="-4"/>
                <w:lang w:val="en-GB"/>
              </w:rPr>
              <w:t xml:space="preserve"> </w:t>
            </w:r>
            <w:proofErr w:type="spellStart"/>
            <w:r w:rsidRPr="00D40357">
              <w:rPr>
                <w:bCs/>
                <w:i/>
                <w:spacing w:val="-4"/>
                <w:lang w:val="en-GB"/>
              </w:rPr>
              <w:t>chấp</w:t>
            </w:r>
            <w:proofErr w:type="spellEnd"/>
            <w:r w:rsidRPr="00D40357">
              <w:rPr>
                <w:bCs/>
                <w:i/>
                <w:spacing w:val="-4"/>
                <w:lang w:val="en-GB"/>
              </w:rPr>
              <w:t xml:space="preserve"> </w:t>
            </w:r>
            <w:proofErr w:type="spellStart"/>
            <w:r w:rsidRPr="00D40357">
              <w:rPr>
                <w:bCs/>
                <w:i/>
                <w:spacing w:val="-4"/>
                <w:lang w:val="en-GB"/>
              </w:rPr>
              <w:t>hành</w:t>
            </w:r>
            <w:proofErr w:type="spellEnd"/>
            <w:r w:rsidRPr="00D40357">
              <w:rPr>
                <w:bCs/>
                <w:i/>
                <w:spacing w:val="-4"/>
                <w:lang w:val="en-GB"/>
              </w:rPr>
              <w:t xml:space="preserve"> </w:t>
            </w:r>
            <w:proofErr w:type="spellStart"/>
            <w:r w:rsidRPr="00D40357">
              <w:rPr>
                <w:bCs/>
                <w:i/>
                <w:spacing w:val="-4"/>
                <w:lang w:val="en-GB"/>
              </w:rPr>
              <w:t>sinh</w:t>
            </w:r>
            <w:proofErr w:type="spellEnd"/>
            <w:r w:rsidRPr="00D40357">
              <w:rPr>
                <w:bCs/>
                <w:i/>
                <w:spacing w:val="-4"/>
                <w:lang w:val="en-GB"/>
              </w:rPr>
              <w:t xml:space="preserve"> </w:t>
            </w:r>
            <w:proofErr w:type="spellStart"/>
            <w:r w:rsidRPr="00D40357">
              <w:rPr>
                <w:bCs/>
                <w:i/>
                <w:spacing w:val="-4"/>
                <w:lang w:val="en-GB"/>
              </w:rPr>
              <w:t>hoạt</w:t>
            </w:r>
            <w:proofErr w:type="spellEnd"/>
            <w:r w:rsidRPr="00D40357">
              <w:rPr>
                <w:bCs/>
                <w:i/>
                <w:spacing w:val="-4"/>
                <w:lang w:val="en-GB"/>
              </w:rPr>
              <w:t xml:space="preserve"> </w:t>
            </w:r>
            <w:proofErr w:type="spellStart"/>
            <w:r w:rsidRPr="00D40357">
              <w:rPr>
                <w:bCs/>
                <w:i/>
                <w:spacing w:val="-4"/>
                <w:lang w:val="en-GB"/>
              </w:rPr>
              <w:t>nhóm</w:t>
            </w:r>
            <w:proofErr w:type="spellEnd"/>
            <w:r w:rsidRPr="00D40357">
              <w:rPr>
                <w:bCs/>
                <w:i/>
                <w:spacing w:val="-4"/>
                <w:lang w:val="en-GB"/>
              </w:rPr>
              <w:t xml:space="preserve"> </w:t>
            </w:r>
            <w:proofErr w:type="spellStart"/>
            <w:r w:rsidRPr="00D40357">
              <w:rPr>
                <w:bCs/>
                <w:i/>
                <w:spacing w:val="-4"/>
                <w:lang w:val="en-GB"/>
              </w:rPr>
              <w:t>của</w:t>
            </w:r>
            <w:proofErr w:type="spellEnd"/>
            <w:r w:rsidRPr="00D40357">
              <w:rPr>
                <w:bCs/>
                <w:i/>
                <w:spacing w:val="-4"/>
                <w:lang w:val="en-GB"/>
              </w:rPr>
              <w:t xml:space="preserve"> </w:t>
            </w:r>
            <w:proofErr w:type="spellStart"/>
            <w:r w:rsidRPr="00D40357">
              <w:rPr>
                <w:bCs/>
                <w:i/>
                <w:spacing w:val="-4"/>
                <w:lang w:val="en-GB"/>
              </w:rPr>
              <w:t>từng</w:t>
            </w:r>
            <w:proofErr w:type="spellEnd"/>
            <w:r w:rsidRPr="00D40357">
              <w:rPr>
                <w:bCs/>
                <w:i/>
                <w:spacing w:val="-4"/>
                <w:lang w:val="en-GB"/>
              </w:rPr>
              <w:t xml:space="preserve"> </w:t>
            </w:r>
            <w:proofErr w:type="spellStart"/>
            <w:r w:rsidRPr="00D40357">
              <w:rPr>
                <w:bCs/>
                <w:i/>
                <w:spacing w:val="-4"/>
                <w:lang w:val="en-GB"/>
              </w:rPr>
              <w:t>thành</w:t>
            </w:r>
            <w:proofErr w:type="spellEnd"/>
            <w:r w:rsidRPr="00D40357">
              <w:rPr>
                <w:bCs/>
                <w:i/>
                <w:spacing w:val="-4"/>
                <w:lang w:val="en-GB"/>
              </w:rPr>
              <w:t xml:space="preserve"> </w:t>
            </w:r>
            <w:proofErr w:type="spellStart"/>
            <w:r w:rsidRPr="00D40357">
              <w:rPr>
                <w:bCs/>
                <w:i/>
                <w:spacing w:val="-4"/>
                <w:lang w:val="en-GB"/>
              </w:rPr>
              <w:t>viên</w:t>
            </w:r>
            <w:proofErr w:type="spellEnd"/>
            <w:r w:rsidRPr="00D40357">
              <w:rPr>
                <w:bCs/>
                <w:i/>
                <w:spacing w:val="-4"/>
                <w:lang w:val="en-GB"/>
              </w:rPr>
              <w:t xml:space="preserve"> </w:t>
            </w:r>
            <w:proofErr w:type="spellStart"/>
            <w:r w:rsidRPr="00D40357">
              <w:rPr>
                <w:bCs/>
                <w:i/>
                <w:spacing w:val="-4"/>
                <w:lang w:val="en-GB"/>
              </w:rPr>
              <w:t>trong</w:t>
            </w:r>
            <w:proofErr w:type="spellEnd"/>
            <w:r w:rsidRPr="00D40357">
              <w:rPr>
                <w:bCs/>
                <w:i/>
                <w:spacing w:val="-4"/>
                <w:lang w:val="en-GB"/>
              </w:rPr>
              <w:t xml:space="preserve"> </w:t>
            </w:r>
            <w:proofErr w:type="spellStart"/>
            <w:r w:rsidRPr="00D40357">
              <w:rPr>
                <w:bCs/>
                <w:i/>
                <w:spacing w:val="-4"/>
                <w:lang w:val="en-GB"/>
              </w:rPr>
              <w:t>nhóm</w:t>
            </w:r>
            <w:proofErr w:type="spellEnd"/>
          </w:p>
        </w:tc>
      </w:tr>
      <w:tr w:rsidR="00D31BAD" w14:paraId="162DBA7D" w14:textId="77777777" w:rsidTr="007622D9">
        <w:tc>
          <w:tcPr>
            <w:tcW w:w="1135" w:type="dxa"/>
            <w:hideMark/>
          </w:tcPr>
          <w:p w14:paraId="162DBA76" w14:textId="77777777" w:rsidR="00D31BAD" w:rsidRPr="002F515F" w:rsidRDefault="00D31BAD" w:rsidP="007622D9">
            <w:pPr>
              <w:widowControl w:val="0"/>
              <w:spacing w:line="312" w:lineRule="auto"/>
              <w:jc w:val="both"/>
              <w:rPr>
                <w:b/>
                <w:lang w:val="en-GB"/>
              </w:rPr>
            </w:pPr>
            <w:r w:rsidRPr="002F515F">
              <w:rPr>
                <w:b/>
                <w:lang w:val="en-GB"/>
              </w:rPr>
              <w:t xml:space="preserve">3. </w:t>
            </w:r>
            <w:proofErr w:type="spellStart"/>
            <w:r w:rsidRPr="002F515F">
              <w:rPr>
                <w:b/>
                <w:lang w:val="en-GB"/>
              </w:rPr>
              <w:t>Điểm</w:t>
            </w:r>
            <w:proofErr w:type="spellEnd"/>
            <w:r w:rsidRPr="002F515F">
              <w:rPr>
                <w:b/>
                <w:lang w:val="en-GB"/>
              </w:rPr>
              <w:t xml:space="preserve"> </w:t>
            </w:r>
            <w:proofErr w:type="spellStart"/>
            <w:r w:rsidRPr="002F515F">
              <w:rPr>
                <w:b/>
                <w:lang w:val="en-GB"/>
              </w:rPr>
              <w:t>thi</w:t>
            </w:r>
            <w:proofErr w:type="spellEnd"/>
            <w:r w:rsidRPr="002F515F">
              <w:rPr>
                <w:b/>
                <w:lang w:val="en-GB"/>
              </w:rPr>
              <w:t xml:space="preserve"> </w:t>
            </w:r>
            <w:proofErr w:type="spellStart"/>
            <w:r w:rsidRPr="002F515F">
              <w:rPr>
                <w:b/>
                <w:lang w:val="en-GB"/>
              </w:rPr>
              <w:t>hết</w:t>
            </w:r>
            <w:proofErr w:type="spellEnd"/>
            <w:r w:rsidRPr="002F515F">
              <w:rPr>
                <w:b/>
                <w:lang w:val="en-GB"/>
              </w:rPr>
              <w:t xml:space="preserve"> HP</w:t>
            </w:r>
            <w:r>
              <w:rPr>
                <w:b/>
                <w:lang w:val="en-GB"/>
              </w:rPr>
              <w:t xml:space="preserve"> (</w:t>
            </w:r>
            <m:oMath>
              <m:sSub>
                <m:sSubPr>
                  <m:ctrlPr>
                    <w:rPr>
                      <w:rFonts w:ascii="Cambria Math" w:hAnsi="Cambria Math"/>
                      <w:b/>
                      <w:i/>
                      <w:lang w:val="en-GB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lang w:val="en-GB"/>
                    </w:rPr>
                    <m:t>Đ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lang w:val="en-GB"/>
                    </w:rPr>
                    <m:t>3</m:t>
                  </m:r>
                </m:sub>
              </m:sSub>
            </m:oMath>
            <w:r>
              <w:rPr>
                <w:b/>
                <w:lang w:val="en-GB"/>
              </w:rPr>
              <w:t>)</w:t>
            </w:r>
          </w:p>
        </w:tc>
        <w:tc>
          <w:tcPr>
            <w:tcW w:w="845" w:type="dxa"/>
            <w:hideMark/>
          </w:tcPr>
          <w:p w14:paraId="162DBA77" w14:textId="77777777" w:rsidR="00D31BAD" w:rsidRPr="002F515F" w:rsidRDefault="00D31BAD" w:rsidP="007622D9">
            <w:pPr>
              <w:widowControl w:val="0"/>
              <w:spacing w:line="312" w:lineRule="auto"/>
              <w:jc w:val="center"/>
              <w:rPr>
                <w:b/>
                <w:lang w:val="en-GB"/>
              </w:rPr>
            </w:pPr>
            <w:r w:rsidRPr="002F515F">
              <w:rPr>
                <w:b/>
                <w:lang w:val="en-GB"/>
              </w:rPr>
              <w:t>0,6</w:t>
            </w:r>
          </w:p>
        </w:tc>
        <w:tc>
          <w:tcPr>
            <w:tcW w:w="2126" w:type="dxa"/>
            <w:hideMark/>
          </w:tcPr>
          <w:p w14:paraId="162DBA78" w14:textId="77777777" w:rsidR="00D31BAD" w:rsidRDefault="00D31BAD" w:rsidP="007622D9">
            <w:pPr>
              <w:widowControl w:val="0"/>
              <w:spacing w:line="312" w:lineRule="auto"/>
              <w:jc w:val="both"/>
              <w:rPr>
                <w:bCs/>
                <w:lang w:val="en-GB"/>
              </w:rPr>
            </w:pPr>
            <w:proofErr w:type="spellStart"/>
            <w:r>
              <w:rPr>
                <w:bCs/>
                <w:lang w:val="en-GB"/>
              </w:rPr>
              <w:t>Bài</w:t>
            </w:r>
            <w:proofErr w:type="spellEnd"/>
            <w:r>
              <w:rPr>
                <w:bCs/>
                <w:lang w:val="en-GB"/>
              </w:rPr>
              <w:t xml:space="preserve"> </w:t>
            </w:r>
            <w:proofErr w:type="spellStart"/>
            <w:r>
              <w:rPr>
                <w:bCs/>
                <w:lang w:val="en-GB"/>
              </w:rPr>
              <w:t>thi</w:t>
            </w:r>
            <w:proofErr w:type="spellEnd"/>
            <w:r>
              <w:rPr>
                <w:bCs/>
                <w:lang w:val="en-GB"/>
              </w:rPr>
              <w:t xml:space="preserve"> </w:t>
            </w:r>
            <w:proofErr w:type="spellStart"/>
            <w:r>
              <w:rPr>
                <w:bCs/>
                <w:lang w:val="en-GB"/>
              </w:rPr>
              <w:t>cuối</w:t>
            </w:r>
            <w:proofErr w:type="spellEnd"/>
            <w:r>
              <w:rPr>
                <w:bCs/>
                <w:lang w:val="en-GB"/>
              </w:rPr>
              <w:t xml:space="preserve"> </w:t>
            </w:r>
            <w:proofErr w:type="spellStart"/>
            <w:r>
              <w:rPr>
                <w:bCs/>
                <w:lang w:val="en-GB"/>
              </w:rPr>
              <w:t>kỳ</w:t>
            </w:r>
            <w:proofErr w:type="spellEnd"/>
            <w:r>
              <w:rPr>
                <w:bCs/>
                <w:lang w:val="en-GB"/>
              </w:rPr>
              <w:t xml:space="preserve">: </w:t>
            </w:r>
            <w:proofErr w:type="spellStart"/>
            <w:r>
              <w:rPr>
                <w:bCs/>
                <w:lang w:val="en-GB"/>
              </w:rPr>
              <w:t>Thi</w:t>
            </w:r>
            <w:proofErr w:type="spellEnd"/>
            <w:r>
              <w:rPr>
                <w:bCs/>
                <w:lang w:val="en-GB"/>
              </w:rPr>
              <w:t xml:space="preserve"> </w:t>
            </w:r>
            <w:proofErr w:type="spellStart"/>
            <w:r>
              <w:rPr>
                <w:bCs/>
                <w:lang w:val="en-GB"/>
              </w:rPr>
              <w:t>tự</w:t>
            </w:r>
            <w:proofErr w:type="spellEnd"/>
            <w:r>
              <w:rPr>
                <w:bCs/>
                <w:lang w:val="en-GB"/>
              </w:rPr>
              <w:t xml:space="preserve"> </w:t>
            </w:r>
            <w:proofErr w:type="spellStart"/>
            <w:r>
              <w:rPr>
                <w:bCs/>
                <w:lang w:val="en-GB"/>
              </w:rPr>
              <w:t>luận</w:t>
            </w:r>
            <w:proofErr w:type="spellEnd"/>
            <w:r>
              <w:rPr>
                <w:bCs/>
                <w:lang w:val="en-GB"/>
              </w:rPr>
              <w:t xml:space="preserve"> </w:t>
            </w:r>
            <w:proofErr w:type="spellStart"/>
            <w:r>
              <w:rPr>
                <w:bCs/>
                <w:lang w:val="en-GB"/>
              </w:rPr>
              <w:t>theo</w:t>
            </w:r>
            <w:proofErr w:type="spellEnd"/>
            <w:r>
              <w:rPr>
                <w:bCs/>
                <w:lang w:val="en-GB"/>
              </w:rPr>
              <w:t xml:space="preserve"> </w:t>
            </w:r>
            <w:proofErr w:type="spellStart"/>
            <w:r>
              <w:rPr>
                <w:bCs/>
                <w:lang w:val="en-GB"/>
              </w:rPr>
              <w:t>Ngân</w:t>
            </w:r>
            <w:proofErr w:type="spellEnd"/>
            <w:r>
              <w:rPr>
                <w:bCs/>
                <w:lang w:val="en-GB"/>
              </w:rPr>
              <w:t xml:space="preserve"> </w:t>
            </w:r>
            <w:proofErr w:type="spellStart"/>
            <w:r>
              <w:rPr>
                <w:bCs/>
                <w:lang w:val="en-GB"/>
              </w:rPr>
              <w:t>hàng</w:t>
            </w:r>
            <w:proofErr w:type="spellEnd"/>
            <w:r>
              <w:rPr>
                <w:bCs/>
                <w:lang w:val="en-GB"/>
              </w:rPr>
              <w:t xml:space="preserve"> </w:t>
            </w:r>
            <w:proofErr w:type="spellStart"/>
            <w:r>
              <w:rPr>
                <w:bCs/>
                <w:lang w:val="en-GB"/>
              </w:rPr>
              <w:t>đề</w:t>
            </w:r>
            <w:proofErr w:type="spellEnd"/>
            <w:r>
              <w:rPr>
                <w:bCs/>
                <w:lang w:val="en-GB"/>
              </w:rPr>
              <w:t xml:space="preserve"> </w:t>
            </w:r>
            <w:proofErr w:type="spellStart"/>
            <w:r>
              <w:rPr>
                <w:bCs/>
                <w:lang w:val="en-GB"/>
              </w:rPr>
              <w:t>thi</w:t>
            </w:r>
            <w:proofErr w:type="spellEnd"/>
          </w:p>
        </w:tc>
        <w:tc>
          <w:tcPr>
            <w:tcW w:w="980" w:type="dxa"/>
          </w:tcPr>
          <w:p w14:paraId="162DBA79" w14:textId="77777777" w:rsidR="00D31BAD" w:rsidRDefault="00D31BAD" w:rsidP="007622D9">
            <w:pPr>
              <w:widowControl w:val="0"/>
              <w:spacing w:line="312" w:lineRule="auto"/>
              <w:jc w:val="center"/>
              <w:rPr>
                <w:bCs/>
              </w:rPr>
            </w:pPr>
          </w:p>
        </w:tc>
        <w:tc>
          <w:tcPr>
            <w:tcW w:w="990" w:type="dxa"/>
          </w:tcPr>
          <w:p w14:paraId="162DBA7A" w14:textId="77777777" w:rsidR="00D31BAD" w:rsidRDefault="00D31BAD" w:rsidP="007622D9">
            <w:pPr>
              <w:widowControl w:val="0"/>
              <w:spacing w:line="312" w:lineRule="auto"/>
              <w:jc w:val="center"/>
              <w:rPr>
                <w:bCs/>
              </w:rPr>
            </w:pPr>
          </w:p>
        </w:tc>
        <w:tc>
          <w:tcPr>
            <w:tcW w:w="1304" w:type="dxa"/>
            <w:hideMark/>
          </w:tcPr>
          <w:p w14:paraId="162DBA7B" w14:textId="77777777" w:rsidR="00D31BAD" w:rsidRPr="00FF4738" w:rsidRDefault="00D31BAD" w:rsidP="007622D9">
            <w:pPr>
              <w:widowControl w:val="0"/>
              <w:spacing w:line="312" w:lineRule="auto"/>
              <w:jc w:val="center"/>
              <w:rPr>
                <w:bCs/>
              </w:rPr>
            </w:pPr>
            <w:r w:rsidRPr="00FF4738">
              <w:rPr>
                <w:bCs/>
                <w:lang w:val="en-GB"/>
              </w:rPr>
              <w:t>CLO1, CLO2, CLO3, CLO4</w:t>
            </w:r>
          </w:p>
        </w:tc>
        <w:tc>
          <w:tcPr>
            <w:tcW w:w="1980" w:type="dxa"/>
            <w:hideMark/>
          </w:tcPr>
          <w:p w14:paraId="162DBA7C" w14:textId="77777777" w:rsidR="00D31BAD" w:rsidRDefault="00D31BAD" w:rsidP="007622D9">
            <w:pPr>
              <w:widowControl w:val="0"/>
              <w:spacing w:line="312" w:lineRule="auto"/>
              <w:jc w:val="both"/>
              <w:rPr>
                <w:bCs/>
                <w:lang w:val="en-GB"/>
              </w:rPr>
            </w:pPr>
            <w:proofErr w:type="spellStart"/>
            <w:r>
              <w:rPr>
                <w:bCs/>
                <w:lang w:val="en-GB"/>
              </w:rPr>
              <w:t>Bộ</w:t>
            </w:r>
            <w:proofErr w:type="spellEnd"/>
            <w:r>
              <w:rPr>
                <w:bCs/>
                <w:lang w:val="en-GB"/>
              </w:rPr>
              <w:t xml:space="preserve"> </w:t>
            </w:r>
            <w:proofErr w:type="spellStart"/>
            <w:r>
              <w:rPr>
                <w:bCs/>
                <w:lang w:val="en-GB"/>
              </w:rPr>
              <w:t>môn</w:t>
            </w:r>
            <w:proofErr w:type="spellEnd"/>
            <w:r>
              <w:rPr>
                <w:bCs/>
                <w:lang w:val="en-GB"/>
              </w:rPr>
              <w:t xml:space="preserve"> </w:t>
            </w:r>
            <w:proofErr w:type="spellStart"/>
            <w:r>
              <w:rPr>
                <w:bCs/>
                <w:lang w:val="en-GB"/>
              </w:rPr>
              <w:t>phân</w:t>
            </w:r>
            <w:proofErr w:type="spellEnd"/>
            <w:r>
              <w:rPr>
                <w:bCs/>
                <w:lang w:val="en-GB"/>
              </w:rPr>
              <w:t xml:space="preserve"> </w:t>
            </w:r>
            <w:proofErr w:type="spellStart"/>
            <w:r>
              <w:rPr>
                <w:bCs/>
                <w:lang w:val="en-GB"/>
              </w:rPr>
              <w:t>công</w:t>
            </w:r>
            <w:proofErr w:type="spellEnd"/>
            <w:r>
              <w:rPr>
                <w:bCs/>
                <w:lang w:val="en-GB"/>
              </w:rPr>
              <w:t xml:space="preserve"> GV </w:t>
            </w:r>
            <w:proofErr w:type="spellStart"/>
            <w:r>
              <w:rPr>
                <w:bCs/>
                <w:lang w:val="en-GB"/>
              </w:rPr>
              <w:t>chấm</w:t>
            </w:r>
            <w:proofErr w:type="spellEnd"/>
            <w:r>
              <w:rPr>
                <w:bCs/>
                <w:lang w:val="en-GB"/>
              </w:rPr>
              <w:t xml:space="preserve"> </w:t>
            </w:r>
            <w:proofErr w:type="spellStart"/>
            <w:r>
              <w:rPr>
                <w:bCs/>
                <w:lang w:val="en-GB"/>
              </w:rPr>
              <w:t>bài</w:t>
            </w:r>
            <w:proofErr w:type="spellEnd"/>
            <w:r>
              <w:rPr>
                <w:bCs/>
                <w:lang w:val="en-GB"/>
              </w:rPr>
              <w:t xml:space="preserve"> </w:t>
            </w:r>
            <w:proofErr w:type="spellStart"/>
            <w:r>
              <w:rPr>
                <w:bCs/>
                <w:lang w:val="en-GB"/>
              </w:rPr>
              <w:t>thi</w:t>
            </w:r>
            <w:proofErr w:type="spellEnd"/>
            <w:r>
              <w:rPr>
                <w:bCs/>
                <w:lang w:val="en-GB"/>
              </w:rPr>
              <w:t xml:space="preserve"> </w:t>
            </w:r>
            <w:proofErr w:type="spellStart"/>
            <w:r>
              <w:rPr>
                <w:bCs/>
                <w:lang w:val="en-GB"/>
              </w:rPr>
              <w:t>theo</w:t>
            </w:r>
            <w:proofErr w:type="spellEnd"/>
            <w:r>
              <w:rPr>
                <w:bCs/>
                <w:lang w:val="en-GB"/>
              </w:rPr>
              <w:t xml:space="preserve"> </w:t>
            </w:r>
            <w:proofErr w:type="spellStart"/>
            <w:r>
              <w:rPr>
                <w:bCs/>
                <w:lang w:val="en-GB"/>
              </w:rPr>
              <w:t>quy</w:t>
            </w:r>
            <w:proofErr w:type="spellEnd"/>
            <w:r>
              <w:rPr>
                <w:bCs/>
                <w:lang w:val="en-GB"/>
              </w:rPr>
              <w:t xml:space="preserve"> </w:t>
            </w:r>
            <w:proofErr w:type="spellStart"/>
            <w:r>
              <w:rPr>
                <w:bCs/>
                <w:lang w:val="en-GB"/>
              </w:rPr>
              <w:t>định</w:t>
            </w:r>
            <w:proofErr w:type="spellEnd"/>
          </w:p>
        </w:tc>
      </w:tr>
    </w:tbl>
    <w:p w14:paraId="162DBA7E" w14:textId="77777777" w:rsidR="00D31BAD" w:rsidRDefault="00D31BAD" w:rsidP="00D31BAD">
      <w:pPr>
        <w:widowControl w:val="0"/>
        <w:tabs>
          <w:tab w:val="num" w:pos="1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Style w:val="fontstyle01"/>
        </w:rPr>
        <w:t xml:space="preserve">- Thang </w:t>
      </w:r>
      <w:proofErr w:type="spellStart"/>
      <w:r>
        <w:rPr>
          <w:rStyle w:val="fontstyle01"/>
        </w:rPr>
        <w:t>điểm</w:t>
      </w:r>
      <w:proofErr w:type="spellEnd"/>
      <w:r>
        <w:rPr>
          <w:rStyle w:val="fontstyle01"/>
        </w:rPr>
        <w:t xml:space="preserve"> 10 </w:t>
      </w:r>
      <w:proofErr w:type="spellStart"/>
      <w:r>
        <w:rPr>
          <w:rStyle w:val="fontstyle01"/>
        </w:rPr>
        <w:t>được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sử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dụng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để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đánh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giá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học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phần</w:t>
      </w:r>
      <w:proofErr w:type="spellEnd"/>
      <w:r>
        <w:rPr>
          <w:rStyle w:val="fontstyle01"/>
        </w:rPr>
        <w:t xml:space="preserve"> bao </w:t>
      </w:r>
      <w:proofErr w:type="spellStart"/>
      <w:r>
        <w:rPr>
          <w:rStyle w:val="fontstyle01"/>
        </w:rPr>
        <w:t>gồm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các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điểm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thành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phần</w:t>
      </w:r>
      <w:proofErr w:type="spellEnd"/>
      <w:r>
        <w:rPr>
          <w:rStyle w:val="fontstyle01"/>
        </w:rPr>
        <w:t xml:space="preserve">, </w:t>
      </w:r>
      <w:proofErr w:type="spellStart"/>
      <w:r>
        <w:rPr>
          <w:rStyle w:val="fontstyle01"/>
        </w:rPr>
        <w:t>điểm</w:t>
      </w:r>
      <w:proofErr w:type="spellEnd"/>
      <w:r>
        <w:rPr>
          <w:rFonts w:ascii="CIDFont+F1" w:hAnsi="CIDFont+F1"/>
          <w:color w:val="000000"/>
        </w:rPr>
        <w:br/>
      </w:r>
      <w:proofErr w:type="spellStart"/>
      <w:r>
        <w:rPr>
          <w:rStyle w:val="fontstyle01"/>
        </w:rPr>
        <w:t>thi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cuối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kỳ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và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điểm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học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phần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theo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quy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định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của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khảo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thí</w:t>
      </w:r>
      <w:proofErr w:type="spellEnd"/>
      <w:r>
        <w:rPr>
          <w:rStyle w:val="fontstyle01"/>
        </w:rPr>
        <w:t xml:space="preserve">. </w:t>
      </w:r>
      <w:proofErr w:type="spellStart"/>
      <w:r>
        <w:rPr>
          <w:rStyle w:val="fontstyle01"/>
        </w:rPr>
        <w:t>Điểm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học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phần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bằng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tổng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các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điểm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thành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phần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nhân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với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trọng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số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tương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ứng</w:t>
      </w:r>
      <w:proofErr w:type="spellEnd"/>
      <w:r>
        <w:rPr>
          <w:rStyle w:val="fontstyle01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Điểm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học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phần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1349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2D13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1349">
        <w:rPr>
          <w:rFonts w:ascii="Times New Roman" w:eastAsia="Times New Roman" w:hAnsi="Times New Roman" w:cs="Times New Roman"/>
          <w:sz w:val="24"/>
          <w:szCs w:val="24"/>
        </w:rPr>
        <w:t>đó</w:t>
      </w:r>
      <w:proofErr w:type="spellEnd"/>
      <w:r w:rsidRPr="002D13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1349">
        <w:rPr>
          <w:rFonts w:ascii="Times New Roman" w:eastAsia="Times New Roman" w:hAnsi="Times New Roman" w:cs="Times New Roman"/>
          <w:sz w:val="24"/>
          <w:szCs w:val="24"/>
        </w:rPr>
        <w:t>quy</w:t>
      </w:r>
      <w:proofErr w:type="spellEnd"/>
      <w:r w:rsidRPr="002D13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1349">
        <w:rPr>
          <w:rFonts w:ascii="Times New Roman" w:eastAsia="Times New Roman" w:hAnsi="Times New Roman" w:cs="Times New Roman"/>
          <w:sz w:val="24"/>
          <w:szCs w:val="24"/>
        </w:rPr>
        <w:t>đổi</w:t>
      </w:r>
      <w:proofErr w:type="spellEnd"/>
      <w:r w:rsidRPr="002D1349">
        <w:rPr>
          <w:rFonts w:ascii="Times New Roman" w:eastAsia="Times New Roman" w:hAnsi="Times New Roman" w:cs="Times New Roman"/>
          <w:sz w:val="24"/>
          <w:szCs w:val="24"/>
        </w:rPr>
        <w:t xml:space="preserve"> sang thang </w:t>
      </w:r>
      <w:proofErr w:type="spellStart"/>
      <w:r w:rsidRPr="002D1349">
        <w:rPr>
          <w:rFonts w:ascii="Times New Roman" w:eastAsia="Times New Roman" w:hAnsi="Times New Roman" w:cs="Times New Roman"/>
          <w:sz w:val="24"/>
          <w:szCs w:val="24"/>
        </w:rPr>
        <w:t>điểm</w:t>
      </w:r>
      <w:proofErr w:type="spellEnd"/>
      <w:r w:rsidRPr="002D13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1349">
        <w:rPr>
          <w:rFonts w:ascii="Times New Roman" w:eastAsia="Times New Roman" w:hAnsi="Times New Roman" w:cs="Times New Roman"/>
          <w:sz w:val="24"/>
          <w:szCs w:val="24"/>
        </w:rPr>
        <w:t>chữ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62DBA7F" w14:textId="77777777" w:rsidR="00D31BAD" w:rsidRDefault="00D31BAD" w:rsidP="00D31BAD">
      <w:pPr>
        <w:widowControl w:val="0"/>
        <w:tabs>
          <w:tab w:val="num" w:pos="1142"/>
        </w:tabs>
        <w:spacing w:after="0" w:line="312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*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Ghi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chú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: </w:t>
      </w:r>
    </w:p>
    <w:p w14:paraId="162DBA80" w14:textId="77777777" w:rsidR="00D31BAD" w:rsidRPr="00644F02" w:rsidRDefault="00D31BAD" w:rsidP="00D31BAD">
      <w:pPr>
        <w:widowControl w:val="0"/>
        <w:tabs>
          <w:tab w:val="num" w:pos="1142"/>
        </w:tabs>
        <w:spacing w:after="0" w:line="312" w:lineRule="auto"/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sz w:val="24"/>
        </w:rPr>
        <w:t xml:space="preserve">(1) </w:t>
      </w:r>
      <w:proofErr w:type="spellStart"/>
      <w:r>
        <w:rPr>
          <w:rFonts w:ascii="Times New Roman" w:hAnsi="Times New Roman" w:cs="Times New Roman"/>
          <w:sz w:val="24"/>
        </w:rPr>
        <w:t>Điểm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học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phần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được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tính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theo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công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thức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sau</w:t>
      </w:r>
      <w:proofErr w:type="spellEnd"/>
      <w:r>
        <w:rPr>
          <w:rFonts w:ascii="Times New Roman" w:hAnsi="Times New Roman" w:cs="Times New Roman"/>
          <w:sz w:val="24"/>
        </w:rPr>
        <w:t xml:space="preserve">:     </w:t>
      </w:r>
      <w:proofErr w:type="spellStart"/>
      <w:r w:rsidRPr="00644F02">
        <w:rPr>
          <w:rFonts w:ascii="Times New Roman" w:hAnsi="Times New Roman" w:cs="Times New Roman"/>
          <w:b/>
          <w:bCs/>
          <w:sz w:val="24"/>
        </w:rPr>
        <w:t>Đ</w:t>
      </w:r>
      <w:r w:rsidRPr="00644F02">
        <w:rPr>
          <w:rFonts w:ascii="Times New Roman" w:hAnsi="Times New Roman" w:cs="Times New Roman"/>
          <w:b/>
          <w:bCs/>
          <w:sz w:val="24"/>
          <w:vertAlign w:val="subscript"/>
        </w:rPr>
        <w:t>hp</w:t>
      </w:r>
      <w:proofErr w:type="spellEnd"/>
      <w:r w:rsidRPr="00644F02">
        <w:rPr>
          <w:rFonts w:ascii="Times New Roman" w:hAnsi="Times New Roman" w:cs="Times New Roman"/>
          <w:b/>
          <w:bCs/>
          <w:sz w:val="24"/>
        </w:rPr>
        <w:t xml:space="preserve"> = </w:t>
      </w:r>
      <m:oMath>
        <m:nary>
          <m:naryPr>
            <m:chr m:val="∑"/>
            <m:limLoc m:val="subSup"/>
            <m:ctrlPr>
              <w:rPr>
                <w:rFonts w:ascii="Cambria Math" w:hAnsi="Cambria Math" w:cs="Times New Roman"/>
                <w:b/>
                <w:bCs/>
                <w:i/>
                <w:sz w:val="24"/>
              </w:rPr>
            </m:ctrlPr>
          </m:naryPr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</w:rPr>
              <m:t>1</m:t>
            </m:r>
          </m:sub>
          <m:sup>
            <m:r>
              <m:rPr>
                <m:sty m:val="bi"/>
              </m:rPr>
              <w:rPr>
                <w:rFonts w:ascii="Cambria Math" w:hAnsi="Cambria Math" w:cs="Times New Roman"/>
                <w:sz w:val="24"/>
              </w:rPr>
              <m:t>3</m:t>
            </m:r>
          </m:sup>
          <m:e>
            <m:sSub>
              <m:sSubPr>
                <m:ctrlPr>
                  <w:rPr>
                    <w:rFonts w:ascii="Cambria Math" w:hAnsi="Cambria Math" w:cs="Times New Roman"/>
                    <w:b/>
                    <w:bCs/>
                    <w:sz w:val="24"/>
                    <w:vertAlign w:val="subscript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 w:cs="Times New Roman"/>
                    <w:sz w:val="24"/>
                  </w:rPr>
                  <m:t>k</m:t>
                </m:r>
                <m:ctrlPr>
                  <w:rPr>
                    <w:rFonts w:ascii="Cambria Math" w:hAnsi="Cambria Math" w:cs="Times New Roman"/>
                    <w:b/>
                    <w:bCs/>
                    <w:sz w:val="24"/>
                  </w:rPr>
                </m:ctrlPr>
              </m:e>
              <m:sub>
                <m:r>
                  <m:rPr>
                    <m:sty m:val="b"/>
                  </m:rPr>
                  <w:rPr>
                    <w:rFonts w:ascii="Cambria Math" w:hAnsi="Cambria Math" w:cs="Times New Roman"/>
                    <w:sz w:val="24"/>
                    <w:vertAlign w:val="subscript"/>
                  </w:rPr>
                  <m:t>i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b/>
                    <w:bCs/>
                    <w:sz w:val="24"/>
                    <w:vertAlign w:val="subscript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 w:cs="Times New Roman"/>
                    <w:sz w:val="24"/>
                  </w:rPr>
                  <m:t>Đ</m:t>
                </m:r>
                <m:ctrlPr>
                  <w:rPr>
                    <w:rFonts w:ascii="Cambria Math" w:hAnsi="Cambria Math" w:cs="Times New Roman"/>
                    <w:b/>
                    <w:bCs/>
                    <w:sz w:val="24"/>
                  </w:rPr>
                </m:ctrlPr>
              </m:e>
              <m:sub>
                <m:r>
                  <m:rPr>
                    <m:sty m:val="b"/>
                  </m:rPr>
                  <w:rPr>
                    <w:rFonts w:ascii="Cambria Math" w:hAnsi="Cambria Math" w:cs="Times New Roman"/>
                    <w:sz w:val="24"/>
                    <w:vertAlign w:val="subscript"/>
                  </w:rPr>
                  <m:t>i</m:t>
                </m:r>
              </m:sub>
            </m:sSub>
            <m:r>
              <m:rPr>
                <m:sty m:val="b"/>
              </m:rPr>
              <w:rPr>
                <w:rFonts w:ascii="Cambria Math" w:hAnsi="Cambria Math" w:cs="Times New Roman"/>
                <w:sz w:val="24"/>
              </w:rPr>
              <m:t xml:space="preserve"> </m:t>
            </m:r>
          </m:e>
        </m:nary>
      </m:oMath>
      <w:r w:rsidRPr="00644F02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162DBA81" w14:textId="77777777" w:rsidR="00D31BAD" w:rsidRDefault="00D31BAD" w:rsidP="00D31BAD">
      <w:pPr>
        <w:widowControl w:val="0"/>
        <w:spacing w:after="0" w:line="312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Trong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đó</w:t>
      </w:r>
      <w:proofErr w:type="spellEnd"/>
      <w:r>
        <w:rPr>
          <w:rFonts w:ascii="Times New Roman" w:hAnsi="Times New Roman" w:cs="Times New Roman"/>
          <w:sz w:val="24"/>
        </w:rPr>
        <w:t xml:space="preserve">: </w:t>
      </w:r>
      <w:proofErr w:type="spellStart"/>
      <w:r w:rsidRPr="000F689B">
        <w:rPr>
          <w:rFonts w:ascii="Times New Roman" w:hAnsi="Times New Roman" w:cs="Times New Roman"/>
          <w:b/>
          <w:bCs/>
          <w:sz w:val="24"/>
        </w:rPr>
        <w:t>Đ</w:t>
      </w:r>
      <w:r w:rsidRPr="000F689B">
        <w:rPr>
          <w:rFonts w:ascii="Times New Roman" w:hAnsi="Times New Roman" w:cs="Times New Roman"/>
          <w:b/>
          <w:bCs/>
          <w:sz w:val="24"/>
          <w:vertAlign w:val="subscript"/>
        </w:rPr>
        <w:t>hp</w:t>
      </w:r>
      <w:proofErr w:type="spellEnd"/>
      <w:r>
        <w:rPr>
          <w:rFonts w:ascii="Times New Roman" w:hAnsi="Times New Roman" w:cs="Times New Roman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</w:rPr>
        <w:t>Điểm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học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phần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l</w:t>
      </w:r>
      <w:r w:rsidRPr="000F689B">
        <w:rPr>
          <w:rFonts w:ascii="Times New Roman" w:hAnsi="Times New Roman" w:cs="Times New Roman"/>
          <w:sz w:val="24"/>
        </w:rPr>
        <w:t>ấy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chính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xác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đến</w:t>
      </w:r>
      <w:proofErr w:type="spellEnd"/>
      <w:r>
        <w:rPr>
          <w:rFonts w:ascii="Times New Roman" w:hAnsi="Times New Roman" w:cs="Times New Roman"/>
          <w:sz w:val="24"/>
        </w:rPr>
        <w:t xml:space="preserve"> 1 </w:t>
      </w:r>
      <w:proofErr w:type="spellStart"/>
      <w:r>
        <w:rPr>
          <w:rFonts w:ascii="Times New Roman" w:hAnsi="Times New Roman" w:cs="Times New Roman"/>
          <w:sz w:val="24"/>
        </w:rPr>
        <w:t>chữ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số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thập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phân</w:t>
      </w:r>
      <w:proofErr w:type="spellEnd"/>
    </w:p>
    <w:p w14:paraId="162DBA82" w14:textId="5B722AEE" w:rsidR="00D31BAD" w:rsidRDefault="00D31BAD" w:rsidP="00D31BAD">
      <w:pPr>
        <w:widowControl w:val="0"/>
        <w:spacing w:after="0" w:line="312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</w:t>
      </w:r>
      <w:proofErr w:type="spellStart"/>
      <w:r w:rsidRPr="000F689B">
        <w:rPr>
          <w:rFonts w:ascii="Times New Roman" w:hAnsi="Times New Roman" w:cs="Times New Roman"/>
          <w:b/>
          <w:bCs/>
          <w:sz w:val="24"/>
        </w:rPr>
        <w:t>Đ</w:t>
      </w:r>
      <w:r>
        <w:rPr>
          <w:rFonts w:ascii="Times New Roman" w:hAnsi="Times New Roman" w:cs="Times New Roman"/>
          <w:sz w:val="24"/>
          <w:vertAlign w:val="subscript"/>
        </w:rPr>
        <w:t>i</w:t>
      </w:r>
      <w:proofErr w:type="spellEnd"/>
      <w:r>
        <w:rPr>
          <w:rFonts w:ascii="Times New Roman" w:hAnsi="Times New Roman" w:cs="Times New Roman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</w:rPr>
        <w:t>Điểm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thành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phần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</w:t>
      </w:r>
      <w:proofErr w:type="spellEnd"/>
      <w:r>
        <w:rPr>
          <w:rFonts w:ascii="Times New Roman" w:hAnsi="Times New Roman" w:cs="Times New Roman"/>
          <w:sz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</w:rPr>
        <w:t>i</w:t>
      </w:r>
      <w:proofErr w:type="spellEnd"/>
      <w:r>
        <w:rPr>
          <w:rFonts w:ascii="Times New Roman" w:hAnsi="Times New Roman" w:cs="Times New Roman"/>
          <w:sz w:val="24"/>
        </w:rPr>
        <w:t xml:space="preserve"> = 1,2,3)</w:t>
      </w:r>
    </w:p>
    <w:p w14:paraId="162DBA83" w14:textId="45E5CD45" w:rsidR="00D31BAD" w:rsidRDefault="00D31BAD" w:rsidP="00D31BAD">
      <w:pPr>
        <w:widowControl w:val="0"/>
        <w:spacing w:after="0" w:line="312" w:lineRule="auto"/>
        <w:ind w:left="720"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proofErr w:type="spellStart"/>
      <w:r w:rsidRPr="000F689B">
        <w:rPr>
          <w:rFonts w:ascii="Times New Roman" w:hAnsi="Times New Roman" w:cs="Times New Roman"/>
          <w:b/>
          <w:bCs/>
          <w:sz w:val="24"/>
        </w:rPr>
        <w:t>k</w:t>
      </w:r>
      <w:r w:rsidRPr="000F689B">
        <w:rPr>
          <w:rFonts w:ascii="Times New Roman" w:hAnsi="Times New Roman" w:cs="Times New Roman"/>
          <w:b/>
          <w:bCs/>
          <w:sz w:val="24"/>
          <w:vertAlign w:val="subscript"/>
        </w:rPr>
        <w:t>i</w:t>
      </w:r>
      <w:proofErr w:type="spellEnd"/>
      <w:r>
        <w:rPr>
          <w:rFonts w:ascii="Times New Roman" w:hAnsi="Times New Roman" w:cs="Times New Roman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</w:rPr>
        <w:t>Trọng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số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điểm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thành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phần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</w:t>
      </w:r>
      <w:proofErr w:type="spellEnd"/>
      <w:r>
        <w:rPr>
          <w:rFonts w:ascii="Times New Roman" w:hAnsi="Times New Roman" w:cs="Times New Roman"/>
          <w:sz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</w:rPr>
        <w:t>i</w:t>
      </w:r>
      <w:proofErr w:type="spellEnd"/>
      <w:r>
        <w:rPr>
          <w:rFonts w:ascii="Times New Roman" w:hAnsi="Times New Roman" w:cs="Times New Roman"/>
          <w:sz w:val="24"/>
        </w:rPr>
        <w:t xml:space="preserve"> = 1,2,3)</w:t>
      </w:r>
    </w:p>
    <w:p w14:paraId="162DBA84" w14:textId="77777777" w:rsidR="00D31BAD" w:rsidRPr="004D3591" w:rsidRDefault="00D31BAD" w:rsidP="00D31BAD">
      <w:pPr>
        <w:widowControl w:val="0"/>
        <w:spacing w:after="0" w:line="312" w:lineRule="auto"/>
        <w:jc w:val="both"/>
        <w:rPr>
          <w:rFonts w:ascii="Times New Roman" w:hAnsi="Times New Roman" w:cs="Times New Roman"/>
          <w:color w:val="FF0000"/>
          <w:sz w:val="32"/>
        </w:rPr>
      </w:pPr>
      <w:r>
        <w:rPr>
          <w:rFonts w:ascii="Times New Roman" w:hAnsi="Times New Roman" w:cs="Times New Roman"/>
          <w:sz w:val="24"/>
        </w:rPr>
        <w:t xml:space="preserve">(2) </w:t>
      </w:r>
      <w:proofErr w:type="spellStart"/>
      <w:r>
        <w:rPr>
          <w:rFonts w:ascii="Times New Roman" w:hAnsi="Times New Roman" w:cs="Times New Roman"/>
          <w:sz w:val="24"/>
        </w:rPr>
        <w:t>Điểm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thực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hành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được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tính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theo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công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thức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sau</w:t>
      </w:r>
      <w:proofErr w:type="spellEnd"/>
      <w:r>
        <w:rPr>
          <w:rFonts w:ascii="Times New Roman" w:hAnsi="Times New Roman" w:cs="Times New Roman"/>
          <w:sz w:val="24"/>
        </w:rPr>
        <w:t xml:space="preserve">:     </w:t>
      </w:r>
      <w:proofErr w:type="spellStart"/>
      <w:r w:rsidRPr="005F5576">
        <w:rPr>
          <w:rFonts w:ascii="Times New Roman" w:hAnsi="Times New Roman" w:cs="Times New Roman"/>
          <w:sz w:val="32"/>
        </w:rPr>
        <w:t>Đ</w:t>
      </w:r>
      <w:r w:rsidRPr="005F5576">
        <w:rPr>
          <w:rFonts w:ascii="Times New Roman" w:hAnsi="Times New Roman" w:cs="Times New Roman"/>
          <w:sz w:val="32"/>
          <w:vertAlign w:val="subscript"/>
        </w:rPr>
        <w:t>th</w:t>
      </w:r>
      <w:proofErr w:type="spellEnd"/>
      <w:r w:rsidRPr="005F5576">
        <w:rPr>
          <w:rFonts w:ascii="Times New Roman" w:hAnsi="Times New Roman" w:cs="Times New Roman"/>
          <w:sz w:val="32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32"/>
              </w:rPr>
              <m:t>Đ</m:t>
            </m:r>
            <m:r>
              <m:rPr>
                <m:sty m:val="p"/>
              </m:rPr>
              <w:rPr>
                <w:rFonts w:ascii="Cambria Math" w:hAnsi="Cambria Math" w:cs="Times New Roman"/>
                <w:sz w:val="32"/>
                <w:vertAlign w:val="subscript"/>
              </w:rPr>
              <m:t xml:space="preserve">kt </m:t>
            </m:r>
            <m:r>
              <m:rPr>
                <m:sty m:val="p"/>
              </m:rPr>
              <w:rPr>
                <w:rFonts w:ascii="Cambria Math" w:hAnsi="Cambria Math" w:cs="Times New Roman"/>
                <w:sz w:val="32"/>
              </w:rPr>
              <m:t>+ Đ</m:t>
            </m:r>
            <m:r>
              <m:rPr>
                <m:sty m:val="p"/>
              </m:rPr>
              <w:rPr>
                <w:rFonts w:ascii="Cambria Math" w:hAnsi="Cambria Math" w:cs="Times New Roman"/>
                <w:sz w:val="32"/>
                <w:vertAlign w:val="subscript"/>
              </w:rPr>
              <m:t>đm</m:t>
            </m:r>
          </m:num>
          <m:den>
            <m:r>
              <w:rPr>
                <w:rFonts w:ascii="Cambria Math" w:hAnsi="Cambria Math" w:cs="Times New Roman"/>
                <w:sz w:val="32"/>
              </w:rPr>
              <m:t>2</m:t>
            </m:r>
          </m:den>
        </m:f>
      </m:oMath>
    </w:p>
    <w:p w14:paraId="162DBA85" w14:textId="77777777" w:rsidR="00D31BAD" w:rsidRDefault="00D31BAD" w:rsidP="00D31BAD">
      <w:pPr>
        <w:widowControl w:val="0"/>
        <w:spacing w:after="0" w:line="312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Trong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đó</w:t>
      </w:r>
      <w:proofErr w:type="spellEnd"/>
      <w:r>
        <w:rPr>
          <w:rFonts w:ascii="Times New Roman" w:hAnsi="Times New Roman" w:cs="Times New Roman"/>
          <w:sz w:val="24"/>
        </w:rPr>
        <w:t xml:space="preserve">: </w:t>
      </w:r>
      <w:proofErr w:type="spellStart"/>
      <w:r w:rsidRPr="000F689B">
        <w:rPr>
          <w:rFonts w:ascii="Times New Roman" w:hAnsi="Times New Roman" w:cs="Times New Roman"/>
          <w:b/>
          <w:bCs/>
          <w:sz w:val="24"/>
        </w:rPr>
        <w:t>Đ</w:t>
      </w:r>
      <w:r w:rsidRPr="000F689B">
        <w:rPr>
          <w:rFonts w:ascii="Times New Roman" w:hAnsi="Times New Roman" w:cs="Times New Roman"/>
          <w:b/>
          <w:bCs/>
          <w:sz w:val="24"/>
          <w:vertAlign w:val="subscript"/>
        </w:rPr>
        <w:t>th</w:t>
      </w:r>
      <w:proofErr w:type="spellEnd"/>
      <w:r>
        <w:rPr>
          <w:rFonts w:ascii="Times New Roman" w:hAnsi="Times New Roman" w:cs="Times New Roman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</w:rPr>
        <w:t>Điểm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thực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hành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l</w:t>
      </w:r>
      <w:r w:rsidRPr="000F689B">
        <w:rPr>
          <w:rFonts w:ascii="Times New Roman" w:hAnsi="Times New Roman" w:cs="Times New Roman"/>
          <w:sz w:val="24"/>
        </w:rPr>
        <w:t>ấy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chính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xác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đến</w:t>
      </w:r>
      <w:proofErr w:type="spellEnd"/>
      <w:r>
        <w:rPr>
          <w:rFonts w:ascii="Times New Roman" w:hAnsi="Times New Roman" w:cs="Times New Roman"/>
          <w:sz w:val="24"/>
        </w:rPr>
        <w:t xml:space="preserve"> 1 </w:t>
      </w:r>
      <w:proofErr w:type="spellStart"/>
      <w:r>
        <w:rPr>
          <w:rFonts w:ascii="Times New Roman" w:hAnsi="Times New Roman" w:cs="Times New Roman"/>
          <w:sz w:val="24"/>
        </w:rPr>
        <w:t>chữ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số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thập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phân</w:t>
      </w:r>
      <w:proofErr w:type="spellEnd"/>
    </w:p>
    <w:p w14:paraId="162DBA86" w14:textId="77777777" w:rsidR="00D31BAD" w:rsidRDefault="00D31BAD" w:rsidP="00D31BAD">
      <w:pPr>
        <w:widowControl w:val="0"/>
        <w:spacing w:after="0" w:line="312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</w:t>
      </w:r>
      <w:proofErr w:type="spellStart"/>
      <w:r w:rsidRPr="00E92567">
        <w:rPr>
          <w:rFonts w:ascii="Times New Roman" w:hAnsi="Times New Roman" w:cs="Times New Roman"/>
          <w:b/>
          <w:bCs/>
          <w:sz w:val="24"/>
        </w:rPr>
        <w:t>Đkt</w:t>
      </w:r>
      <w:proofErr w:type="spellEnd"/>
      <w:r>
        <w:rPr>
          <w:rFonts w:ascii="Times New Roman" w:hAnsi="Times New Roman" w:cs="Times New Roman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</w:rPr>
        <w:t>Điểm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kiểm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tra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trung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bình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các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bài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kiểm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tra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</w:p>
    <w:p w14:paraId="162DBA87" w14:textId="77777777" w:rsidR="00D31BAD" w:rsidRPr="005F5576" w:rsidRDefault="00D31BAD" w:rsidP="00D31BAD">
      <w:pPr>
        <w:widowControl w:val="0"/>
        <w:spacing w:after="0" w:line="312" w:lineRule="auto"/>
        <w:jc w:val="center"/>
        <w:rPr>
          <w:rFonts w:ascii="Times New Roman" w:eastAsiaTheme="minorEastAsia" w:hAnsi="Times New Roman" w:cs="Times New Roman"/>
          <w:sz w:val="36"/>
          <w:szCs w:val="24"/>
          <w:vertAlign w:val="subscript"/>
        </w:rPr>
      </w:pPr>
      <w:proofErr w:type="spellStart"/>
      <w:r w:rsidRPr="005F5576">
        <w:rPr>
          <w:rFonts w:ascii="Times New Roman" w:hAnsi="Times New Roman" w:cs="Times New Roman"/>
          <w:sz w:val="24"/>
        </w:rPr>
        <w:t>Đ</w:t>
      </w:r>
      <w:r w:rsidRPr="005F5576">
        <w:rPr>
          <w:rFonts w:ascii="Times New Roman" w:hAnsi="Times New Roman" w:cs="Times New Roman"/>
          <w:sz w:val="24"/>
          <w:vertAlign w:val="subscript"/>
        </w:rPr>
        <w:t>kt</w:t>
      </w:r>
      <w:proofErr w:type="spellEnd"/>
      <w:r w:rsidRPr="005F5576">
        <w:rPr>
          <w:rFonts w:ascii="Times New Roman" w:hAnsi="Times New Roman" w:cs="Times New Roman"/>
          <w:sz w:val="24"/>
          <w:vertAlign w:val="subscript"/>
        </w:rPr>
        <w:t xml:space="preserve"> </w:t>
      </w:r>
      <w:r w:rsidRPr="005F5576">
        <w:rPr>
          <w:rFonts w:ascii="Times New Roman" w:hAnsi="Times New Roman" w:cs="Times New Roman"/>
          <w:sz w:val="24"/>
        </w:rPr>
        <w:t xml:space="preserve">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6"/>
                <w:szCs w:val="24"/>
                <w:vertAlign w:val="subscript"/>
              </w:rPr>
            </m:ctrlPr>
          </m:fPr>
          <m:num>
            <m:nary>
              <m:naryPr>
                <m:chr m:val="∑"/>
                <m:limLoc m:val="undOvr"/>
                <m:ctrlPr>
                  <w:rPr>
                    <w:rFonts w:ascii="Cambria Math" w:hAnsi="Cambria Math" w:cs="Times New Roman"/>
                    <w:i/>
                    <w:sz w:val="36"/>
                    <w:szCs w:val="24"/>
                    <w:vertAlign w:val="subscript"/>
                  </w:rPr>
                </m:ctrlPr>
              </m:naryPr>
              <m:sub>
                <m:r>
                  <w:rPr>
                    <w:rFonts w:ascii="Cambria Math" w:hAnsi="Cambria Math" w:cs="Times New Roman"/>
                    <w:sz w:val="36"/>
                    <w:vertAlign w:val="subscript"/>
                  </w:rPr>
                  <m:t>1</m:t>
                </m:r>
              </m:sub>
              <m:sup>
                <m:r>
                  <w:rPr>
                    <w:rFonts w:ascii="Cambria Math" w:hAnsi="Cambria Math" w:cs="Times New Roman"/>
                    <w:sz w:val="36"/>
                    <w:vertAlign w:val="subscript"/>
                  </w:rPr>
                  <m:t>n</m:t>
                </m:r>
              </m:sup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36"/>
                  </w:rPr>
                  <m:t>Đ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sz w:val="36"/>
                        <w:szCs w:val="24"/>
                        <w:vertAlign w:val="subscript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36"/>
                        <w:szCs w:val="24"/>
                        <w:vertAlign w:val="subscript"/>
                      </w:rPr>
                      <m:t>kt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36"/>
                        <w:szCs w:val="24"/>
                        <w:vertAlign w:val="subscript"/>
                      </w:rPr>
                      <m:t>i</m:t>
                    </m:r>
                  </m:sub>
                </m:sSub>
              </m:e>
            </m:nary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6"/>
                <w:szCs w:val="24"/>
                <w:vertAlign w:val="subscript"/>
              </w:rPr>
              <m:t xml:space="preserve"> </m:t>
            </m:r>
          </m:num>
          <m:den>
            <m:r>
              <w:rPr>
                <w:rFonts w:ascii="Cambria Math" w:eastAsiaTheme="minorEastAsia" w:hAnsi="Cambria Math" w:cs="Times New Roman"/>
                <w:sz w:val="36"/>
                <w:szCs w:val="24"/>
                <w:vertAlign w:val="subscript"/>
              </w:rPr>
              <m:t>n</m:t>
            </m:r>
          </m:den>
        </m:f>
      </m:oMath>
    </w:p>
    <w:p w14:paraId="162DBA88" w14:textId="77777777" w:rsidR="00D31BAD" w:rsidRPr="005F5576" w:rsidRDefault="00D31BAD" w:rsidP="00D31BAD">
      <w:pPr>
        <w:widowControl w:val="0"/>
        <w:spacing w:after="0" w:line="340" w:lineRule="atLeast"/>
        <w:jc w:val="center"/>
        <w:rPr>
          <w:rFonts w:ascii="Times New Roman" w:eastAsiaTheme="minorEastAsia" w:hAnsi="Times New Roman" w:cs="Times New Roman"/>
          <w:sz w:val="24"/>
          <w:szCs w:val="24"/>
          <w:vertAlign w:val="subscript"/>
        </w:rPr>
      </w:pPr>
      <w:r w:rsidRPr="005F5576">
        <w:rPr>
          <w:rFonts w:ascii="Times New Roman" w:eastAsiaTheme="minorEastAsia" w:hAnsi="Times New Roman" w:cs="Times New Roman"/>
          <w:sz w:val="24"/>
          <w:szCs w:val="24"/>
        </w:rPr>
        <w:t>(</w:t>
      </w:r>
      <m:oMath>
        <m:r>
          <m:rPr>
            <m:sty m:val="p"/>
          </m:rPr>
          <w:rPr>
            <w:rFonts w:ascii="Cambria Math" w:hAnsi="Cambria Math" w:cs="Times New Roman"/>
            <w:sz w:val="28"/>
          </w:rPr>
          <m:t>Đ</m:t>
        </m:r>
        <m:sSub>
          <m:sSubPr>
            <m:ctrlPr>
              <w:rPr>
                <w:rFonts w:ascii="Cambria Math" w:eastAsiaTheme="minorEastAsia" w:hAnsi="Cambria Math" w:cs="Times New Roman"/>
                <w:sz w:val="28"/>
                <w:szCs w:val="24"/>
                <w:vertAlign w:val="subscript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4"/>
                <w:vertAlign w:val="subscript"/>
              </w:rPr>
              <m:t>kt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4"/>
                <w:vertAlign w:val="subscript"/>
              </w:rPr>
              <m:t>i</m:t>
            </m:r>
          </m:sub>
        </m:sSub>
      </m:oMath>
      <w:r w:rsidRPr="005F5576">
        <w:rPr>
          <w:rFonts w:ascii="Times New Roman" w:eastAsiaTheme="minorEastAsia" w:hAnsi="Times New Roman" w:cs="Times New Roman"/>
          <w:sz w:val="24"/>
          <w:szCs w:val="24"/>
        </w:rPr>
        <w:t xml:space="preserve">: </w:t>
      </w:r>
      <w:proofErr w:type="spellStart"/>
      <w:r w:rsidRPr="005F5576">
        <w:rPr>
          <w:rFonts w:ascii="Times New Roman" w:eastAsiaTheme="minorEastAsia" w:hAnsi="Times New Roman" w:cs="Times New Roman"/>
          <w:sz w:val="24"/>
          <w:szCs w:val="24"/>
        </w:rPr>
        <w:t>Điểm</w:t>
      </w:r>
      <w:proofErr w:type="spellEnd"/>
      <w:r w:rsidRPr="005F557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F5576">
        <w:rPr>
          <w:rFonts w:ascii="Times New Roman" w:eastAsiaTheme="minorEastAsia" w:hAnsi="Times New Roman" w:cs="Times New Roman"/>
          <w:sz w:val="24"/>
          <w:szCs w:val="24"/>
        </w:rPr>
        <w:t>kiểm</w:t>
      </w:r>
      <w:proofErr w:type="spellEnd"/>
      <w:r w:rsidRPr="005F557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F5576">
        <w:rPr>
          <w:rFonts w:ascii="Times New Roman" w:eastAsiaTheme="minorEastAsia" w:hAnsi="Times New Roman" w:cs="Times New Roman"/>
          <w:sz w:val="24"/>
          <w:szCs w:val="24"/>
        </w:rPr>
        <w:t>tra</w:t>
      </w:r>
      <w:proofErr w:type="spellEnd"/>
      <w:r w:rsidRPr="005F5576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5F5576">
        <w:rPr>
          <w:rFonts w:ascii="Times New Roman" w:eastAsiaTheme="minorEastAsia" w:hAnsi="Times New Roman" w:cs="Times New Roman"/>
          <w:sz w:val="24"/>
          <w:szCs w:val="24"/>
        </w:rPr>
        <w:t>i</w:t>
      </w:r>
      <w:proofErr w:type="spellEnd"/>
      <w:r w:rsidRPr="005F5576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 xml:space="preserve">; </w:t>
      </w:r>
      <w:r w:rsidRPr="005F5576">
        <w:rPr>
          <w:rFonts w:ascii="Times New Roman" w:eastAsiaTheme="minorEastAsia" w:hAnsi="Times New Roman" w:cs="Times New Roman"/>
          <w:sz w:val="24"/>
          <w:szCs w:val="24"/>
        </w:rPr>
        <w:t xml:space="preserve">n: </w:t>
      </w:r>
      <w:proofErr w:type="spellStart"/>
      <w:r w:rsidRPr="005F5576">
        <w:rPr>
          <w:rFonts w:ascii="Times New Roman" w:eastAsiaTheme="minorEastAsia" w:hAnsi="Times New Roman" w:cs="Times New Roman"/>
          <w:sz w:val="24"/>
          <w:szCs w:val="24"/>
        </w:rPr>
        <w:t>Số</w:t>
      </w:r>
      <w:proofErr w:type="spellEnd"/>
      <w:r w:rsidRPr="005F557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F5576">
        <w:rPr>
          <w:rFonts w:ascii="Times New Roman" w:eastAsiaTheme="minorEastAsia" w:hAnsi="Times New Roman" w:cs="Times New Roman"/>
          <w:sz w:val="24"/>
          <w:szCs w:val="24"/>
        </w:rPr>
        <w:t>bài</w:t>
      </w:r>
      <w:proofErr w:type="spellEnd"/>
      <w:r w:rsidRPr="005F557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F5576">
        <w:rPr>
          <w:rFonts w:ascii="Times New Roman" w:eastAsiaTheme="minorEastAsia" w:hAnsi="Times New Roman" w:cs="Times New Roman"/>
          <w:sz w:val="24"/>
          <w:szCs w:val="24"/>
        </w:rPr>
        <w:t>kiểm</w:t>
      </w:r>
      <w:proofErr w:type="spellEnd"/>
      <w:r w:rsidRPr="005F557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F5576">
        <w:rPr>
          <w:rFonts w:ascii="Times New Roman" w:eastAsiaTheme="minorEastAsia" w:hAnsi="Times New Roman" w:cs="Times New Roman"/>
          <w:sz w:val="24"/>
          <w:szCs w:val="24"/>
        </w:rPr>
        <w:t>tra</w:t>
      </w:r>
      <w:proofErr w:type="spellEnd"/>
      <w:r w:rsidRPr="005F5576">
        <w:rPr>
          <w:rFonts w:ascii="Times New Roman" w:eastAsiaTheme="minorEastAsia" w:hAnsi="Times New Roman" w:cs="Times New Roman"/>
          <w:sz w:val="24"/>
          <w:szCs w:val="24"/>
        </w:rPr>
        <w:t>)</w:t>
      </w:r>
    </w:p>
    <w:p w14:paraId="162DBA89" w14:textId="77777777" w:rsidR="00D31BAD" w:rsidRDefault="00D31BAD" w:rsidP="00D31BAD">
      <w:pPr>
        <w:widowControl w:val="0"/>
        <w:spacing w:after="0" w:line="340" w:lineRule="atLea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</w:t>
      </w:r>
      <w:proofErr w:type="spellStart"/>
      <w:r>
        <w:rPr>
          <w:rFonts w:ascii="Times New Roman" w:hAnsi="Times New Roman" w:cs="Times New Roman"/>
          <w:sz w:val="24"/>
        </w:rPr>
        <w:t>Đ</w:t>
      </w:r>
      <w:r w:rsidRPr="00644F02">
        <w:rPr>
          <w:rFonts w:ascii="Times New Roman" w:hAnsi="Times New Roman" w:cs="Times New Roman"/>
          <w:sz w:val="24"/>
        </w:rPr>
        <w:t>đ</w:t>
      </w:r>
      <w:r>
        <w:rPr>
          <w:rFonts w:ascii="Times New Roman" w:hAnsi="Times New Roman" w:cs="Times New Roman"/>
          <w:sz w:val="24"/>
        </w:rPr>
        <w:t>m</w:t>
      </w:r>
      <w:proofErr w:type="spellEnd"/>
      <w:r>
        <w:rPr>
          <w:rFonts w:ascii="Times New Roman" w:hAnsi="Times New Roman" w:cs="Times New Roman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</w:rPr>
        <w:t>Điểm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đổi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mới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phương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pháp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học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tập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l</w:t>
      </w:r>
      <w:r w:rsidRPr="00644F02">
        <w:rPr>
          <w:rFonts w:ascii="Times New Roman" w:hAnsi="Times New Roman" w:cs="Times New Roman"/>
          <w:sz w:val="24"/>
        </w:rPr>
        <w:t>ấy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chính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xác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đến</w:t>
      </w:r>
      <w:proofErr w:type="spellEnd"/>
      <w:r>
        <w:rPr>
          <w:rFonts w:ascii="Times New Roman" w:hAnsi="Times New Roman" w:cs="Times New Roman"/>
          <w:sz w:val="24"/>
        </w:rPr>
        <w:t xml:space="preserve"> 1 </w:t>
      </w:r>
      <w:proofErr w:type="spellStart"/>
      <w:r>
        <w:rPr>
          <w:rFonts w:ascii="Times New Roman" w:hAnsi="Times New Roman" w:cs="Times New Roman"/>
          <w:sz w:val="24"/>
        </w:rPr>
        <w:t>chữ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số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</w:p>
    <w:p w14:paraId="162DBA8A" w14:textId="77777777" w:rsidR="00D31BAD" w:rsidRDefault="00D31BAD" w:rsidP="00D31BAD">
      <w:pPr>
        <w:widowControl w:val="0"/>
        <w:spacing w:after="0" w:line="340" w:lineRule="atLeast"/>
        <w:ind w:left="21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   </w:t>
      </w:r>
      <w:proofErr w:type="spellStart"/>
      <w:r>
        <w:rPr>
          <w:rFonts w:ascii="Times New Roman" w:hAnsi="Times New Roman" w:cs="Times New Roman"/>
          <w:sz w:val="24"/>
        </w:rPr>
        <w:t>thập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phân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</w:p>
    <w:p w14:paraId="162DBA8B" w14:textId="77777777" w:rsidR="00D31BAD" w:rsidRPr="005F5576" w:rsidRDefault="00D31BAD" w:rsidP="00D31BAD">
      <w:pPr>
        <w:widowControl w:val="0"/>
        <w:spacing w:after="0" w:line="340" w:lineRule="atLeast"/>
        <w:ind w:left="2160"/>
        <w:jc w:val="both"/>
        <w:rPr>
          <w:rFonts w:ascii="Times New Roman" w:hAnsi="Times New Roman" w:cs="Times New Roman"/>
          <w:i/>
          <w:iCs/>
          <w:sz w:val="24"/>
          <w:vertAlign w:val="subscript"/>
        </w:rPr>
      </w:pPr>
      <w:proofErr w:type="spellStart"/>
      <w:r w:rsidRPr="00E21491">
        <w:rPr>
          <w:rFonts w:ascii="Times New Roman" w:hAnsi="Times New Roman" w:cs="Times New Roman"/>
          <w:i/>
          <w:iCs/>
          <w:sz w:val="24"/>
        </w:rPr>
        <w:t>Đ</w:t>
      </w:r>
      <w:r w:rsidRPr="00644F02">
        <w:rPr>
          <w:rFonts w:ascii="Times New Roman" w:hAnsi="Times New Roman" w:cs="Times New Roman"/>
          <w:i/>
          <w:iCs/>
          <w:sz w:val="24"/>
        </w:rPr>
        <w:t>iểm</w:t>
      </w:r>
      <w:proofErr w:type="spellEnd"/>
      <w:r w:rsidRPr="00644F02">
        <w:rPr>
          <w:rFonts w:ascii="Times New Roman" w:hAnsi="Times New Roman" w:cs="Times New Roman"/>
          <w:i/>
          <w:iCs/>
          <w:sz w:val="24"/>
        </w:rPr>
        <w:t xml:space="preserve"> </w:t>
      </w:r>
      <w:proofErr w:type="spellStart"/>
      <w:r w:rsidRPr="00644F02">
        <w:rPr>
          <w:rFonts w:ascii="Times New Roman" w:hAnsi="Times New Roman" w:cs="Times New Roman"/>
          <w:i/>
          <w:iCs/>
          <w:sz w:val="24"/>
        </w:rPr>
        <w:t>đổi</w:t>
      </w:r>
      <w:proofErr w:type="spellEnd"/>
      <w:r w:rsidRPr="00644F02">
        <w:rPr>
          <w:rFonts w:ascii="Times New Roman" w:hAnsi="Times New Roman" w:cs="Times New Roman"/>
          <w:i/>
          <w:iCs/>
          <w:sz w:val="24"/>
        </w:rPr>
        <w:t xml:space="preserve"> </w:t>
      </w:r>
      <w:proofErr w:type="spellStart"/>
      <w:r w:rsidRPr="00644F02">
        <w:rPr>
          <w:rFonts w:ascii="Times New Roman" w:hAnsi="Times New Roman" w:cs="Times New Roman"/>
          <w:i/>
          <w:iCs/>
          <w:sz w:val="24"/>
        </w:rPr>
        <w:t>mới</w:t>
      </w:r>
      <w:proofErr w:type="spellEnd"/>
      <w:r w:rsidRPr="00644F02">
        <w:rPr>
          <w:rFonts w:ascii="Times New Roman" w:hAnsi="Times New Roman" w:cs="Times New Roman"/>
          <w:i/>
          <w:iCs/>
          <w:sz w:val="24"/>
        </w:rPr>
        <w:t xml:space="preserve"> </w:t>
      </w:r>
      <w:proofErr w:type="spellStart"/>
      <w:r w:rsidRPr="00644F02">
        <w:rPr>
          <w:rFonts w:ascii="Times New Roman" w:hAnsi="Times New Roman" w:cs="Times New Roman"/>
          <w:i/>
          <w:iCs/>
          <w:sz w:val="24"/>
        </w:rPr>
        <w:t>có</w:t>
      </w:r>
      <w:proofErr w:type="spellEnd"/>
      <w:r w:rsidRPr="00644F02">
        <w:rPr>
          <w:rFonts w:ascii="Times New Roman" w:hAnsi="Times New Roman" w:cs="Times New Roman"/>
          <w:i/>
          <w:iCs/>
          <w:sz w:val="24"/>
        </w:rPr>
        <w:t xml:space="preserve"> </w:t>
      </w:r>
      <w:proofErr w:type="spellStart"/>
      <w:r w:rsidRPr="00644F02">
        <w:rPr>
          <w:rFonts w:ascii="Times New Roman" w:hAnsi="Times New Roman" w:cs="Times New Roman"/>
          <w:i/>
          <w:iCs/>
          <w:sz w:val="24"/>
        </w:rPr>
        <w:t>thể</w:t>
      </w:r>
      <w:proofErr w:type="spellEnd"/>
      <w:r w:rsidRPr="00644F02">
        <w:rPr>
          <w:rFonts w:ascii="Times New Roman" w:hAnsi="Times New Roman" w:cs="Times New Roman"/>
          <w:i/>
          <w:iCs/>
          <w:sz w:val="24"/>
        </w:rPr>
        <w:t xml:space="preserve"> </w:t>
      </w:r>
      <w:proofErr w:type="spellStart"/>
      <w:r w:rsidRPr="00644F02">
        <w:rPr>
          <w:rFonts w:ascii="Times New Roman" w:hAnsi="Times New Roman" w:cs="Times New Roman"/>
          <w:i/>
          <w:iCs/>
          <w:sz w:val="24"/>
        </w:rPr>
        <w:t>có</w:t>
      </w:r>
      <w:proofErr w:type="spellEnd"/>
      <w:r w:rsidRPr="00644F02">
        <w:rPr>
          <w:rFonts w:ascii="Times New Roman" w:hAnsi="Times New Roman" w:cs="Times New Roman"/>
          <w:i/>
          <w:iCs/>
          <w:sz w:val="24"/>
        </w:rPr>
        <w:t xml:space="preserve"> </w:t>
      </w:r>
      <w:proofErr w:type="spellStart"/>
      <w:r w:rsidRPr="00644F02">
        <w:rPr>
          <w:rFonts w:ascii="Times New Roman" w:hAnsi="Times New Roman" w:cs="Times New Roman"/>
          <w:i/>
          <w:iCs/>
          <w:sz w:val="24"/>
        </w:rPr>
        <w:t>nhiều</w:t>
      </w:r>
      <w:proofErr w:type="spellEnd"/>
      <w:r w:rsidRPr="00644F02">
        <w:rPr>
          <w:rFonts w:ascii="Times New Roman" w:hAnsi="Times New Roman" w:cs="Times New Roman"/>
          <w:i/>
          <w:iCs/>
          <w:sz w:val="24"/>
        </w:rPr>
        <w:t xml:space="preserve"> </w:t>
      </w:r>
      <w:proofErr w:type="spellStart"/>
      <w:r w:rsidRPr="00644F02">
        <w:rPr>
          <w:rFonts w:ascii="Times New Roman" w:hAnsi="Times New Roman" w:cs="Times New Roman"/>
          <w:i/>
          <w:iCs/>
          <w:sz w:val="24"/>
        </w:rPr>
        <w:t>điểm</w:t>
      </w:r>
      <w:proofErr w:type="spellEnd"/>
      <w:r w:rsidRPr="00644F02">
        <w:rPr>
          <w:rFonts w:ascii="Times New Roman" w:hAnsi="Times New Roman" w:cs="Times New Roman"/>
          <w:i/>
          <w:iCs/>
          <w:sz w:val="24"/>
        </w:rPr>
        <w:t xml:space="preserve"> </w:t>
      </w:r>
      <w:proofErr w:type="spellStart"/>
      <w:r w:rsidRPr="00644F02">
        <w:rPr>
          <w:rFonts w:ascii="Times New Roman" w:hAnsi="Times New Roman" w:cs="Times New Roman"/>
          <w:i/>
          <w:iCs/>
          <w:sz w:val="24"/>
        </w:rPr>
        <w:t>thành</w:t>
      </w:r>
      <w:proofErr w:type="spellEnd"/>
      <w:r w:rsidRPr="00644F02">
        <w:rPr>
          <w:rFonts w:ascii="Times New Roman" w:hAnsi="Times New Roman" w:cs="Times New Roman"/>
          <w:i/>
          <w:iCs/>
          <w:sz w:val="24"/>
        </w:rPr>
        <w:t xml:space="preserve"> </w:t>
      </w:r>
      <w:proofErr w:type="spellStart"/>
      <w:r w:rsidRPr="00644F02">
        <w:rPr>
          <w:rFonts w:ascii="Times New Roman" w:hAnsi="Times New Roman" w:cs="Times New Roman"/>
          <w:i/>
          <w:iCs/>
          <w:sz w:val="24"/>
        </w:rPr>
        <w:t>phần</w:t>
      </w:r>
      <w:proofErr w:type="spellEnd"/>
      <w:r w:rsidRPr="00644F02">
        <w:rPr>
          <w:rFonts w:ascii="Times New Roman" w:hAnsi="Times New Roman" w:cs="Times New Roman"/>
          <w:i/>
          <w:iCs/>
          <w:sz w:val="24"/>
        </w:rPr>
        <w:t xml:space="preserve"> </w:t>
      </w:r>
      <w:proofErr w:type="spellStart"/>
      <w:r w:rsidRPr="00644F02">
        <w:rPr>
          <w:rFonts w:ascii="Times New Roman" w:hAnsi="Times New Roman" w:cs="Times New Roman"/>
          <w:i/>
          <w:iCs/>
          <w:sz w:val="24"/>
        </w:rPr>
        <w:t>sẽ</w:t>
      </w:r>
      <w:proofErr w:type="spellEnd"/>
      <w:r w:rsidRPr="00644F02">
        <w:rPr>
          <w:rFonts w:ascii="Times New Roman" w:hAnsi="Times New Roman" w:cs="Times New Roman"/>
          <w:i/>
          <w:iCs/>
          <w:sz w:val="24"/>
        </w:rPr>
        <w:t xml:space="preserve"> </w:t>
      </w:r>
      <w:proofErr w:type="spellStart"/>
      <w:r w:rsidRPr="00644F02">
        <w:rPr>
          <w:rFonts w:ascii="Times New Roman" w:hAnsi="Times New Roman" w:cs="Times New Roman"/>
          <w:i/>
          <w:iCs/>
          <w:sz w:val="24"/>
        </w:rPr>
        <w:t>được</w:t>
      </w:r>
      <w:proofErr w:type="spellEnd"/>
      <w:r w:rsidRPr="00644F02">
        <w:rPr>
          <w:rFonts w:ascii="Times New Roman" w:hAnsi="Times New Roman" w:cs="Times New Roman"/>
          <w:i/>
          <w:iCs/>
          <w:sz w:val="24"/>
        </w:rPr>
        <w:t xml:space="preserve"> </w:t>
      </w:r>
      <w:proofErr w:type="spellStart"/>
      <w:r w:rsidRPr="00644F02">
        <w:rPr>
          <w:rFonts w:ascii="Times New Roman" w:hAnsi="Times New Roman" w:cs="Times New Roman"/>
          <w:i/>
          <w:iCs/>
          <w:sz w:val="24"/>
        </w:rPr>
        <w:t>tính</w:t>
      </w:r>
      <w:proofErr w:type="spellEnd"/>
      <w:r w:rsidRPr="00644F02">
        <w:rPr>
          <w:rFonts w:ascii="Times New Roman" w:hAnsi="Times New Roman" w:cs="Times New Roman"/>
          <w:i/>
          <w:iCs/>
          <w:sz w:val="24"/>
        </w:rPr>
        <w:t xml:space="preserve"> </w:t>
      </w:r>
      <w:proofErr w:type="spellStart"/>
      <w:r w:rsidRPr="00644F02">
        <w:rPr>
          <w:rFonts w:ascii="Times New Roman" w:hAnsi="Times New Roman" w:cs="Times New Roman"/>
          <w:i/>
          <w:iCs/>
          <w:sz w:val="24"/>
        </w:rPr>
        <w:t>như</w:t>
      </w:r>
      <w:proofErr w:type="spellEnd"/>
      <w:r w:rsidRPr="00644F02">
        <w:rPr>
          <w:rFonts w:ascii="Times New Roman" w:hAnsi="Times New Roman" w:cs="Times New Roman"/>
          <w:i/>
          <w:iCs/>
          <w:sz w:val="24"/>
        </w:rPr>
        <w:t xml:space="preserve"> </w:t>
      </w:r>
      <w:proofErr w:type="spellStart"/>
      <w:r w:rsidRPr="00644F02">
        <w:rPr>
          <w:rFonts w:ascii="Times New Roman" w:hAnsi="Times New Roman" w:cs="Times New Roman"/>
          <w:i/>
          <w:iCs/>
          <w:sz w:val="24"/>
        </w:rPr>
        <w:t>sau</w:t>
      </w:r>
      <w:proofErr w:type="spellEnd"/>
      <w:r>
        <w:rPr>
          <w:rFonts w:ascii="Times New Roman" w:hAnsi="Times New Roman" w:cs="Times New Roman"/>
          <w:i/>
          <w:iCs/>
          <w:sz w:val="24"/>
        </w:rPr>
        <w:t xml:space="preserve">:                       </w:t>
      </w:r>
      <w:proofErr w:type="spellStart"/>
      <w:r w:rsidRPr="005F5576">
        <w:rPr>
          <w:rFonts w:ascii="Times New Roman" w:hAnsi="Times New Roman" w:cs="Times New Roman"/>
          <w:i/>
          <w:iCs/>
          <w:sz w:val="24"/>
        </w:rPr>
        <w:t>Đđm</w:t>
      </w:r>
      <w:proofErr w:type="spellEnd"/>
      <w:r w:rsidRPr="005F5576">
        <w:rPr>
          <w:rFonts w:ascii="Times New Roman" w:hAnsi="Times New Roman" w:cs="Times New Roman"/>
          <w:i/>
          <w:iCs/>
          <w:sz w:val="24"/>
        </w:rPr>
        <w:t xml:space="preserve"> = </w:t>
      </w:r>
      <w:r w:rsidRPr="005F5576">
        <w:rPr>
          <w:rFonts w:ascii="Times New Roman" w:hAnsi="Times New Roman" w:cs="Times New Roman"/>
          <w:i/>
          <w:iCs/>
          <w:sz w:val="24"/>
        </w:rPr>
        <w:sym w:font="Symbol" w:char="F0E5"/>
      </w:r>
      <w:r w:rsidRPr="005F5576">
        <w:rPr>
          <w:rFonts w:ascii="Times New Roman" w:hAnsi="Times New Roman" w:cs="Times New Roman"/>
          <w:i/>
          <w:iCs/>
          <w:sz w:val="24"/>
        </w:rPr>
        <w:t xml:space="preserve"> </w:t>
      </w:r>
      <w:proofErr w:type="spellStart"/>
      <w:r w:rsidRPr="005F5576">
        <w:rPr>
          <w:rFonts w:ascii="Times New Roman" w:hAnsi="Times New Roman" w:cs="Times New Roman"/>
          <w:i/>
          <w:iCs/>
          <w:sz w:val="24"/>
        </w:rPr>
        <w:t>k</w:t>
      </w:r>
      <w:r w:rsidRPr="005F5576">
        <w:rPr>
          <w:rFonts w:ascii="Times New Roman" w:hAnsi="Times New Roman" w:cs="Times New Roman"/>
          <w:i/>
          <w:iCs/>
          <w:sz w:val="24"/>
          <w:vertAlign w:val="subscript"/>
        </w:rPr>
        <w:t>i</w:t>
      </w:r>
      <w:r w:rsidRPr="005F5576">
        <w:rPr>
          <w:rFonts w:ascii="Times New Roman" w:hAnsi="Times New Roman" w:cs="Times New Roman"/>
          <w:i/>
          <w:iCs/>
          <w:sz w:val="24"/>
        </w:rPr>
        <w:t>Đđm</w:t>
      </w:r>
      <w:r w:rsidRPr="005F5576">
        <w:rPr>
          <w:rFonts w:ascii="Times New Roman" w:hAnsi="Times New Roman" w:cs="Times New Roman"/>
          <w:i/>
          <w:iCs/>
          <w:sz w:val="24"/>
          <w:vertAlign w:val="subscript"/>
        </w:rPr>
        <w:t>i</w:t>
      </w:r>
      <w:proofErr w:type="spellEnd"/>
    </w:p>
    <w:p w14:paraId="162DBA8C" w14:textId="77777777" w:rsidR="00D31BAD" w:rsidRPr="005F5576" w:rsidRDefault="00D31BAD" w:rsidP="00D31BAD">
      <w:pPr>
        <w:widowControl w:val="0"/>
        <w:tabs>
          <w:tab w:val="num" w:pos="1142"/>
        </w:tabs>
        <w:spacing w:after="0" w:line="340" w:lineRule="atLeast"/>
        <w:jc w:val="center"/>
        <w:rPr>
          <w:rFonts w:ascii="Times New Roman" w:hAnsi="Times New Roman" w:cs="Times New Roman"/>
          <w:i/>
          <w:iCs/>
          <w:sz w:val="26"/>
        </w:rPr>
      </w:pPr>
      <w:r w:rsidRPr="005F5576">
        <w:rPr>
          <w:rFonts w:ascii="Times New Roman" w:hAnsi="Times New Roman" w:cs="Times New Roman"/>
          <w:i/>
          <w:iCs/>
          <w:sz w:val="24"/>
        </w:rPr>
        <w:t>(</w:t>
      </w:r>
      <w:proofErr w:type="spellStart"/>
      <w:r w:rsidRPr="005F5576">
        <w:rPr>
          <w:rFonts w:ascii="Times New Roman" w:hAnsi="Times New Roman" w:cs="Times New Roman"/>
          <w:i/>
          <w:iCs/>
          <w:sz w:val="24"/>
        </w:rPr>
        <w:t>Đđm</w:t>
      </w:r>
      <w:r w:rsidRPr="005F5576">
        <w:rPr>
          <w:rFonts w:ascii="Times New Roman" w:hAnsi="Times New Roman" w:cs="Times New Roman"/>
          <w:i/>
          <w:iCs/>
          <w:sz w:val="24"/>
          <w:vertAlign w:val="subscript"/>
        </w:rPr>
        <w:t>i</w:t>
      </w:r>
      <w:proofErr w:type="spellEnd"/>
      <w:r w:rsidRPr="005F5576">
        <w:rPr>
          <w:rFonts w:ascii="Times New Roman" w:hAnsi="Times New Roman" w:cs="Times New Roman"/>
          <w:i/>
          <w:iCs/>
          <w:sz w:val="26"/>
        </w:rPr>
        <w:t xml:space="preserve">: </w:t>
      </w:r>
      <w:proofErr w:type="spellStart"/>
      <w:r w:rsidRPr="005F5576">
        <w:rPr>
          <w:rFonts w:ascii="Times New Roman" w:hAnsi="Times New Roman" w:cs="Times New Roman"/>
          <w:i/>
          <w:iCs/>
          <w:sz w:val="26"/>
        </w:rPr>
        <w:t>Điểm</w:t>
      </w:r>
      <w:proofErr w:type="spellEnd"/>
      <w:r w:rsidRPr="005F5576">
        <w:rPr>
          <w:rFonts w:ascii="Times New Roman" w:hAnsi="Times New Roman" w:cs="Times New Roman"/>
          <w:i/>
          <w:iCs/>
          <w:sz w:val="26"/>
        </w:rPr>
        <w:t xml:space="preserve"> </w:t>
      </w:r>
      <w:proofErr w:type="spellStart"/>
      <w:r w:rsidRPr="005F5576">
        <w:rPr>
          <w:rFonts w:ascii="Times New Roman" w:hAnsi="Times New Roman" w:cs="Times New Roman"/>
          <w:i/>
          <w:iCs/>
          <w:sz w:val="26"/>
        </w:rPr>
        <w:t>đổi</w:t>
      </w:r>
      <w:proofErr w:type="spellEnd"/>
      <w:r w:rsidRPr="005F5576">
        <w:rPr>
          <w:rFonts w:ascii="Times New Roman" w:hAnsi="Times New Roman" w:cs="Times New Roman"/>
          <w:i/>
          <w:iCs/>
          <w:sz w:val="26"/>
        </w:rPr>
        <w:t xml:space="preserve"> </w:t>
      </w:r>
      <w:proofErr w:type="spellStart"/>
      <w:r w:rsidRPr="005F5576">
        <w:rPr>
          <w:rFonts w:ascii="Times New Roman" w:hAnsi="Times New Roman" w:cs="Times New Roman"/>
          <w:i/>
          <w:iCs/>
          <w:sz w:val="26"/>
        </w:rPr>
        <w:t>mới</w:t>
      </w:r>
      <w:proofErr w:type="spellEnd"/>
      <w:r w:rsidRPr="005F5576">
        <w:rPr>
          <w:rFonts w:ascii="Times New Roman" w:hAnsi="Times New Roman" w:cs="Times New Roman"/>
          <w:i/>
          <w:iCs/>
          <w:sz w:val="26"/>
        </w:rPr>
        <w:t xml:space="preserve"> </w:t>
      </w:r>
      <w:proofErr w:type="spellStart"/>
      <w:r w:rsidRPr="005F5576">
        <w:rPr>
          <w:rFonts w:ascii="Times New Roman" w:hAnsi="Times New Roman" w:cs="Times New Roman"/>
          <w:i/>
          <w:iCs/>
          <w:sz w:val="26"/>
        </w:rPr>
        <w:t>phương</w:t>
      </w:r>
      <w:proofErr w:type="spellEnd"/>
      <w:r w:rsidRPr="005F5576">
        <w:rPr>
          <w:rFonts w:ascii="Times New Roman" w:hAnsi="Times New Roman" w:cs="Times New Roman"/>
          <w:i/>
          <w:iCs/>
          <w:sz w:val="26"/>
        </w:rPr>
        <w:t xml:space="preserve"> </w:t>
      </w:r>
      <w:proofErr w:type="spellStart"/>
      <w:r w:rsidRPr="005F5576">
        <w:rPr>
          <w:rFonts w:ascii="Times New Roman" w:hAnsi="Times New Roman" w:cs="Times New Roman"/>
          <w:i/>
          <w:iCs/>
          <w:sz w:val="26"/>
        </w:rPr>
        <w:t>pháp</w:t>
      </w:r>
      <w:proofErr w:type="spellEnd"/>
      <w:r w:rsidRPr="005F5576">
        <w:rPr>
          <w:rFonts w:ascii="Times New Roman" w:hAnsi="Times New Roman" w:cs="Times New Roman"/>
          <w:i/>
          <w:iCs/>
          <w:sz w:val="26"/>
        </w:rPr>
        <w:t xml:space="preserve"> </w:t>
      </w:r>
      <w:proofErr w:type="spellStart"/>
      <w:r w:rsidRPr="005F5576">
        <w:rPr>
          <w:rFonts w:ascii="Times New Roman" w:hAnsi="Times New Roman" w:cs="Times New Roman"/>
          <w:i/>
          <w:iCs/>
          <w:sz w:val="26"/>
        </w:rPr>
        <w:t>học</w:t>
      </w:r>
      <w:proofErr w:type="spellEnd"/>
      <w:r w:rsidRPr="005F5576">
        <w:rPr>
          <w:rFonts w:ascii="Times New Roman" w:hAnsi="Times New Roman" w:cs="Times New Roman"/>
          <w:i/>
          <w:iCs/>
          <w:sz w:val="26"/>
        </w:rPr>
        <w:t xml:space="preserve"> </w:t>
      </w:r>
      <w:proofErr w:type="spellStart"/>
      <w:r w:rsidRPr="005F5576">
        <w:rPr>
          <w:rFonts w:ascii="Times New Roman" w:hAnsi="Times New Roman" w:cs="Times New Roman"/>
          <w:i/>
          <w:iCs/>
          <w:sz w:val="26"/>
        </w:rPr>
        <w:t>tập</w:t>
      </w:r>
      <w:proofErr w:type="spellEnd"/>
      <w:r w:rsidRPr="005F5576">
        <w:rPr>
          <w:rFonts w:ascii="Times New Roman" w:hAnsi="Times New Roman" w:cs="Times New Roman"/>
          <w:i/>
          <w:iCs/>
          <w:sz w:val="26"/>
        </w:rPr>
        <w:t xml:space="preserve"> </w:t>
      </w:r>
      <w:proofErr w:type="spellStart"/>
      <w:r w:rsidRPr="005F5576">
        <w:rPr>
          <w:rFonts w:ascii="Times New Roman" w:hAnsi="Times New Roman" w:cs="Times New Roman"/>
          <w:i/>
          <w:iCs/>
          <w:sz w:val="26"/>
        </w:rPr>
        <w:t>thành</w:t>
      </w:r>
      <w:proofErr w:type="spellEnd"/>
      <w:r w:rsidRPr="005F5576">
        <w:rPr>
          <w:rFonts w:ascii="Times New Roman" w:hAnsi="Times New Roman" w:cs="Times New Roman"/>
          <w:i/>
          <w:iCs/>
          <w:sz w:val="26"/>
        </w:rPr>
        <w:t xml:space="preserve"> </w:t>
      </w:r>
      <w:proofErr w:type="spellStart"/>
      <w:r w:rsidRPr="005F5576">
        <w:rPr>
          <w:rFonts w:ascii="Times New Roman" w:hAnsi="Times New Roman" w:cs="Times New Roman"/>
          <w:i/>
          <w:iCs/>
          <w:sz w:val="26"/>
        </w:rPr>
        <w:t>phần</w:t>
      </w:r>
      <w:proofErr w:type="spellEnd"/>
      <w:r w:rsidRPr="005F5576">
        <w:rPr>
          <w:rFonts w:ascii="Times New Roman" w:hAnsi="Times New Roman" w:cs="Times New Roman"/>
          <w:i/>
          <w:iCs/>
          <w:sz w:val="26"/>
        </w:rPr>
        <w:t xml:space="preserve"> </w:t>
      </w:r>
      <w:proofErr w:type="spellStart"/>
      <w:r w:rsidRPr="005F5576">
        <w:rPr>
          <w:rFonts w:ascii="Times New Roman" w:hAnsi="Times New Roman" w:cs="Times New Roman"/>
          <w:i/>
          <w:iCs/>
          <w:sz w:val="26"/>
        </w:rPr>
        <w:t>thứ</w:t>
      </w:r>
      <w:proofErr w:type="spellEnd"/>
      <w:r w:rsidRPr="005F5576">
        <w:rPr>
          <w:rFonts w:ascii="Times New Roman" w:hAnsi="Times New Roman" w:cs="Times New Roman"/>
          <w:i/>
          <w:iCs/>
          <w:sz w:val="26"/>
        </w:rPr>
        <w:t xml:space="preserve"> </w:t>
      </w:r>
      <w:proofErr w:type="spellStart"/>
      <w:r w:rsidRPr="005F5576">
        <w:rPr>
          <w:rFonts w:ascii="Times New Roman" w:hAnsi="Times New Roman" w:cs="Times New Roman"/>
          <w:i/>
          <w:iCs/>
          <w:sz w:val="26"/>
        </w:rPr>
        <w:t>i</w:t>
      </w:r>
      <w:proofErr w:type="spellEnd"/>
    </w:p>
    <w:p w14:paraId="162DBA8D" w14:textId="77777777" w:rsidR="00D31BAD" w:rsidRPr="005F5576" w:rsidRDefault="00D31BAD" w:rsidP="00D31BAD">
      <w:pPr>
        <w:widowControl w:val="0"/>
        <w:tabs>
          <w:tab w:val="num" w:pos="1142"/>
        </w:tabs>
        <w:spacing w:after="0" w:line="340" w:lineRule="atLeast"/>
        <w:jc w:val="center"/>
        <w:rPr>
          <w:rFonts w:ascii="Times New Roman" w:hAnsi="Times New Roman" w:cs="Times New Roman"/>
          <w:i/>
          <w:iCs/>
          <w:sz w:val="26"/>
        </w:rPr>
      </w:pPr>
      <w:proofErr w:type="spellStart"/>
      <w:r w:rsidRPr="005F5576">
        <w:rPr>
          <w:rFonts w:ascii="Times New Roman" w:hAnsi="Times New Roman" w:cs="Times New Roman"/>
          <w:i/>
          <w:iCs/>
          <w:sz w:val="24"/>
        </w:rPr>
        <w:t>k</w:t>
      </w:r>
      <w:r w:rsidRPr="005F5576">
        <w:rPr>
          <w:rFonts w:ascii="Times New Roman" w:hAnsi="Times New Roman" w:cs="Times New Roman"/>
          <w:i/>
          <w:iCs/>
          <w:sz w:val="24"/>
          <w:vertAlign w:val="subscript"/>
        </w:rPr>
        <w:t>i</w:t>
      </w:r>
      <w:proofErr w:type="spellEnd"/>
      <w:r w:rsidRPr="005F5576">
        <w:rPr>
          <w:rFonts w:ascii="Times New Roman" w:hAnsi="Times New Roman" w:cs="Times New Roman"/>
          <w:i/>
          <w:iCs/>
          <w:sz w:val="24"/>
        </w:rPr>
        <w:t xml:space="preserve">: </w:t>
      </w:r>
      <w:proofErr w:type="spellStart"/>
      <w:r w:rsidRPr="005F5576">
        <w:rPr>
          <w:rFonts w:ascii="Times New Roman" w:hAnsi="Times New Roman" w:cs="Times New Roman"/>
          <w:i/>
          <w:iCs/>
          <w:sz w:val="24"/>
        </w:rPr>
        <w:t>Trọng</w:t>
      </w:r>
      <w:proofErr w:type="spellEnd"/>
      <w:r w:rsidRPr="005F5576">
        <w:rPr>
          <w:rFonts w:ascii="Times New Roman" w:hAnsi="Times New Roman" w:cs="Times New Roman"/>
          <w:i/>
          <w:iCs/>
          <w:sz w:val="24"/>
        </w:rPr>
        <w:t xml:space="preserve"> </w:t>
      </w:r>
      <w:proofErr w:type="spellStart"/>
      <w:r w:rsidRPr="005F5576">
        <w:rPr>
          <w:rFonts w:ascii="Times New Roman" w:hAnsi="Times New Roman" w:cs="Times New Roman"/>
          <w:i/>
          <w:iCs/>
          <w:sz w:val="24"/>
        </w:rPr>
        <w:t>số</w:t>
      </w:r>
      <w:proofErr w:type="spellEnd"/>
      <w:r w:rsidRPr="005F5576">
        <w:rPr>
          <w:rFonts w:ascii="Times New Roman" w:hAnsi="Times New Roman" w:cs="Times New Roman"/>
          <w:i/>
          <w:iCs/>
          <w:sz w:val="24"/>
        </w:rPr>
        <w:t xml:space="preserve"> </w:t>
      </w:r>
      <w:proofErr w:type="spellStart"/>
      <w:r w:rsidRPr="005F5576">
        <w:rPr>
          <w:rFonts w:ascii="Times New Roman" w:hAnsi="Times New Roman" w:cs="Times New Roman"/>
          <w:i/>
          <w:iCs/>
          <w:sz w:val="24"/>
        </w:rPr>
        <w:t>điểm</w:t>
      </w:r>
      <w:proofErr w:type="spellEnd"/>
      <w:r w:rsidRPr="005F5576">
        <w:rPr>
          <w:rFonts w:ascii="Times New Roman" w:hAnsi="Times New Roman" w:cs="Times New Roman"/>
          <w:i/>
          <w:iCs/>
          <w:sz w:val="24"/>
        </w:rPr>
        <w:t xml:space="preserve"> </w:t>
      </w:r>
      <w:proofErr w:type="spellStart"/>
      <w:r w:rsidRPr="005F5576">
        <w:rPr>
          <w:rFonts w:ascii="Times New Roman" w:hAnsi="Times New Roman" w:cs="Times New Roman"/>
          <w:i/>
          <w:iCs/>
          <w:sz w:val="26"/>
        </w:rPr>
        <w:t>đổi</w:t>
      </w:r>
      <w:proofErr w:type="spellEnd"/>
      <w:r w:rsidRPr="005F5576">
        <w:rPr>
          <w:rFonts w:ascii="Times New Roman" w:hAnsi="Times New Roman" w:cs="Times New Roman"/>
          <w:i/>
          <w:iCs/>
          <w:sz w:val="26"/>
        </w:rPr>
        <w:t xml:space="preserve"> </w:t>
      </w:r>
      <w:proofErr w:type="spellStart"/>
      <w:r w:rsidRPr="005F5576">
        <w:rPr>
          <w:rFonts w:ascii="Times New Roman" w:hAnsi="Times New Roman" w:cs="Times New Roman"/>
          <w:i/>
          <w:iCs/>
          <w:sz w:val="26"/>
        </w:rPr>
        <w:t>mới</w:t>
      </w:r>
      <w:proofErr w:type="spellEnd"/>
      <w:r w:rsidRPr="005F5576">
        <w:rPr>
          <w:rFonts w:ascii="Times New Roman" w:hAnsi="Times New Roman" w:cs="Times New Roman"/>
          <w:i/>
          <w:iCs/>
          <w:sz w:val="26"/>
        </w:rPr>
        <w:t xml:space="preserve"> </w:t>
      </w:r>
      <w:proofErr w:type="spellStart"/>
      <w:r w:rsidRPr="005F5576">
        <w:rPr>
          <w:rFonts w:ascii="Times New Roman" w:hAnsi="Times New Roman" w:cs="Times New Roman"/>
          <w:i/>
          <w:iCs/>
          <w:sz w:val="26"/>
        </w:rPr>
        <w:t>phương</w:t>
      </w:r>
      <w:proofErr w:type="spellEnd"/>
      <w:r w:rsidRPr="005F5576">
        <w:rPr>
          <w:rFonts w:ascii="Times New Roman" w:hAnsi="Times New Roman" w:cs="Times New Roman"/>
          <w:i/>
          <w:iCs/>
          <w:sz w:val="26"/>
        </w:rPr>
        <w:t xml:space="preserve"> </w:t>
      </w:r>
      <w:proofErr w:type="spellStart"/>
      <w:r w:rsidRPr="005F5576">
        <w:rPr>
          <w:rFonts w:ascii="Times New Roman" w:hAnsi="Times New Roman" w:cs="Times New Roman"/>
          <w:i/>
          <w:iCs/>
          <w:sz w:val="26"/>
        </w:rPr>
        <w:t>pháp</w:t>
      </w:r>
      <w:proofErr w:type="spellEnd"/>
      <w:r w:rsidRPr="005F5576">
        <w:rPr>
          <w:rFonts w:ascii="Times New Roman" w:hAnsi="Times New Roman" w:cs="Times New Roman"/>
          <w:i/>
          <w:iCs/>
          <w:sz w:val="26"/>
        </w:rPr>
        <w:t xml:space="preserve"> </w:t>
      </w:r>
      <w:proofErr w:type="spellStart"/>
      <w:r w:rsidRPr="005F5576">
        <w:rPr>
          <w:rFonts w:ascii="Times New Roman" w:hAnsi="Times New Roman" w:cs="Times New Roman"/>
          <w:i/>
          <w:iCs/>
          <w:sz w:val="26"/>
        </w:rPr>
        <w:t>học</w:t>
      </w:r>
      <w:proofErr w:type="spellEnd"/>
      <w:r w:rsidRPr="005F5576">
        <w:rPr>
          <w:rFonts w:ascii="Times New Roman" w:hAnsi="Times New Roman" w:cs="Times New Roman"/>
          <w:i/>
          <w:iCs/>
          <w:sz w:val="26"/>
        </w:rPr>
        <w:t xml:space="preserve"> </w:t>
      </w:r>
      <w:proofErr w:type="spellStart"/>
      <w:r w:rsidRPr="005F5576">
        <w:rPr>
          <w:rFonts w:ascii="Times New Roman" w:hAnsi="Times New Roman" w:cs="Times New Roman"/>
          <w:i/>
          <w:iCs/>
          <w:sz w:val="26"/>
        </w:rPr>
        <w:t>tập</w:t>
      </w:r>
      <w:proofErr w:type="spellEnd"/>
      <w:r w:rsidRPr="005F5576">
        <w:rPr>
          <w:rFonts w:ascii="Times New Roman" w:hAnsi="Times New Roman" w:cs="Times New Roman"/>
          <w:i/>
          <w:iCs/>
          <w:sz w:val="26"/>
        </w:rPr>
        <w:t xml:space="preserve"> </w:t>
      </w:r>
      <w:proofErr w:type="spellStart"/>
      <w:r w:rsidRPr="005F5576">
        <w:rPr>
          <w:rFonts w:ascii="Times New Roman" w:hAnsi="Times New Roman" w:cs="Times New Roman"/>
          <w:i/>
          <w:iCs/>
          <w:sz w:val="26"/>
        </w:rPr>
        <w:t>thành</w:t>
      </w:r>
      <w:proofErr w:type="spellEnd"/>
      <w:r w:rsidRPr="005F5576">
        <w:rPr>
          <w:rFonts w:ascii="Times New Roman" w:hAnsi="Times New Roman" w:cs="Times New Roman"/>
          <w:i/>
          <w:iCs/>
          <w:sz w:val="26"/>
        </w:rPr>
        <w:t xml:space="preserve"> </w:t>
      </w:r>
      <w:proofErr w:type="spellStart"/>
      <w:r w:rsidRPr="005F5576">
        <w:rPr>
          <w:rFonts w:ascii="Times New Roman" w:hAnsi="Times New Roman" w:cs="Times New Roman"/>
          <w:i/>
          <w:iCs/>
          <w:sz w:val="26"/>
        </w:rPr>
        <w:t>phần</w:t>
      </w:r>
      <w:proofErr w:type="spellEnd"/>
      <w:r w:rsidRPr="005F5576">
        <w:rPr>
          <w:rFonts w:ascii="Times New Roman" w:hAnsi="Times New Roman" w:cs="Times New Roman"/>
          <w:i/>
          <w:iCs/>
          <w:sz w:val="26"/>
        </w:rPr>
        <w:t xml:space="preserve"> </w:t>
      </w:r>
      <w:proofErr w:type="spellStart"/>
      <w:r w:rsidRPr="005F5576">
        <w:rPr>
          <w:rFonts w:ascii="Times New Roman" w:hAnsi="Times New Roman" w:cs="Times New Roman"/>
          <w:i/>
          <w:iCs/>
          <w:sz w:val="26"/>
        </w:rPr>
        <w:t>thứ</w:t>
      </w:r>
      <w:proofErr w:type="spellEnd"/>
      <w:r w:rsidRPr="005F5576">
        <w:rPr>
          <w:rFonts w:ascii="Times New Roman" w:hAnsi="Times New Roman" w:cs="Times New Roman"/>
          <w:i/>
          <w:iCs/>
          <w:sz w:val="26"/>
        </w:rPr>
        <w:t xml:space="preserve"> </w:t>
      </w:r>
      <w:proofErr w:type="spellStart"/>
      <w:r w:rsidRPr="005F5576">
        <w:rPr>
          <w:rFonts w:ascii="Times New Roman" w:hAnsi="Times New Roman" w:cs="Times New Roman"/>
          <w:i/>
          <w:iCs/>
          <w:sz w:val="26"/>
        </w:rPr>
        <w:t>i</w:t>
      </w:r>
      <w:proofErr w:type="spellEnd"/>
      <w:r w:rsidRPr="005F5576">
        <w:rPr>
          <w:rFonts w:ascii="Times New Roman" w:hAnsi="Times New Roman" w:cs="Times New Roman"/>
          <w:i/>
          <w:iCs/>
          <w:sz w:val="26"/>
        </w:rPr>
        <w:t>)</w:t>
      </w:r>
    </w:p>
    <w:p w14:paraId="162DBA8E" w14:textId="77777777" w:rsidR="00D31BAD" w:rsidRDefault="00D31BAD" w:rsidP="00EF544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br w:type="page"/>
      </w:r>
      <w:r>
        <w:rPr>
          <w:rFonts w:ascii="Times New Roman" w:hAnsi="Times New Roman" w:cs="Times New Roman"/>
          <w:sz w:val="24"/>
        </w:rPr>
        <w:lastRenderedPageBreak/>
        <w:t xml:space="preserve">(3)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Rubric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đánh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giá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điểm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thành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phần</w:t>
      </w:r>
      <w:proofErr w:type="spellEnd"/>
    </w:p>
    <w:p w14:paraId="162DBA8F" w14:textId="77777777" w:rsidR="00D31BAD" w:rsidRPr="005C023E" w:rsidRDefault="00D31BAD" w:rsidP="00D31BAD">
      <w:pPr>
        <w:widowControl w:val="0"/>
        <w:tabs>
          <w:tab w:val="num" w:pos="1142"/>
        </w:tabs>
        <w:spacing w:after="0" w:line="240" w:lineRule="auto"/>
        <w:jc w:val="both"/>
        <w:rPr>
          <w:rFonts w:ascii="CIDFont+F1" w:hAnsi="CIDFont+F1"/>
          <w:color w:val="000000"/>
          <w:sz w:val="24"/>
          <w:szCs w:val="24"/>
        </w:rPr>
      </w:pPr>
    </w:p>
    <w:tbl>
      <w:tblPr>
        <w:tblW w:w="9283" w:type="dxa"/>
        <w:tblInd w:w="-1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"/>
        <w:gridCol w:w="966"/>
        <w:gridCol w:w="1343"/>
        <w:gridCol w:w="1359"/>
        <w:gridCol w:w="1334"/>
        <w:gridCol w:w="1418"/>
        <w:gridCol w:w="1418"/>
        <w:gridCol w:w="615"/>
      </w:tblGrid>
      <w:tr w:rsidR="00D31BAD" w14:paraId="162DBA97" w14:textId="77777777" w:rsidTr="007622D9">
        <w:trPr>
          <w:trHeight w:val="75"/>
        </w:trPr>
        <w:tc>
          <w:tcPr>
            <w:tcW w:w="8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162DBA90" w14:textId="77777777" w:rsidR="00D31BAD" w:rsidRPr="00D40357" w:rsidRDefault="00D31BAD" w:rsidP="007622D9">
            <w:pPr>
              <w:widowControl w:val="0"/>
              <w:tabs>
                <w:tab w:val="num" w:pos="1142"/>
              </w:tabs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val="en-GB"/>
              </w:rPr>
            </w:pPr>
            <w:proofErr w:type="spellStart"/>
            <w:r w:rsidRPr="00D40357"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val="en-GB"/>
              </w:rPr>
              <w:t>Thành</w:t>
            </w:r>
            <w:proofErr w:type="spellEnd"/>
            <w:r w:rsidRPr="00D40357"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40357"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val="en-GB"/>
              </w:rPr>
              <w:t>phần</w:t>
            </w:r>
            <w:proofErr w:type="spellEnd"/>
          </w:p>
          <w:p w14:paraId="162DBA91" w14:textId="77777777" w:rsidR="00D31BAD" w:rsidRPr="00D40357" w:rsidRDefault="00D31BAD" w:rsidP="007622D9">
            <w:pPr>
              <w:widowControl w:val="0"/>
              <w:tabs>
                <w:tab w:val="num" w:pos="1142"/>
              </w:tabs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val="en-GB"/>
              </w:rPr>
            </w:pPr>
            <w:proofErr w:type="spellStart"/>
            <w:r w:rsidRPr="00D40357"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val="en-GB"/>
              </w:rPr>
              <w:t>đánh</w:t>
            </w:r>
            <w:proofErr w:type="spellEnd"/>
          </w:p>
          <w:p w14:paraId="162DBA92" w14:textId="77777777" w:rsidR="00D31BAD" w:rsidRDefault="00D31BAD" w:rsidP="007622D9">
            <w:pPr>
              <w:widowControl w:val="0"/>
              <w:tabs>
                <w:tab w:val="num" w:pos="1142"/>
              </w:tabs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proofErr w:type="spellStart"/>
            <w:r w:rsidRPr="00D40357"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val="en-GB"/>
              </w:rPr>
              <w:t>giá</w:t>
            </w:r>
            <w:proofErr w:type="spellEnd"/>
          </w:p>
        </w:tc>
        <w:tc>
          <w:tcPr>
            <w:tcW w:w="96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2DBA93" w14:textId="77777777" w:rsidR="00D31BAD" w:rsidRDefault="00D31BAD" w:rsidP="007622D9">
            <w:pPr>
              <w:widowControl w:val="0"/>
              <w:tabs>
                <w:tab w:val="num" w:pos="1142"/>
              </w:tabs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Tiêu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chí</w:t>
            </w:r>
            <w:proofErr w:type="spellEnd"/>
          </w:p>
          <w:p w14:paraId="162DBA94" w14:textId="77777777" w:rsidR="00D31BAD" w:rsidRDefault="00D31BAD" w:rsidP="007622D9">
            <w:pPr>
              <w:widowControl w:val="0"/>
              <w:tabs>
                <w:tab w:val="num" w:pos="1142"/>
              </w:tabs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đánh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giá</w:t>
            </w:r>
            <w:proofErr w:type="spellEnd"/>
          </w:p>
        </w:tc>
        <w:tc>
          <w:tcPr>
            <w:tcW w:w="687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2DBA95" w14:textId="77777777" w:rsidR="00D31BAD" w:rsidRDefault="00D31BAD" w:rsidP="007622D9">
            <w:pPr>
              <w:widowControl w:val="0"/>
              <w:tabs>
                <w:tab w:val="num" w:pos="1142"/>
              </w:tabs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Mức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độ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đạt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chuẩn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quy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định</w:t>
            </w:r>
            <w:proofErr w:type="spellEnd"/>
          </w:p>
        </w:tc>
        <w:tc>
          <w:tcPr>
            <w:tcW w:w="6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62DBA96" w14:textId="77777777" w:rsidR="00D31BAD" w:rsidRDefault="00D31BAD" w:rsidP="007622D9">
            <w:pPr>
              <w:widowControl w:val="0"/>
              <w:tabs>
                <w:tab w:val="num" w:pos="1142"/>
              </w:tabs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Trọng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số</w:t>
            </w:r>
            <w:proofErr w:type="spellEnd"/>
          </w:p>
        </w:tc>
      </w:tr>
      <w:tr w:rsidR="00D31BAD" w14:paraId="162DBAA5" w14:textId="77777777" w:rsidTr="007622D9">
        <w:trPr>
          <w:trHeight w:val="85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162DBA98" w14:textId="77777777" w:rsidR="00D31BAD" w:rsidRDefault="00D31BAD" w:rsidP="007622D9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62DBA99" w14:textId="77777777" w:rsidR="00D31BAD" w:rsidRDefault="00D31BAD" w:rsidP="007622D9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2DBA9A" w14:textId="77777777" w:rsidR="00D31BAD" w:rsidRDefault="00D31BAD" w:rsidP="007622D9">
            <w:pPr>
              <w:widowControl w:val="0"/>
              <w:tabs>
                <w:tab w:val="num" w:pos="1142"/>
              </w:tabs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Mức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F </w:t>
            </w:r>
          </w:p>
          <w:p w14:paraId="162DBA9B" w14:textId="77777777" w:rsidR="00D31BAD" w:rsidRDefault="00D31BAD" w:rsidP="007622D9">
            <w:pPr>
              <w:widowControl w:val="0"/>
              <w:tabs>
                <w:tab w:val="num" w:pos="1142"/>
              </w:tabs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(0-3,9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điểm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2DBA9C" w14:textId="77777777" w:rsidR="00D31BAD" w:rsidRDefault="00D31BAD" w:rsidP="007622D9">
            <w:pPr>
              <w:widowControl w:val="0"/>
              <w:tabs>
                <w:tab w:val="num" w:pos="1142"/>
              </w:tabs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Mức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D </w:t>
            </w:r>
          </w:p>
          <w:p w14:paraId="162DBA9D" w14:textId="77777777" w:rsidR="00D31BAD" w:rsidRDefault="00D31BAD" w:rsidP="007622D9">
            <w:pPr>
              <w:widowControl w:val="0"/>
              <w:tabs>
                <w:tab w:val="num" w:pos="1142"/>
              </w:tabs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(4,0-5,4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điểm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2DBA9E" w14:textId="77777777" w:rsidR="00D31BAD" w:rsidRDefault="00D31BAD" w:rsidP="007622D9">
            <w:pPr>
              <w:widowControl w:val="0"/>
              <w:tabs>
                <w:tab w:val="num" w:pos="1142"/>
              </w:tabs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Mức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C</w:t>
            </w:r>
          </w:p>
          <w:p w14:paraId="162DBA9F" w14:textId="77777777" w:rsidR="00D31BAD" w:rsidRDefault="00D31BAD" w:rsidP="007622D9">
            <w:pPr>
              <w:widowControl w:val="0"/>
              <w:tabs>
                <w:tab w:val="num" w:pos="1142"/>
              </w:tabs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(5,5-6,9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điểm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2DBAA0" w14:textId="77777777" w:rsidR="00D31BAD" w:rsidRDefault="00D31BAD" w:rsidP="007622D9">
            <w:pPr>
              <w:widowControl w:val="0"/>
              <w:tabs>
                <w:tab w:val="num" w:pos="1142"/>
              </w:tabs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Mức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B</w:t>
            </w:r>
          </w:p>
          <w:p w14:paraId="162DBAA1" w14:textId="77777777" w:rsidR="00D31BAD" w:rsidRDefault="00D31BAD" w:rsidP="007622D9">
            <w:pPr>
              <w:widowControl w:val="0"/>
              <w:tabs>
                <w:tab w:val="num" w:pos="1142"/>
              </w:tabs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(7,0-8,4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điểm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2DBAA2" w14:textId="77777777" w:rsidR="00D31BAD" w:rsidRDefault="00D31BAD" w:rsidP="007622D9">
            <w:pPr>
              <w:widowControl w:val="0"/>
              <w:tabs>
                <w:tab w:val="num" w:pos="1142"/>
              </w:tabs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Mức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A</w:t>
            </w:r>
          </w:p>
          <w:p w14:paraId="162DBAA3" w14:textId="77777777" w:rsidR="00D31BAD" w:rsidRDefault="00D31BAD" w:rsidP="007622D9">
            <w:pPr>
              <w:widowControl w:val="0"/>
              <w:tabs>
                <w:tab w:val="num" w:pos="1142"/>
              </w:tabs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(8,5-10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điểm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62DBAA4" w14:textId="77777777" w:rsidR="00D31BAD" w:rsidRDefault="00D31BAD" w:rsidP="007622D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31BAD" w14:paraId="162DBABE" w14:textId="77777777" w:rsidTr="007622D9">
        <w:trPr>
          <w:trHeight w:val="912"/>
        </w:trPr>
        <w:tc>
          <w:tcPr>
            <w:tcW w:w="83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2DBAA6" w14:textId="77777777" w:rsidR="00D31BAD" w:rsidRDefault="00D31BAD" w:rsidP="007622D9">
            <w:pPr>
              <w:widowControl w:val="0"/>
              <w:tabs>
                <w:tab w:val="num" w:pos="1142"/>
              </w:tabs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14:paraId="162DBAA7" w14:textId="77777777" w:rsidR="00D31BAD" w:rsidRDefault="00D31BAD" w:rsidP="007622D9">
            <w:pPr>
              <w:widowControl w:val="0"/>
              <w:tabs>
                <w:tab w:val="num" w:pos="1142"/>
              </w:tabs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14:paraId="162DBAA8" w14:textId="77777777" w:rsidR="00D31BAD" w:rsidRDefault="00D31BAD" w:rsidP="007622D9">
            <w:pPr>
              <w:widowControl w:val="0"/>
              <w:tabs>
                <w:tab w:val="num" w:pos="1142"/>
              </w:tabs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R1</w:t>
            </w:r>
          </w:p>
          <w:p w14:paraId="162DBAA9" w14:textId="77777777" w:rsidR="00D31BAD" w:rsidRDefault="00D31BAD" w:rsidP="007622D9">
            <w:pPr>
              <w:widowControl w:val="0"/>
              <w:tabs>
                <w:tab w:val="num" w:pos="1142"/>
              </w:tabs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14:paraId="162DBAAA" w14:textId="77777777" w:rsidR="00D31BAD" w:rsidRDefault="00D31BAD" w:rsidP="007622D9">
            <w:pPr>
              <w:widowControl w:val="0"/>
              <w:tabs>
                <w:tab w:val="num" w:pos="1142"/>
              </w:tabs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14:paraId="162DBAAB" w14:textId="77777777" w:rsidR="00D31BAD" w:rsidRDefault="00D31BAD" w:rsidP="007622D9">
            <w:pPr>
              <w:widowControl w:val="0"/>
              <w:tabs>
                <w:tab w:val="num" w:pos="1142"/>
              </w:tabs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2DBAAC" w14:textId="77777777" w:rsidR="00D31BAD" w:rsidRDefault="00D31BAD" w:rsidP="007622D9">
            <w:pPr>
              <w:widowControl w:val="0"/>
              <w:tabs>
                <w:tab w:val="num" w:pos="1142"/>
              </w:tabs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Chuyên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cần</w:t>
            </w:r>
            <w:proofErr w:type="spellEnd"/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2DBAAD" w14:textId="77777777" w:rsidR="00D31BAD" w:rsidRPr="00AA7408" w:rsidRDefault="00D31BAD" w:rsidP="007622D9">
            <w:pPr>
              <w:widowControl w:val="0"/>
              <w:tabs>
                <w:tab w:val="num" w:pos="1142"/>
              </w:tabs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A7408">
              <w:rPr>
                <w:rFonts w:ascii="Times New Roman" w:eastAsia="Times New Roman" w:hAnsi="Times New Roman" w:cs="Times New Roman"/>
                <w:sz w:val="20"/>
                <w:szCs w:val="20"/>
              </w:rPr>
              <w:t>Vắng</w:t>
            </w:r>
            <w:proofErr w:type="spellEnd"/>
            <w:r w:rsidRPr="00AA74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7408">
              <w:rPr>
                <w:rFonts w:ascii="Times New Roman" w:eastAsia="Times New Roman" w:hAnsi="Times New Roman" w:cs="Times New Roman"/>
                <w:sz w:val="20"/>
                <w:szCs w:val="20"/>
              </w:rPr>
              <w:t>mặt</w:t>
            </w:r>
            <w:proofErr w:type="spellEnd"/>
            <w:r w:rsidRPr="00AA74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162DBAAE" w14:textId="77777777" w:rsidR="00D31BAD" w:rsidRPr="00AA7408" w:rsidRDefault="00D31BAD" w:rsidP="007622D9">
            <w:pPr>
              <w:widowControl w:val="0"/>
              <w:tabs>
                <w:tab w:val="num" w:pos="1142"/>
              </w:tabs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AA7408">
              <w:rPr>
                <w:rFonts w:ascii="Times New Roman" w:eastAsia="Times New Roman" w:hAnsi="Times New Roman" w:cs="Times New Roman"/>
                <w:sz w:val="20"/>
                <w:szCs w:val="20"/>
              </w:rPr>
              <w:t>trên</w:t>
            </w:r>
            <w:proofErr w:type="spellEnd"/>
            <w:r w:rsidRPr="00AA74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7408">
              <w:rPr>
                <w:rFonts w:ascii="Times New Roman" w:eastAsia="Times New Roman" w:hAnsi="Times New Roman" w:cs="Times New Roman"/>
                <w:sz w:val="20"/>
                <w:szCs w:val="20"/>
              </w:rPr>
              <w:t>lớp</w:t>
            </w:r>
            <w:proofErr w:type="spellEnd"/>
          </w:p>
          <w:p w14:paraId="162DBAAF" w14:textId="77777777" w:rsidR="00D31BAD" w:rsidRPr="00AA7408" w:rsidRDefault="00D31BAD" w:rsidP="007622D9">
            <w:pPr>
              <w:widowControl w:val="0"/>
              <w:tabs>
                <w:tab w:val="num" w:pos="1142"/>
              </w:tabs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A7408">
              <w:rPr>
                <w:rFonts w:ascii="Times New Roman" w:eastAsia="Times New Roman" w:hAnsi="Times New Roman" w:cs="Times New Roman"/>
                <w:sz w:val="20"/>
                <w:szCs w:val="20"/>
              </w:rPr>
              <w:t>trên</w:t>
            </w:r>
            <w:proofErr w:type="spellEnd"/>
            <w:r w:rsidRPr="00AA74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40%</w:t>
            </w:r>
          </w:p>
          <w:p w14:paraId="162DBAB0" w14:textId="77777777" w:rsidR="00D31BAD" w:rsidRDefault="00D31BAD" w:rsidP="007622D9">
            <w:pPr>
              <w:widowControl w:val="0"/>
              <w:tabs>
                <w:tab w:val="num" w:pos="1142"/>
              </w:tabs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AA7408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AA7408">
              <w:rPr>
                <w:rFonts w:ascii="Times New Roman" w:eastAsia="Times New Roman" w:hAnsi="Times New Roman" w:cs="Times New Roman"/>
                <w:sz w:val="20"/>
                <w:szCs w:val="20"/>
              </w:rPr>
              <w:t>Trường</w:t>
            </w:r>
            <w:proofErr w:type="spellEnd"/>
            <w:r w:rsidRPr="00AA74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7408">
              <w:rPr>
                <w:rFonts w:ascii="Times New Roman" w:eastAsia="Times New Roman" w:hAnsi="Times New Roman" w:cs="Times New Roman"/>
                <w:sz w:val="20"/>
                <w:szCs w:val="20"/>
              </w:rPr>
              <w:t>hợp</w:t>
            </w:r>
            <w:proofErr w:type="spellEnd"/>
            <w:r w:rsidRPr="00AA74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7408">
              <w:rPr>
                <w:rFonts w:ascii="Times New Roman" w:eastAsia="Times New Roman" w:hAnsi="Times New Roman" w:cs="Times New Roman"/>
                <w:sz w:val="20"/>
                <w:szCs w:val="20"/>
              </w:rPr>
              <w:t>này</w:t>
            </w:r>
            <w:proofErr w:type="spellEnd"/>
            <w:r w:rsidRPr="00AA74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7408">
              <w:rPr>
                <w:rFonts w:ascii="Times New Roman" w:eastAsia="Times New Roman" w:hAnsi="Times New Roman" w:cs="Times New Roman"/>
                <w:sz w:val="20"/>
                <w:szCs w:val="20"/>
              </w:rPr>
              <w:t>đồng</w:t>
            </w:r>
            <w:proofErr w:type="spellEnd"/>
            <w:r w:rsidRPr="00AA74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7408">
              <w:rPr>
                <w:rFonts w:ascii="Times New Roman" w:eastAsia="Times New Roman" w:hAnsi="Times New Roman" w:cs="Times New Roman"/>
                <w:sz w:val="20"/>
                <w:szCs w:val="20"/>
              </w:rPr>
              <w:t>nghĩa</w:t>
            </w:r>
            <w:proofErr w:type="spellEnd"/>
            <w:r w:rsidRPr="00AA74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7408">
              <w:rPr>
                <w:rFonts w:ascii="Times New Roman" w:eastAsia="Times New Roman" w:hAnsi="Times New Roman" w:cs="Times New Roman"/>
                <w:sz w:val="20"/>
                <w:szCs w:val="20"/>
              </w:rPr>
              <w:t>với</w:t>
            </w:r>
            <w:proofErr w:type="spellEnd"/>
            <w:r w:rsidRPr="00AA74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7408">
              <w:rPr>
                <w:rFonts w:ascii="Times New Roman" w:eastAsia="Times New Roman" w:hAnsi="Times New Roman" w:cs="Times New Roman"/>
                <w:sz w:val="20"/>
                <w:szCs w:val="20"/>
              </w:rPr>
              <w:t>việc</w:t>
            </w:r>
            <w:proofErr w:type="spellEnd"/>
            <w:r w:rsidRPr="00AA74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7408">
              <w:rPr>
                <w:rFonts w:ascii="Times New Roman" w:eastAsia="Times New Roman" w:hAnsi="Times New Roman" w:cs="Times New Roman"/>
                <w:sz w:val="20"/>
                <w:szCs w:val="20"/>
              </w:rPr>
              <w:t>người</w:t>
            </w:r>
            <w:proofErr w:type="spellEnd"/>
            <w:r w:rsidRPr="00AA74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7408">
              <w:rPr>
                <w:rFonts w:ascii="Times New Roman" w:eastAsia="Times New Roman" w:hAnsi="Times New Roman" w:cs="Times New Roman"/>
                <w:sz w:val="20"/>
                <w:szCs w:val="20"/>
              </w:rPr>
              <w:t>học</w:t>
            </w:r>
            <w:proofErr w:type="spellEnd"/>
            <w:r w:rsidRPr="00AA74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7408">
              <w:rPr>
                <w:rFonts w:ascii="Times New Roman" w:eastAsia="Times New Roman" w:hAnsi="Times New Roman" w:cs="Times New Roman"/>
                <w:sz w:val="20"/>
                <w:szCs w:val="20"/>
              </w:rPr>
              <w:t>không</w:t>
            </w:r>
            <w:proofErr w:type="spellEnd"/>
            <w:r w:rsidRPr="00AA74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7408">
              <w:rPr>
                <w:rFonts w:ascii="Times New Roman" w:eastAsia="Times New Roman" w:hAnsi="Times New Roman" w:cs="Times New Roman"/>
                <w:sz w:val="20"/>
                <w:szCs w:val="20"/>
              </w:rPr>
              <w:t>đủ</w:t>
            </w:r>
            <w:proofErr w:type="spellEnd"/>
            <w:r w:rsidRPr="00AA74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7408">
              <w:rPr>
                <w:rFonts w:ascii="Times New Roman" w:eastAsia="Times New Roman" w:hAnsi="Times New Roman" w:cs="Times New Roman"/>
                <w:sz w:val="20"/>
                <w:szCs w:val="20"/>
              </w:rPr>
              <w:t>điều</w:t>
            </w:r>
            <w:proofErr w:type="spellEnd"/>
            <w:r w:rsidRPr="00AA74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7408">
              <w:rPr>
                <w:rFonts w:ascii="Times New Roman" w:eastAsia="Times New Roman" w:hAnsi="Times New Roman" w:cs="Times New Roman"/>
                <w:sz w:val="20"/>
                <w:szCs w:val="20"/>
              </w:rPr>
              <w:t>kiện</w:t>
            </w:r>
            <w:proofErr w:type="spellEnd"/>
            <w:r w:rsidRPr="00AA74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7408">
              <w:rPr>
                <w:rFonts w:ascii="Times New Roman" w:eastAsia="Times New Roman" w:hAnsi="Times New Roman" w:cs="Times New Roman"/>
                <w:sz w:val="20"/>
                <w:szCs w:val="20"/>
              </w:rPr>
              <w:t>dự</w:t>
            </w:r>
            <w:proofErr w:type="spellEnd"/>
            <w:r w:rsidRPr="00AA74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7408">
              <w:rPr>
                <w:rFonts w:ascii="Times New Roman" w:eastAsia="Times New Roman" w:hAnsi="Times New Roman" w:cs="Times New Roman"/>
                <w:sz w:val="20"/>
                <w:szCs w:val="20"/>
              </w:rPr>
              <w:t>thi</w:t>
            </w:r>
            <w:proofErr w:type="spellEnd"/>
            <w:r w:rsidRPr="00AA74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7408">
              <w:rPr>
                <w:rFonts w:ascii="Times New Roman" w:eastAsia="Times New Roman" w:hAnsi="Times New Roman" w:cs="Times New Roman"/>
                <w:sz w:val="20"/>
                <w:szCs w:val="20"/>
              </w:rPr>
              <w:t>hết</w:t>
            </w:r>
            <w:proofErr w:type="spellEnd"/>
            <w:r w:rsidRPr="00AA74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7408">
              <w:rPr>
                <w:rFonts w:ascii="Times New Roman" w:eastAsia="Times New Roman" w:hAnsi="Times New Roman" w:cs="Times New Roman"/>
                <w:sz w:val="20"/>
                <w:szCs w:val="20"/>
              </w:rPr>
              <w:t>học</w:t>
            </w:r>
            <w:proofErr w:type="spellEnd"/>
            <w:r w:rsidRPr="00AA74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7408">
              <w:rPr>
                <w:rFonts w:ascii="Times New Roman" w:eastAsia="Times New Roman" w:hAnsi="Times New Roman" w:cs="Times New Roman"/>
                <w:sz w:val="20"/>
                <w:szCs w:val="20"/>
              </w:rPr>
              <w:t>phần</w:t>
            </w:r>
            <w:proofErr w:type="spellEnd"/>
            <w:r w:rsidRPr="00AA7408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62DBAB1" w14:textId="77777777" w:rsidR="00D31BAD" w:rsidRDefault="00D31BAD" w:rsidP="007622D9">
            <w:pPr>
              <w:widowControl w:val="0"/>
              <w:tabs>
                <w:tab w:val="num" w:pos="1142"/>
              </w:tabs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Vắng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mặt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162DBAB2" w14:textId="77777777" w:rsidR="00D31BAD" w:rsidRDefault="00D31BAD" w:rsidP="007622D9">
            <w:pPr>
              <w:widowControl w:val="0"/>
              <w:tabs>
                <w:tab w:val="num" w:pos="1142"/>
              </w:tabs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trên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lớp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162DBAB3" w14:textId="77777777" w:rsidR="00D31BAD" w:rsidRDefault="00D31BAD" w:rsidP="007622D9">
            <w:pPr>
              <w:widowControl w:val="0"/>
              <w:tabs>
                <w:tab w:val="num" w:pos="1142"/>
              </w:tabs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từ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trên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30-40%</w:t>
            </w: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62DBAB4" w14:textId="77777777" w:rsidR="00D31BAD" w:rsidRDefault="00D31BAD" w:rsidP="007622D9">
            <w:pPr>
              <w:widowControl w:val="0"/>
              <w:tabs>
                <w:tab w:val="num" w:pos="1142"/>
              </w:tabs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Vắng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mặt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162DBAB5" w14:textId="77777777" w:rsidR="00D31BAD" w:rsidRDefault="00D31BAD" w:rsidP="007622D9">
            <w:pPr>
              <w:widowControl w:val="0"/>
              <w:tabs>
                <w:tab w:val="num" w:pos="1142"/>
              </w:tabs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trên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lớp</w:t>
            </w:r>
            <w:proofErr w:type="spellEnd"/>
          </w:p>
          <w:p w14:paraId="162DBAB6" w14:textId="77777777" w:rsidR="00D31BAD" w:rsidRDefault="00D31BAD" w:rsidP="007622D9">
            <w:pPr>
              <w:widowControl w:val="0"/>
              <w:tabs>
                <w:tab w:val="num" w:pos="1142"/>
              </w:tabs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từ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trên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20-30%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62DBAB7" w14:textId="77777777" w:rsidR="00D31BAD" w:rsidRDefault="00D31BAD" w:rsidP="007622D9">
            <w:pPr>
              <w:widowControl w:val="0"/>
              <w:tabs>
                <w:tab w:val="num" w:pos="1142"/>
              </w:tabs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Vắng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mặt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162DBAB8" w14:textId="77777777" w:rsidR="00D31BAD" w:rsidRDefault="00D31BAD" w:rsidP="007622D9">
            <w:pPr>
              <w:widowControl w:val="0"/>
              <w:tabs>
                <w:tab w:val="num" w:pos="1142"/>
              </w:tabs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trên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lớp</w:t>
            </w:r>
            <w:proofErr w:type="spellEnd"/>
          </w:p>
          <w:p w14:paraId="162DBAB9" w14:textId="77777777" w:rsidR="00D31BAD" w:rsidRDefault="00D31BAD" w:rsidP="007622D9">
            <w:pPr>
              <w:widowControl w:val="0"/>
              <w:tabs>
                <w:tab w:val="num" w:pos="1142"/>
              </w:tabs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từ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trên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10-20%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62DBABA" w14:textId="77777777" w:rsidR="00D31BAD" w:rsidRDefault="00D31BAD" w:rsidP="007622D9">
            <w:pPr>
              <w:widowControl w:val="0"/>
              <w:tabs>
                <w:tab w:val="num" w:pos="1142"/>
              </w:tabs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Vắng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mặt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162DBABB" w14:textId="77777777" w:rsidR="00D31BAD" w:rsidRDefault="00D31BAD" w:rsidP="007622D9">
            <w:pPr>
              <w:widowControl w:val="0"/>
              <w:tabs>
                <w:tab w:val="num" w:pos="1142"/>
              </w:tabs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trên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lớp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162DBABC" w14:textId="77777777" w:rsidR="00D31BAD" w:rsidRDefault="00D31BAD" w:rsidP="007622D9">
            <w:pPr>
              <w:widowControl w:val="0"/>
              <w:tabs>
                <w:tab w:val="num" w:pos="1142"/>
              </w:tabs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từ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0-10%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162DBABD" w14:textId="77777777" w:rsidR="00D31BAD" w:rsidRDefault="00D31BAD" w:rsidP="007622D9">
            <w:pPr>
              <w:widowControl w:val="0"/>
              <w:tabs>
                <w:tab w:val="num" w:pos="1142"/>
              </w:tabs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0,8</w:t>
            </w:r>
          </w:p>
        </w:tc>
      </w:tr>
      <w:tr w:rsidR="00D31BAD" w14:paraId="162DBACA" w14:textId="77777777" w:rsidTr="007622D9">
        <w:trPr>
          <w:trHeight w:val="151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162DBABF" w14:textId="77777777" w:rsidR="00D31BAD" w:rsidRDefault="00D31BAD" w:rsidP="007622D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2DBAC0" w14:textId="77777777" w:rsidR="00D31BAD" w:rsidRDefault="00D31BAD" w:rsidP="007622D9">
            <w:pPr>
              <w:widowControl w:val="0"/>
              <w:tabs>
                <w:tab w:val="num" w:pos="1142"/>
              </w:tabs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GB"/>
              </w:rPr>
            </w:pPr>
          </w:p>
          <w:p w14:paraId="162DBAC1" w14:textId="77777777" w:rsidR="00D31BAD" w:rsidRDefault="00D31BAD" w:rsidP="007622D9">
            <w:pPr>
              <w:widowControl w:val="0"/>
              <w:tabs>
                <w:tab w:val="num" w:pos="1142"/>
              </w:tabs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Ý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thức</w:t>
            </w:r>
            <w:proofErr w:type="spellEnd"/>
          </w:p>
          <w:p w14:paraId="162DBAC2" w14:textId="77777777" w:rsidR="00D31BAD" w:rsidRDefault="00D31BAD" w:rsidP="007622D9">
            <w:pPr>
              <w:widowControl w:val="0"/>
              <w:tabs>
                <w:tab w:val="num" w:pos="1142"/>
              </w:tabs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học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tập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trên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lớp</w:t>
            </w:r>
            <w:proofErr w:type="spellEnd"/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2DBAC3" w14:textId="77777777" w:rsidR="00D31BAD" w:rsidRDefault="00D31BAD" w:rsidP="007622D9">
            <w:pPr>
              <w:widowControl w:val="0"/>
              <w:tabs>
                <w:tab w:val="num" w:pos="1142"/>
              </w:tabs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Không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phát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biểu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trao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đổi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ý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kiến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bài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học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có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rất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nhiều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vi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phạm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luật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2DBAC4" w14:textId="77777777" w:rsidR="00D31BAD" w:rsidRDefault="00D31BAD" w:rsidP="007622D9">
            <w:pPr>
              <w:widowControl w:val="0"/>
              <w:tabs>
                <w:tab w:val="num" w:pos="1142"/>
              </w:tabs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Hiếm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khi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phát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biểu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trao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đổi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ý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kiến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bài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học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các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đóng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góp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không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hiệu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quả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có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nhiều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vi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phạm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luật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2DBAC5" w14:textId="77777777" w:rsidR="00D31BAD" w:rsidRDefault="00D31BAD" w:rsidP="007622D9">
            <w:pPr>
              <w:widowControl w:val="0"/>
              <w:tabs>
                <w:tab w:val="num" w:pos="1142"/>
              </w:tabs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Thỉnh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thoảng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phát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biểu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trao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đổi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ý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kiến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bài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học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các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đóng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góp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ít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khi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hiệu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quả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thỉnh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thoảng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vi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phạm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luật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2DBAC6" w14:textId="77777777" w:rsidR="00D31BAD" w:rsidRDefault="00D31BAD" w:rsidP="007622D9">
            <w:pPr>
              <w:widowControl w:val="0"/>
              <w:tabs>
                <w:tab w:val="num" w:pos="1142"/>
              </w:tabs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Thường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xuyên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phát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biểu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và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trao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đổi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ý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kiến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bài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học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các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đóng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góp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hiệu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quả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hiếm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khi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vi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phạm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luật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2DBAC7" w14:textId="77777777" w:rsidR="00D31BAD" w:rsidRDefault="00D31BAD" w:rsidP="007622D9">
            <w:pPr>
              <w:widowControl w:val="0"/>
              <w:tabs>
                <w:tab w:val="num" w:pos="1142"/>
              </w:tabs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Tích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cực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phát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biểu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trao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đổi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ý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kiến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bài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học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các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đóng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góp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rất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hiệu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quả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không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vi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phạm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luật</w:t>
            </w:r>
            <w:proofErr w:type="spellEnd"/>
          </w:p>
          <w:p w14:paraId="162DBAC8" w14:textId="77777777" w:rsidR="00D31BAD" w:rsidRDefault="00D31BAD" w:rsidP="007622D9">
            <w:pPr>
              <w:widowControl w:val="0"/>
              <w:tabs>
                <w:tab w:val="num" w:pos="1142"/>
              </w:tabs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2DBAC9" w14:textId="77777777" w:rsidR="00D31BAD" w:rsidRDefault="00D31BAD" w:rsidP="007622D9">
            <w:pPr>
              <w:widowControl w:val="0"/>
              <w:tabs>
                <w:tab w:val="num" w:pos="1142"/>
              </w:tabs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D31BAD" w14:paraId="162DBAD8" w14:textId="77777777" w:rsidTr="007622D9">
        <w:trPr>
          <w:trHeight w:val="1062"/>
        </w:trPr>
        <w:tc>
          <w:tcPr>
            <w:tcW w:w="830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2DBACB" w14:textId="77777777" w:rsidR="00D31BAD" w:rsidRDefault="00D31BAD" w:rsidP="007622D9">
            <w:pPr>
              <w:widowControl w:val="0"/>
              <w:tabs>
                <w:tab w:val="num" w:pos="1142"/>
              </w:tabs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14:paraId="162DBACC" w14:textId="77777777" w:rsidR="00D31BAD" w:rsidRDefault="00D31BAD" w:rsidP="007622D9">
            <w:pPr>
              <w:widowControl w:val="0"/>
              <w:tabs>
                <w:tab w:val="num" w:pos="1142"/>
              </w:tabs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14:paraId="162DBACD" w14:textId="77777777" w:rsidR="00D31BAD" w:rsidRDefault="00D31BAD" w:rsidP="007622D9">
            <w:pPr>
              <w:widowControl w:val="0"/>
              <w:tabs>
                <w:tab w:val="num" w:pos="1142"/>
              </w:tabs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R2</w:t>
            </w:r>
          </w:p>
          <w:p w14:paraId="162DBACE" w14:textId="77777777" w:rsidR="00D31BAD" w:rsidRDefault="00D31BAD" w:rsidP="007622D9">
            <w:pPr>
              <w:widowControl w:val="0"/>
              <w:tabs>
                <w:tab w:val="num" w:pos="1142"/>
              </w:tabs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14:paraId="162DBACF" w14:textId="77777777" w:rsidR="00D31BAD" w:rsidRDefault="00D31BAD" w:rsidP="007622D9">
            <w:pPr>
              <w:widowControl w:val="0"/>
              <w:tabs>
                <w:tab w:val="num" w:pos="1142"/>
              </w:tabs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14:paraId="162DBAD0" w14:textId="77777777" w:rsidR="00D31BAD" w:rsidRDefault="00D31BAD" w:rsidP="007622D9">
            <w:pPr>
              <w:widowControl w:val="0"/>
              <w:tabs>
                <w:tab w:val="num" w:pos="1142"/>
              </w:tabs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2DBAD1" w14:textId="77777777" w:rsidR="00D31BAD" w:rsidRDefault="00D31BAD" w:rsidP="007622D9">
            <w:pPr>
              <w:widowControl w:val="0"/>
              <w:tabs>
                <w:tab w:val="num" w:pos="1142"/>
              </w:tabs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Hình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thức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bài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thảo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luận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nhóm</w:t>
            </w:r>
            <w:proofErr w:type="spellEnd"/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2DBAD2" w14:textId="77777777" w:rsidR="00D31BAD" w:rsidRDefault="00D31BAD" w:rsidP="007622D9">
            <w:pPr>
              <w:widowControl w:val="0"/>
              <w:tabs>
                <w:tab w:val="num" w:pos="1142"/>
              </w:tabs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Không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tuân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thủ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bố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cục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chung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và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yêu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cầu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của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Giảng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viên</w:t>
            </w:r>
            <w:proofErr w:type="spellEnd"/>
          </w:p>
        </w:tc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2DBAD3" w14:textId="77777777" w:rsidR="00D31BAD" w:rsidRDefault="00D31BAD" w:rsidP="007622D9">
            <w:pPr>
              <w:widowControl w:val="0"/>
              <w:tabs>
                <w:tab w:val="num" w:pos="1142"/>
              </w:tabs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Sơ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sài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không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đủ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dung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lượng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2DBAD4" w14:textId="77777777" w:rsidR="00D31BAD" w:rsidRDefault="00D31BAD" w:rsidP="007622D9">
            <w:pPr>
              <w:widowControl w:val="0"/>
              <w:tabs>
                <w:tab w:val="num" w:pos="1142"/>
              </w:tabs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Đủ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dung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lượng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trình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bày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ràng</w:t>
            </w:r>
            <w:proofErr w:type="spellEnd"/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2DBAD5" w14:textId="77777777" w:rsidR="00D31BAD" w:rsidRDefault="00D31BAD" w:rsidP="007622D9">
            <w:pPr>
              <w:widowControl w:val="0"/>
              <w:tabs>
                <w:tab w:val="num" w:pos="1142"/>
              </w:tabs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ràng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logic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2DBAD6" w14:textId="77777777" w:rsidR="00D31BAD" w:rsidRDefault="00D31BAD" w:rsidP="007622D9">
            <w:pPr>
              <w:widowControl w:val="0"/>
              <w:tabs>
                <w:tab w:val="num" w:pos="1142"/>
              </w:tabs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ràng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logic,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phong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phú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đẹp</w:t>
            </w:r>
            <w:proofErr w:type="spellEnd"/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162DBAD7" w14:textId="77777777" w:rsidR="00D31BAD" w:rsidRDefault="00D31BAD" w:rsidP="007622D9">
            <w:pPr>
              <w:widowControl w:val="0"/>
              <w:tabs>
                <w:tab w:val="num" w:pos="1142"/>
              </w:tabs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D31BAD" w14:paraId="162DBAE1" w14:textId="77777777" w:rsidTr="007622D9">
        <w:trPr>
          <w:trHeight w:val="106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162DBAD9" w14:textId="77777777" w:rsidR="00D31BAD" w:rsidRDefault="00D31BAD" w:rsidP="007622D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2DBADA" w14:textId="77777777" w:rsidR="00D31BAD" w:rsidRDefault="00D31BAD" w:rsidP="007622D9">
            <w:pPr>
              <w:widowControl w:val="0"/>
              <w:tabs>
                <w:tab w:val="num" w:pos="1142"/>
              </w:tabs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Nội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dung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bào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thảo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luận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nhóm</w:t>
            </w:r>
            <w:proofErr w:type="spellEnd"/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2DBADB" w14:textId="77777777" w:rsidR="00D31BAD" w:rsidRDefault="00D31BAD" w:rsidP="007622D9">
            <w:pPr>
              <w:widowControl w:val="0"/>
              <w:tabs>
                <w:tab w:val="num" w:pos="1142"/>
              </w:tabs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Không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có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nội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dung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hoặc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nội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dung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không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phù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hợp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yêu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cầu</w:t>
            </w:r>
            <w:proofErr w:type="spellEnd"/>
          </w:p>
        </w:tc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2DBADC" w14:textId="77777777" w:rsidR="00D31BAD" w:rsidRDefault="00D31BAD" w:rsidP="007622D9">
            <w:pPr>
              <w:widowControl w:val="0"/>
              <w:tabs>
                <w:tab w:val="num" w:pos="1142"/>
              </w:tabs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Hầu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như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các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nội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dung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không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phù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hợp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yêu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cầu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luận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giải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không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ràng</w:t>
            </w:r>
            <w:proofErr w:type="spellEnd"/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2DBADD" w14:textId="77777777" w:rsidR="00D31BAD" w:rsidRDefault="00D31BAD" w:rsidP="007622D9">
            <w:pPr>
              <w:widowControl w:val="0"/>
              <w:tabs>
                <w:tab w:val="num" w:pos="1142"/>
              </w:tabs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Một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số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nội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dung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chưa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phù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hợp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yêu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cầu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chưa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luận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giải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ràng</w:t>
            </w:r>
            <w:proofErr w:type="spellEnd"/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2DBADE" w14:textId="77777777" w:rsidR="00D31BAD" w:rsidRDefault="00D31BAD" w:rsidP="007622D9">
            <w:pPr>
              <w:widowControl w:val="0"/>
              <w:tabs>
                <w:tab w:val="num" w:pos="1142"/>
              </w:tabs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Nội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dung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phù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hợp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yêu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cầu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luận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giải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ràng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và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hiểu</w:t>
            </w:r>
            <w:proofErr w:type="spellEnd"/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2DBADF" w14:textId="77777777" w:rsidR="00D31BAD" w:rsidRDefault="00D31BAD" w:rsidP="007622D9">
            <w:pPr>
              <w:widowControl w:val="0"/>
              <w:tabs>
                <w:tab w:val="num" w:pos="1142"/>
              </w:tabs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Nội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dung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rất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phù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hợp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yêu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cầu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luận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giải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rất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ràng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và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rất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hiểu</w:t>
            </w:r>
            <w:proofErr w:type="spellEnd"/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2DBAE0" w14:textId="77777777" w:rsidR="00D31BAD" w:rsidRDefault="00D31BAD" w:rsidP="007622D9">
            <w:pPr>
              <w:widowControl w:val="0"/>
              <w:tabs>
                <w:tab w:val="num" w:pos="1142"/>
              </w:tabs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0,8</w:t>
            </w:r>
          </w:p>
        </w:tc>
      </w:tr>
      <w:tr w:rsidR="00D31BAD" w14:paraId="162DBAF4" w14:textId="77777777" w:rsidTr="007622D9">
        <w:trPr>
          <w:trHeight w:val="1809"/>
        </w:trPr>
        <w:tc>
          <w:tcPr>
            <w:tcW w:w="830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2DBAE2" w14:textId="77777777" w:rsidR="00D31BAD" w:rsidRDefault="00D31BAD" w:rsidP="007622D9">
            <w:pPr>
              <w:widowControl w:val="0"/>
              <w:tabs>
                <w:tab w:val="num" w:pos="1142"/>
              </w:tabs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14:paraId="162DBAE3" w14:textId="77777777" w:rsidR="00D31BAD" w:rsidRDefault="00D31BAD" w:rsidP="007622D9">
            <w:pPr>
              <w:widowControl w:val="0"/>
              <w:tabs>
                <w:tab w:val="num" w:pos="1142"/>
              </w:tabs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14:paraId="162DBAE4" w14:textId="77777777" w:rsidR="00D31BAD" w:rsidRDefault="00D31BAD" w:rsidP="007622D9">
            <w:pPr>
              <w:widowControl w:val="0"/>
              <w:tabs>
                <w:tab w:val="num" w:pos="1142"/>
              </w:tabs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R3</w:t>
            </w:r>
          </w:p>
          <w:p w14:paraId="162DBAE5" w14:textId="77777777" w:rsidR="00D31BAD" w:rsidRDefault="00D31BAD" w:rsidP="007622D9">
            <w:pPr>
              <w:widowControl w:val="0"/>
              <w:tabs>
                <w:tab w:val="num" w:pos="1142"/>
              </w:tabs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14:paraId="162DBAE6" w14:textId="77777777" w:rsidR="00D31BAD" w:rsidRDefault="00D31BAD" w:rsidP="007622D9">
            <w:pPr>
              <w:widowControl w:val="0"/>
              <w:tabs>
                <w:tab w:val="num" w:pos="1142"/>
              </w:tabs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14:paraId="162DBAE7" w14:textId="77777777" w:rsidR="00D31BAD" w:rsidRDefault="00D31BAD" w:rsidP="007622D9">
            <w:pPr>
              <w:widowControl w:val="0"/>
              <w:tabs>
                <w:tab w:val="num" w:pos="1142"/>
              </w:tabs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2DBAE8" w14:textId="77777777" w:rsidR="00D31BAD" w:rsidRDefault="00D31BAD" w:rsidP="007622D9">
            <w:pPr>
              <w:widowControl w:val="0"/>
              <w:tabs>
                <w:tab w:val="num" w:pos="1142"/>
              </w:tabs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Trình</w:t>
            </w:r>
            <w:proofErr w:type="spellEnd"/>
          </w:p>
          <w:p w14:paraId="162DBAE9" w14:textId="77777777" w:rsidR="00D31BAD" w:rsidRDefault="00D31BAD" w:rsidP="007622D9">
            <w:pPr>
              <w:widowControl w:val="0"/>
              <w:tabs>
                <w:tab w:val="num" w:pos="1142"/>
              </w:tabs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bày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slide</w:t>
            </w:r>
          </w:p>
          <w:p w14:paraId="162DBAEA" w14:textId="77777777" w:rsidR="00D31BAD" w:rsidRDefault="00D31BAD" w:rsidP="007622D9">
            <w:pPr>
              <w:widowControl w:val="0"/>
              <w:tabs>
                <w:tab w:val="num" w:pos="1142"/>
              </w:tabs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2DBAEB" w14:textId="77777777" w:rsidR="00D31BAD" w:rsidRDefault="00D31BAD" w:rsidP="007622D9">
            <w:pPr>
              <w:widowControl w:val="0"/>
              <w:tabs>
                <w:tab w:val="num" w:pos="1142"/>
              </w:tabs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Không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có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bài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trình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bày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hoặc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Slide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quá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nhiều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lỗi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không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tuân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thủ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yêu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cầu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của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Giảng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viên</w:t>
            </w:r>
            <w:proofErr w:type="spellEnd"/>
          </w:p>
          <w:p w14:paraId="162DBAEC" w14:textId="77777777" w:rsidR="00D31BAD" w:rsidRDefault="00D31BAD" w:rsidP="007622D9">
            <w:pPr>
              <w:widowControl w:val="0"/>
              <w:tabs>
                <w:tab w:val="num" w:pos="1142"/>
              </w:tabs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2DBAED" w14:textId="77777777" w:rsidR="00D31BAD" w:rsidRDefault="00537956" w:rsidP="007622D9">
            <w:pPr>
              <w:widowControl w:val="0"/>
              <w:tabs>
                <w:tab w:val="num" w:pos="1142"/>
              </w:tabs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Slide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trình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bày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quá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sơ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sài</w:t>
            </w:r>
            <w:proofErr w:type="spellEnd"/>
            <w:r w:rsidR="00D31B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31BAD">
              <w:rPr>
                <w:rFonts w:ascii="Times New Roman" w:eastAsia="Times New Roman" w:hAnsi="Times New Roman" w:cs="Times New Roman"/>
                <w:sz w:val="20"/>
                <w:szCs w:val="20"/>
              </w:rPr>
              <w:t>và</w:t>
            </w:r>
            <w:proofErr w:type="spellEnd"/>
            <w:r w:rsidR="00D31B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31BAD">
              <w:rPr>
                <w:rFonts w:ascii="Times New Roman" w:eastAsia="Times New Roman" w:hAnsi="Times New Roman" w:cs="Times New Roman"/>
                <w:sz w:val="20"/>
                <w:szCs w:val="20"/>
              </w:rPr>
              <w:t>ít</w:t>
            </w:r>
            <w:proofErr w:type="spellEnd"/>
            <w:r w:rsidR="00D31B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31BAD">
              <w:rPr>
                <w:rFonts w:ascii="Times New Roman" w:eastAsia="Times New Roman" w:hAnsi="Times New Roman" w:cs="Times New Roman"/>
                <w:sz w:val="20"/>
                <w:szCs w:val="20"/>
              </w:rPr>
              <w:t>hình</w:t>
            </w:r>
            <w:proofErr w:type="spellEnd"/>
            <w:r w:rsidR="00D31B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31BAD">
              <w:rPr>
                <w:rFonts w:ascii="Times New Roman" w:eastAsia="Times New Roman" w:hAnsi="Times New Roman" w:cs="Times New Roman"/>
                <w:sz w:val="20"/>
                <w:szCs w:val="20"/>
              </w:rPr>
              <w:t>ảnh</w:t>
            </w:r>
            <w:proofErr w:type="spellEnd"/>
            <w:r w:rsidR="00D31B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31BAD">
              <w:rPr>
                <w:rFonts w:ascii="Times New Roman" w:eastAsia="Times New Roman" w:hAnsi="Times New Roman" w:cs="Times New Roman"/>
                <w:sz w:val="20"/>
                <w:szCs w:val="20"/>
              </w:rPr>
              <w:t>minh</w:t>
            </w:r>
            <w:proofErr w:type="spellEnd"/>
            <w:r w:rsidR="00D31B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31BAD">
              <w:rPr>
                <w:rFonts w:ascii="Times New Roman" w:eastAsia="Times New Roman" w:hAnsi="Times New Roman" w:cs="Times New Roman"/>
                <w:sz w:val="20"/>
                <w:szCs w:val="20"/>
              </w:rPr>
              <w:t>họa</w:t>
            </w:r>
            <w:proofErr w:type="spellEnd"/>
          </w:p>
          <w:p w14:paraId="162DBAEE" w14:textId="77777777" w:rsidR="00D31BAD" w:rsidRDefault="00D31BAD" w:rsidP="007622D9">
            <w:pPr>
              <w:widowControl w:val="0"/>
              <w:tabs>
                <w:tab w:val="num" w:pos="1142"/>
              </w:tabs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2DBAEF" w14:textId="77777777" w:rsidR="00D31BAD" w:rsidRDefault="00D31BAD" w:rsidP="007622D9">
            <w:pPr>
              <w:widowControl w:val="0"/>
              <w:tabs>
                <w:tab w:val="num" w:pos="1142"/>
              </w:tabs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Slide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trình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bày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với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số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lượng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phù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hợp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lỗi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còn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khá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nhiều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hình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ảnh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minh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họa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chưa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ràng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162DBAF0" w14:textId="77777777" w:rsidR="00D31BAD" w:rsidRDefault="00D31BAD" w:rsidP="007622D9">
            <w:pPr>
              <w:widowControl w:val="0"/>
              <w:tabs>
                <w:tab w:val="num" w:pos="1142"/>
              </w:tabs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2DBAF1" w14:textId="77777777" w:rsidR="00D31BAD" w:rsidRPr="00B06818" w:rsidRDefault="00D31BAD" w:rsidP="007622D9">
            <w:pPr>
              <w:widowControl w:val="0"/>
              <w:tabs>
                <w:tab w:val="num" w:pos="1142"/>
              </w:tabs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E02BE2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Slide </w:t>
            </w:r>
            <w:proofErr w:type="spellStart"/>
            <w:r w:rsidRPr="00E02BE2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trình</w:t>
            </w:r>
            <w:proofErr w:type="spellEnd"/>
            <w:r w:rsidRPr="00E02BE2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E02BE2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bày</w:t>
            </w:r>
            <w:proofErr w:type="spellEnd"/>
            <w:r w:rsidRPr="00E02BE2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E02BE2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với</w:t>
            </w:r>
            <w:proofErr w:type="spellEnd"/>
            <w:r w:rsidRPr="00E02BE2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E02BE2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bố</w:t>
            </w:r>
            <w:proofErr w:type="spellEnd"/>
            <w:r w:rsidRPr="00E02BE2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E02BE2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cục</w:t>
            </w:r>
            <w:proofErr w:type="spellEnd"/>
            <w:r w:rsidRPr="00E02BE2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logic, </w:t>
            </w:r>
            <w:proofErr w:type="spellStart"/>
            <w:r w:rsidRPr="00E02BE2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rõ</w:t>
            </w:r>
            <w:proofErr w:type="spellEnd"/>
            <w:r w:rsidRPr="00E02BE2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E02BE2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ràng</w:t>
            </w:r>
            <w:proofErr w:type="spellEnd"/>
            <w:r w:rsidRPr="00E02BE2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, 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thỉnh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thoảng</w:t>
            </w:r>
            <w:proofErr w:type="spellEnd"/>
            <w:r w:rsidRPr="00E02BE2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E02BE2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có</w:t>
            </w:r>
            <w:proofErr w:type="spellEnd"/>
            <w:r w:rsidRPr="00E02BE2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E02BE2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lỗi</w:t>
            </w:r>
            <w:proofErr w:type="spellEnd"/>
            <w:r w:rsidRPr="00E02BE2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, </w:t>
            </w:r>
            <w:proofErr w:type="spellStart"/>
            <w:r w:rsidRPr="00E02BE2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hình</w:t>
            </w:r>
            <w:proofErr w:type="spellEnd"/>
            <w:r w:rsidRPr="00E02BE2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E02BE2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ảnh</w:t>
            </w:r>
            <w:proofErr w:type="spellEnd"/>
            <w:r w:rsidRPr="00E02BE2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E02BE2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minh</w:t>
            </w:r>
            <w:proofErr w:type="spellEnd"/>
            <w:r w:rsidRPr="00E02BE2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E02BE2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họa</w:t>
            </w:r>
            <w:proofErr w:type="spellEnd"/>
            <w:r w:rsidRPr="00E02BE2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E02BE2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tương</w:t>
            </w:r>
            <w:proofErr w:type="spellEnd"/>
            <w:r w:rsidRPr="00E02BE2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E02BE2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đối</w:t>
            </w:r>
            <w:proofErr w:type="spellEnd"/>
            <w:r w:rsidRPr="00E02BE2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E02BE2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đẹp</w:t>
            </w:r>
            <w:proofErr w:type="spellEnd"/>
            <w:r w:rsidRPr="00E02BE2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, </w:t>
            </w:r>
            <w:proofErr w:type="spellStart"/>
            <w:r w:rsidRPr="00E02BE2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thể</w:t>
            </w:r>
            <w:proofErr w:type="spellEnd"/>
            <w:r w:rsidRPr="00E02BE2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 </w:t>
            </w:r>
            <w:proofErr w:type="spellStart"/>
            <w:r w:rsidRPr="00E02BE2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hiện</w:t>
            </w:r>
            <w:proofErr w:type="spellEnd"/>
            <w:r w:rsidRPr="00E02BE2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 </w:t>
            </w:r>
            <w:proofErr w:type="spellStart"/>
            <w:r w:rsidRPr="00E02BE2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tương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đối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thành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thạo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trong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trình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bày</w:t>
            </w:r>
            <w:proofErr w:type="spellEnd"/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2DBAF2" w14:textId="77777777" w:rsidR="00D31BAD" w:rsidRDefault="00D31BAD" w:rsidP="007622D9">
            <w:pPr>
              <w:widowControl w:val="0"/>
              <w:tabs>
                <w:tab w:val="num" w:pos="1142"/>
              </w:tabs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Slide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trình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bày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với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bố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cục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logic,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ràng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hầu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như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không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có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lỗi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hình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ảnh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minh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họa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đẹp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hiện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thành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thạo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trong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trình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bày</w:t>
            </w:r>
            <w:proofErr w:type="spellEnd"/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162DBAF3" w14:textId="77777777" w:rsidR="00D31BAD" w:rsidRDefault="00D31BAD" w:rsidP="007622D9">
            <w:pPr>
              <w:widowControl w:val="0"/>
              <w:tabs>
                <w:tab w:val="num" w:pos="1142"/>
              </w:tabs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D31BAD" w14:paraId="162DBB04" w14:textId="77777777" w:rsidTr="007622D9">
        <w:trPr>
          <w:trHeight w:val="1519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162DBAF5" w14:textId="77777777" w:rsidR="00D31BAD" w:rsidRDefault="00D31BAD" w:rsidP="007622D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2DBAF6" w14:textId="77777777" w:rsidR="00D31BAD" w:rsidRDefault="00D31BAD" w:rsidP="007622D9">
            <w:pPr>
              <w:widowControl w:val="0"/>
              <w:tabs>
                <w:tab w:val="num" w:pos="1142"/>
              </w:tabs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Thuyết</w:t>
            </w:r>
            <w:proofErr w:type="spellEnd"/>
          </w:p>
          <w:p w14:paraId="162DBAF7" w14:textId="77777777" w:rsidR="00D31BAD" w:rsidRDefault="00D31BAD" w:rsidP="007622D9">
            <w:pPr>
              <w:widowControl w:val="0"/>
              <w:tabs>
                <w:tab w:val="num" w:pos="1142"/>
              </w:tabs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Trình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bảo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vệ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đề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tài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thảo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luận</w:t>
            </w:r>
            <w:proofErr w:type="spellEnd"/>
          </w:p>
          <w:p w14:paraId="162DBAF8" w14:textId="77777777" w:rsidR="00D31BAD" w:rsidRDefault="00D31BAD" w:rsidP="007622D9">
            <w:pPr>
              <w:widowControl w:val="0"/>
              <w:tabs>
                <w:tab w:val="num" w:pos="1142"/>
              </w:tabs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2DBAF9" w14:textId="77777777" w:rsidR="00D31BAD" w:rsidRDefault="00D31BAD" w:rsidP="007622D9">
            <w:pPr>
              <w:widowControl w:val="0"/>
              <w:tabs>
                <w:tab w:val="num" w:pos="1142"/>
              </w:tabs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Không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có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người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trình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bày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</w:p>
          <w:p w14:paraId="162DBAFA" w14:textId="77777777" w:rsidR="00D31BAD" w:rsidRDefault="00D31BAD" w:rsidP="007622D9">
            <w:pPr>
              <w:widowControl w:val="0"/>
              <w:tabs>
                <w:tab w:val="num" w:pos="1142"/>
              </w:tabs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Người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nghe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không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hiểu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="00537956">
              <w:rPr>
                <w:rFonts w:ascii="Times New Roman" w:eastAsia="Times New Roman" w:hAnsi="Times New Roman" w:cs="Times New Roman"/>
                <w:sz w:val="20"/>
                <w:szCs w:val="20"/>
              </w:rPr>
              <w:t>Không</w:t>
            </w:r>
            <w:proofErr w:type="spellEnd"/>
            <w:r w:rsidR="005379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37956">
              <w:rPr>
                <w:rFonts w:ascii="Times New Roman" w:eastAsia="Times New Roman" w:hAnsi="Times New Roman" w:cs="Times New Roman"/>
                <w:sz w:val="20"/>
                <w:szCs w:val="20"/>
              </w:rPr>
              <w:t>trả</w:t>
            </w:r>
            <w:proofErr w:type="spellEnd"/>
            <w:r w:rsidR="005379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37956">
              <w:rPr>
                <w:rFonts w:ascii="Times New Roman" w:eastAsia="Times New Roman" w:hAnsi="Times New Roman" w:cs="Times New Roman"/>
                <w:sz w:val="20"/>
                <w:szCs w:val="20"/>
              </w:rPr>
              <w:t>lời</w:t>
            </w:r>
            <w:proofErr w:type="spellEnd"/>
            <w:r w:rsidR="005379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37956">
              <w:rPr>
                <w:rFonts w:ascii="Times New Roman" w:eastAsia="Times New Roman" w:hAnsi="Times New Roman" w:cs="Times New Roman"/>
                <w:sz w:val="20"/>
                <w:szCs w:val="20"/>
              </w:rPr>
              <w:t>được</w:t>
            </w:r>
            <w:proofErr w:type="spellEnd"/>
            <w:r w:rsidR="005379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37956">
              <w:rPr>
                <w:rFonts w:ascii="Times New Roman" w:eastAsia="Times New Roman" w:hAnsi="Times New Roman" w:cs="Times New Roman"/>
                <w:sz w:val="20"/>
                <w:szCs w:val="20"/>
              </w:rPr>
              <w:t>câu</w:t>
            </w:r>
            <w:proofErr w:type="spellEnd"/>
            <w:r w:rsidR="005379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37956">
              <w:rPr>
                <w:rFonts w:ascii="Times New Roman" w:eastAsia="Times New Roman" w:hAnsi="Times New Roman" w:cs="Times New Roman"/>
                <w:sz w:val="20"/>
                <w:szCs w:val="20"/>
              </w:rPr>
              <w:t>hỏi</w:t>
            </w:r>
            <w:proofErr w:type="spellEnd"/>
          </w:p>
          <w:p w14:paraId="162DBAFB" w14:textId="77777777" w:rsidR="00D31BAD" w:rsidRDefault="00D31BAD" w:rsidP="007622D9">
            <w:pPr>
              <w:widowControl w:val="0"/>
              <w:tabs>
                <w:tab w:val="num" w:pos="1142"/>
              </w:tabs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2DBAFC" w14:textId="77777777" w:rsidR="00D31BAD" w:rsidRDefault="00D31BAD" w:rsidP="007622D9">
            <w:pPr>
              <w:widowControl w:val="0"/>
              <w:tabs>
                <w:tab w:val="num" w:pos="1142"/>
              </w:tabs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Bài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trình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bày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đầy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đủ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Giọng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nói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nhỏ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Vượt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quá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rất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nhiều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thời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gian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quy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định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chưa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có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tương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tác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với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người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nghe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khi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trình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bày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Trả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lời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câu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hỏi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kém</w:t>
            </w:r>
            <w:proofErr w:type="spellEnd"/>
          </w:p>
          <w:p w14:paraId="162DBAFD" w14:textId="77777777" w:rsidR="00D31BAD" w:rsidRDefault="00D31BAD" w:rsidP="007622D9">
            <w:pPr>
              <w:widowControl w:val="0"/>
              <w:tabs>
                <w:tab w:val="num" w:pos="1142"/>
              </w:tabs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2DBAFE" w14:textId="77777777" w:rsidR="00D31BAD" w:rsidRPr="00F14A1F" w:rsidRDefault="00D31BAD" w:rsidP="007622D9">
            <w:pPr>
              <w:widowControl w:val="0"/>
              <w:tabs>
                <w:tab w:val="num" w:pos="1142"/>
              </w:tabs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proofErr w:type="spellStart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lastRenderedPageBreak/>
              <w:t>Phần</w:t>
            </w:r>
            <w:proofErr w:type="spellEnd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trình</w:t>
            </w:r>
            <w:proofErr w:type="spellEnd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bày</w:t>
            </w:r>
            <w:proofErr w:type="spellEnd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có</w:t>
            </w:r>
            <w:proofErr w:type="spellEnd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bố</w:t>
            </w:r>
            <w:proofErr w:type="spellEnd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cục</w:t>
            </w:r>
            <w:proofErr w:type="spellEnd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rõ</w:t>
            </w:r>
            <w:proofErr w:type="spellEnd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ràn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g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Giọng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nói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vừa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phải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rõ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ràng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nhưng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chưa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liền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mạch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còn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phụ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thuộc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nhiều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vào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lastRenderedPageBreak/>
              <w:t>tài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liệu</w:t>
            </w:r>
            <w:proofErr w:type="spellEnd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hơi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quá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quy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định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về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thời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gian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trình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bày</w:t>
            </w:r>
            <w:proofErr w:type="spellEnd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, </w:t>
            </w:r>
            <w:proofErr w:type="spellStart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có</w:t>
            </w:r>
            <w:proofErr w:type="spellEnd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tương</w:t>
            </w:r>
            <w:proofErr w:type="spellEnd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tác</w:t>
            </w:r>
            <w:proofErr w:type="spellEnd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với</w:t>
            </w:r>
            <w:proofErr w:type="spellEnd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người</w:t>
            </w:r>
            <w:proofErr w:type="spellEnd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nghe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ở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mức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độ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thấp</w:t>
            </w:r>
            <w:proofErr w:type="spellEnd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; </w:t>
            </w:r>
            <w:proofErr w:type="spellStart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Người</w:t>
            </w:r>
            <w:proofErr w:type="spellEnd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nghe</w:t>
            </w:r>
            <w:proofErr w:type="spellEnd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có</w:t>
            </w:r>
            <w:proofErr w:type="spellEnd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thể</w:t>
            </w:r>
            <w:proofErr w:type="spellEnd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hiểu</w:t>
            </w:r>
            <w:proofErr w:type="spellEnd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và</w:t>
            </w:r>
            <w:proofErr w:type="spellEnd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kịp</w:t>
            </w:r>
            <w:proofErr w:type="spellEnd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theo</w:t>
            </w:r>
            <w:proofErr w:type="spellEnd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dõi</w:t>
            </w:r>
            <w:proofErr w:type="spellEnd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nội</w:t>
            </w:r>
            <w:proofErr w:type="spellEnd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dung </w:t>
            </w:r>
            <w:proofErr w:type="spellStart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trình</w:t>
            </w:r>
            <w:proofErr w:type="spellEnd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bày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Trả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lời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câu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hỏi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trung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bình</w:t>
            </w:r>
            <w:proofErr w:type="spellEnd"/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2DBAFF" w14:textId="0D168CC7" w:rsidR="00D31BAD" w:rsidRPr="00F14A1F" w:rsidRDefault="00D31BAD" w:rsidP="007622D9">
            <w:pPr>
              <w:widowControl w:val="0"/>
              <w:tabs>
                <w:tab w:val="num" w:pos="1142"/>
              </w:tabs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proofErr w:type="spellStart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lastRenderedPageBreak/>
              <w:t>Phần</w:t>
            </w:r>
            <w:proofErr w:type="spellEnd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trình</w:t>
            </w:r>
            <w:proofErr w:type="spellEnd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bày</w:t>
            </w:r>
            <w:proofErr w:type="spellEnd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ngắn</w:t>
            </w:r>
            <w:proofErr w:type="spellEnd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gọn</w:t>
            </w:r>
            <w:proofErr w:type="spellEnd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, </w:t>
            </w:r>
            <w:proofErr w:type="spellStart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dễ</w:t>
            </w:r>
            <w:proofErr w:type="spellEnd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hiểu</w:t>
            </w:r>
            <w:proofErr w:type="spellEnd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. </w:t>
            </w:r>
            <w:proofErr w:type="spellStart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Sử</w:t>
            </w:r>
            <w:proofErr w:type="spellEnd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dụng</w:t>
            </w:r>
            <w:proofErr w:type="spellEnd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các</w:t>
            </w:r>
            <w:proofErr w:type="spellEnd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thuật</w:t>
            </w:r>
            <w:proofErr w:type="spellEnd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ngữ</w:t>
            </w:r>
            <w:proofErr w:type="spellEnd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đơn</w:t>
            </w:r>
            <w:proofErr w:type="spellEnd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giản</w:t>
            </w:r>
            <w:proofErr w:type="spellEnd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, </w:t>
            </w:r>
            <w:proofErr w:type="spellStart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dễ</w:t>
            </w:r>
            <w:proofErr w:type="spellEnd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hiểu</w:t>
            </w:r>
            <w:proofErr w:type="spellEnd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. </w:t>
            </w:r>
            <w:proofErr w:type="spellStart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Bố</w:t>
            </w:r>
            <w:proofErr w:type="spellEnd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cục</w:t>
            </w:r>
            <w:proofErr w:type="spellEnd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rõ</w:t>
            </w:r>
            <w:proofErr w:type="spellEnd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ràng</w:t>
            </w:r>
            <w:proofErr w:type="spellEnd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. </w:t>
            </w:r>
            <w:proofErr w:type="spellStart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Giọng</w:t>
            </w:r>
            <w:proofErr w:type="spellEnd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nói</w:t>
            </w:r>
            <w:proofErr w:type="spellEnd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rõ</w:t>
            </w:r>
            <w:proofErr w:type="spellEnd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lastRenderedPageBreak/>
              <w:t>ràng</w:t>
            </w:r>
            <w:proofErr w:type="spellEnd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, </w:t>
            </w:r>
            <w:proofErr w:type="spellStart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lưu</w:t>
            </w:r>
            <w:proofErr w:type="spellEnd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loát</w:t>
            </w:r>
            <w:proofErr w:type="spellEnd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. </w:t>
            </w:r>
            <w:proofErr w:type="spellStart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Thời</w:t>
            </w:r>
            <w:proofErr w:type="spellEnd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gian</w:t>
            </w:r>
            <w:proofErr w:type="spellEnd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trình</w:t>
            </w:r>
            <w:proofErr w:type="spellEnd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bày</w:t>
            </w:r>
            <w:proofErr w:type="spellEnd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đúng</w:t>
            </w:r>
            <w:proofErr w:type="spellEnd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quy</w:t>
            </w:r>
            <w:proofErr w:type="spellEnd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định</w:t>
            </w:r>
            <w:proofErr w:type="spellEnd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. </w:t>
            </w:r>
            <w:proofErr w:type="spellStart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Tương</w:t>
            </w:r>
            <w:proofErr w:type="spellEnd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tác</w:t>
            </w:r>
            <w:proofErr w:type="spellEnd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tốt</w:t>
            </w:r>
            <w:proofErr w:type="spellEnd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với</w:t>
            </w:r>
            <w:proofErr w:type="spellEnd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người</w:t>
            </w:r>
            <w:proofErr w:type="spellEnd"/>
            <w:r w:rsidR="009477A5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nghe</w:t>
            </w:r>
            <w:proofErr w:type="spellEnd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. </w:t>
            </w:r>
            <w:proofErr w:type="spellStart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Người</w:t>
            </w:r>
            <w:proofErr w:type="spellEnd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nghe</w:t>
            </w:r>
            <w:proofErr w:type="spellEnd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có</w:t>
            </w:r>
            <w:proofErr w:type="spellEnd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thể</w:t>
            </w:r>
            <w:proofErr w:type="spellEnd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hiểu</w:t>
            </w:r>
            <w:proofErr w:type="spellEnd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được</w:t>
            </w:r>
            <w:proofErr w:type="spellEnd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nội</w:t>
            </w:r>
            <w:proofErr w:type="spellEnd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dung </w:t>
            </w:r>
            <w:proofErr w:type="spellStart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trình</w:t>
            </w:r>
            <w:proofErr w:type="spellEnd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bày</w:t>
            </w:r>
            <w:proofErr w:type="spellEnd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; </w:t>
            </w:r>
            <w:proofErr w:type="spellStart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Trả</w:t>
            </w:r>
            <w:proofErr w:type="spellEnd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lời</w:t>
            </w:r>
            <w:proofErr w:type="spellEnd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câu</w:t>
            </w:r>
            <w:proofErr w:type="spellEnd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hỏi</w:t>
            </w:r>
            <w:proofErr w:type="spellEnd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chặt</w:t>
            </w:r>
            <w:proofErr w:type="spellEnd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chẽ</w:t>
            </w:r>
            <w:proofErr w:type="spellEnd"/>
          </w:p>
          <w:p w14:paraId="162DBB00" w14:textId="77777777" w:rsidR="00D31BAD" w:rsidRPr="00F14A1F" w:rsidRDefault="00D31BAD" w:rsidP="007622D9">
            <w:pPr>
              <w:widowControl w:val="0"/>
              <w:tabs>
                <w:tab w:val="num" w:pos="1142"/>
              </w:tabs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2DBB01" w14:textId="6931916F" w:rsidR="00D31BAD" w:rsidRPr="00F14A1F" w:rsidRDefault="00D31BAD" w:rsidP="007622D9">
            <w:pPr>
              <w:widowControl w:val="0"/>
              <w:tabs>
                <w:tab w:val="num" w:pos="1142"/>
              </w:tabs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proofErr w:type="spellStart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lastRenderedPageBreak/>
              <w:t>Phần</w:t>
            </w:r>
            <w:proofErr w:type="spellEnd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trình</w:t>
            </w:r>
            <w:proofErr w:type="spellEnd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bày</w:t>
            </w:r>
            <w:proofErr w:type="spellEnd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ngắn</w:t>
            </w:r>
            <w:proofErr w:type="spellEnd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gọn</w:t>
            </w:r>
            <w:proofErr w:type="spellEnd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. </w:t>
            </w:r>
            <w:proofErr w:type="spellStart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Bố</w:t>
            </w:r>
            <w:proofErr w:type="spellEnd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cục</w:t>
            </w:r>
            <w:proofErr w:type="spellEnd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rõ</w:t>
            </w:r>
            <w:proofErr w:type="spellEnd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ràng</w:t>
            </w:r>
            <w:proofErr w:type="spellEnd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. </w:t>
            </w:r>
            <w:proofErr w:type="spellStart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Giọng</w:t>
            </w:r>
            <w:proofErr w:type="spellEnd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nói</w:t>
            </w:r>
            <w:proofErr w:type="spellEnd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rõ</w:t>
            </w:r>
            <w:proofErr w:type="spellEnd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ràng</w:t>
            </w:r>
            <w:proofErr w:type="spellEnd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, </w:t>
            </w:r>
            <w:proofErr w:type="spellStart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lưu</w:t>
            </w:r>
            <w:proofErr w:type="spellEnd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loát</w:t>
            </w:r>
            <w:proofErr w:type="spellEnd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. Thu </w:t>
            </w:r>
            <w:proofErr w:type="spellStart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hút</w:t>
            </w:r>
            <w:proofErr w:type="spellEnd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sự</w:t>
            </w:r>
            <w:proofErr w:type="spellEnd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chú</w:t>
            </w:r>
            <w:proofErr w:type="spellEnd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ý </w:t>
            </w:r>
            <w:proofErr w:type="spellStart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của</w:t>
            </w:r>
            <w:proofErr w:type="spellEnd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người</w:t>
            </w:r>
            <w:proofErr w:type="spellEnd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nghe</w:t>
            </w:r>
            <w:proofErr w:type="spellEnd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, </w:t>
            </w:r>
            <w:proofErr w:type="spellStart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tương</w:t>
            </w:r>
            <w:proofErr w:type="spellEnd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tác</w:t>
            </w:r>
            <w:proofErr w:type="spellEnd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lastRenderedPageBreak/>
              <w:t>tốt</w:t>
            </w:r>
            <w:proofErr w:type="spellEnd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với</w:t>
            </w:r>
            <w:proofErr w:type="spellEnd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người</w:t>
            </w:r>
            <w:proofErr w:type="spellEnd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nghe</w:t>
            </w:r>
            <w:proofErr w:type="spellEnd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. </w:t>
            </w:r>
            <w:proofErr w:type="spellStart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Người</w:t>
            </w:r>
            <w:proofErr w:type="spellEnd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nghe</w:t>
            </w:r>
            <w:proofErr w:type="spellEnd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có</w:t>
            </w:r>
            <w:proofErr w:type="spellEnd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thể</w:t>
            </w:r>
            <w:proofErr w:type="spellEnd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hiểu</w:t>
            </w:r>
            <w:proofErr w:type="spellEnd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và</w:t>
            </w:r>
            <w:proofErr w:type="spellEnd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theo</w:t>
            </w:r>
            <w:proofErr w:type="spellEnd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kịp</w:t>
            </w:r>
            <w:proofErr w:type="spellEnd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tất</w:t>
            </w:r>
            <w:proofErr w:type="spellEnd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cả</w:t>
            </w:r>
            <w:proofErr w:type="spellEnd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nội</w:t>
            </w:r>
            <w:proofErr w:type="spellEnd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dung </w:t>
            </w:r>
            <w:proofErr w:type="spellStart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trình</w:t>
            </w:r>
            <w:proofErr w:type="spellEnd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bày</w:t>
            </w:r>
            <w:proofErr w:type="spellEnd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.  </w:t>
            </w:r>
            <w:proofErr w:type="spellStart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Thời</w:t>
            </w:r>
            <w:proofErr w:type="spellEnd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gian</w:t>
            </w:r>
            <w:proofErr w:type="spellEnd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trình</w:t>
            </w:r>
            <w:proofErr w:type="spellEnd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bày</w:t>
            </w:r>
            <w:proofErr w:type="spellEnd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đúng</w:t>
            </w:r>
            <w:proofErr w:type="spellEnd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quy</w:t>
            </w:r>
            <w:proofErr w:type="spellEnd"/>
            <w:r w:rsidR="009477A5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định</w:t>
            </w:r>
            <w:proofErr w:type="spellEnd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; </w:t>
            </w:r>
            <w:proofErr w:type="spellStart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Trả</w:t>
            </w:r>
            <w:proofErr w:type="spellEnd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lời</w:t>
            </w:r>
            <w:proofErr w:type="spellEnd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câu</w:t>
            </w:r>
            <w:proofErr w:type="spellEnd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hỏi</w:t>
            </w:r>
            <w:proofErr w:type="spellEnd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sắc</w:t>
            </w:r>
            <w:proofErr w:type="spellEnd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sảo</w:t>
            </w:r>
            <w:proofErr w:type="spellEnd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, </w:t>
            </w:r>
            <w:proofErr w:type="spellStart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rất</w:t>
            </w:r>
            <w:proofErr w:type="spellEnd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chặt</w:t>
            </w:r>
            <w:proofErr w:type="spellEnd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chẽ</w:t>
            </w:r>
            <w:proofErr w:type="spellEnd"/>
          </w:p>
          <w:p w14:paraId="162DBB02" w14:textId="77777777" w:rsidR="00D31BAD" w:rsidRPr="00F14A1F" w:rsidRDefault="00D31BAD" w:rsidP="007622D9">
            <w:pPr>
              <w:widowControl w:val="0"/>
              <w:tabs>
                <w:tab w:val="num" w:pos="1142"/>
              </w:tabs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2DBB03" w14:textId="77777777" w:rsidR="00D31BAD" w:rsidRDefault="00D31BAD" w:rsidP="007622D9">
            <w:pPr>
              <w:widowControl w:val="0"/>
              <w:tabs>
                <w:tab w:val="num" w:pos="1142"/>
              </w:tabs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0,5</w:t>
            </w:r>
          </w:p>
        </w:tc>
      </w:tr>
      <w:tr w:rsidR="00D31BAD" w14:paraId="162DBB0D" w14:textId="77777777" w:rsidTr="007622D9">
        <w:trPr>
          <w:trHeight w:val="966"/>
        </w:trPr>
        <w:tc>
          <w:tcPr>
            <w:tcW w:w="830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14:paraId="162DBB05" w14:textId="77777777" w:rsidR="00D31BAD" w:rsidRDefault="00D31BAD" w:rsidP="007622D9">
            <w:pPr>
              <w:widowControl w:val="0"/>
              <w:tabs>
                <w:tab w:val="num" w:pos="1142"/>
              </w:tabs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2DBB06" w14:textId="77777777" w:rsidR="00D31BAD" w:rsidRDefault="00D31BAD" w:rsidP="007622D9">
            <w:pPr>
              <w:widowControl w:val="0"/>
              <w:tabs>
                <w:tab w:val="num" w:pos="1142"/>
              </w:tabs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Bài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nhận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xét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phản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biện</w:t>
            </w:r>
            <w:proofErr w:type="spellEnd"/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2DBB07" w14:textId="77777777" w:rsidR="00D31BAD" w:rsidRPr="00B06818" w:rsidRDefault="00D31BAD" w:rsidP="007622D9">
            <w:pPr>
              <w:widowControl w:val="0"/>
              <w:tabs>
                <w:tab w:val="num" w:pos="1142"/>
              </w:tabs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06818">
              <w:rPr>
                <w:rFonts w:ascii="Times New Roman" w:eastAsia="Times New Roman" w:hAnsi="Times New Roman" w:cs="Times New Roman"/>
                <w:sz w:val="20"/>
                <w:szCs w:val="20"/>
              </w:rPr>
              <w:t>Không</w:t>
            </w:r>
            <w:proofErr w:type="spellEnd"/>
            <w:r w:rsidRPr="00B068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6818">
              <w:rPr>
                <w:rFonts w:ascii="Times New Roman" w:eastAsia="Times New Roman" w:hAnsi="Times New Roman" w:cs="Times New Roman"/>
                <w:sz w:val="20"/>
                <w:szCs w:val="20"/>
              </w:rPr>
              <w:t>chú</w:t>
            </w:r>
            <w:proofErr w:type="spellEnd"/>
            <w:r w:rsidRPr="00B068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ý </w:t>
            </w:r>
            <w:proofErr w:type="spellStart"/>
            <w:r w:rsidRPr="00B06818">
              <w:rPr>
                <w:rFonts w:ascii="Times New Roman" w:eastAsia="Times New Roman" w:hAnsi="Times New Roman" w:cs="Times New Roman"/>
                <w:sz w:val="20"/>
                <w:szCs w:val="20"/>
              </w:rPr>
              <w:t>theo</w:t>
            </w:r>
            <w:proofErr w:type="spellEnd"/>
            <w:r w:rsidRPr="00B068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6818">
              <w:rPr>
                <w:rFonts w:ascii="Times New Roman" w:eastAsia="Times New Roman" w:hAnsi="Times New Roman" w:cs="Times New Roman"/>
                <w:sz w:val="20"/>
                <w:szCs w:val="20"/>
              </w:rPr>
              <w:t>dõi</w:t>
            </w:r>
            <w:proofErr w:type="spellEnd"/>
            <w:r w:rsidRPr="00B068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6818">
              <w:rPr>
                <w:rFonts w:ascii="Times New Roman" w:eastAsia="Times New Roman" w:hAnsi="Times New Roman" w:cs="Times New Roman"/>
                <w:sz w:val="20"/>
                <w:szCs w:val="20"/>
              </w:rPr>
              <w:t>bài</w:t>
            </w:r>
            <w:proofErr w:type="spellEnd"/>
            <w:r w:rsidRPr="00B068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6818">
              <w:rPr>
                <w:rFonts w:ascii="Times New Roman" w:eastAsia="Times New Roman" w:hAnsi="Times New Roman" w:cs="Times New Roman"/>
                <w:sz w:val="20"/>
                <w:szCs w:val="20"/>
              </w:rPr>
              <w:t>thuyết</w:t>
            </w:r>
            <w:proofErr w:type="spellEnd"/>
            <w:r w:rsidRPr="00B068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6818">
              <w:rPr>
                <w:rFonts w:ascii="Times New Roman" w:eastAsia="Times New Roman" w:hAnsi="Times New Roman" w:cs="Times New Roman"/>
                <w:sz w:val="20"/>
                <w:szCs w:val="20"/>
              </w:rPr>
              <w:t>trình</w:t>
            </w:r>
            <w:proofErr w:type="spellEnd"/>
            <w:r w:rsidRPr="00B068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06818">
              <w:rPr>
                <w:rFonts w:ascii="Times New Roman" w:eastAsia="Times New Roman" w:hAnsi="Times New Roman" w:cs="Times New Roman"/>
                <w:sz w:val="20"/>
                <w:szCs w:val="20"/>
              </w:rPr>
              <w:t>không</w:t>
            </w:r>
            <w:proofErr w:type="spellEnd"/>
            <w:r w:rsidRPr="00B068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6818">
              <w:rPr>
                <w:rFonts w:ascii="Times New Roman" w:eastAsia="Times New Roman" w:hAnsi="Times New Roman" w:cs="Times New Roman"/>
                <w:sz w:val="20"/>
                <w:szCs w:val="20"/>
              </w:rPr>
              <w:t>đưa</w:t>
            </w:r>
            <w:proofErr w:type="spellEnd"/>
            <w:r w:rsidRPr="00B068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ra </w:t>
            </w:r>
            <w:proofErr w:type="spellStart"/>
            <w:r w:rsidRPr="00B06818">
              <w:rPr>
                <w:rFonts w:ascii="Times New Roman" w:eastAsia="Times New Roman" w:hAnsi="Times New Roman" w:cs="Times New Roman"/>
                <w:sz w:val="20"/>
                <w:szCs w:val="20"/>
              </w:rPr>
              <w:t>được</w:t>
            </w:r>
            <w:proofErr w:type="spellEnd"/>
            <w:r w:rsidRPr="00B068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6818">
              <w:rPr>
                <w:rFonts w:ascii="Times New Roman" w:eastAsia="Times New Roman" w:hAnsi="Times New Roman" w:cs="Times New Roman"/>
                <w:sz w:val="20"/>
                <w:szCs w:val="20"/>
              </w:rPr>
              <w:t>nhận</w:t>
            </w:r>
            <w:proofErr w:type="spellEnd"/>
            <w:r w:rsidRPr="00B068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6818">
              <w:rPr>
                <w:rFonts w:ascii="Times New Roman" w:eastAsia="Times New Roman" w:hAnsi="Times New Roman" w:cs="Times New Roman"/>
                <w:sz w:val="20"/>
                <w:szCs w:val="20"/>
              </w:rPr>
              <w:t>xét</w:t>
            </w:r>
            <w:proofErr w:type="spellEnd"/>
            <w:r w:rsidRPr="00B068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6818">
              <w:rPr>
                <w:rFonts w:ascii="Times New Roman" w:eastAsia="Times New Roman" w:hAnsi="Times New Roman" w:cs="Times New Roman"/>
                <w:sz w:val="20"/>
                <w:szCs w:val="20"/>
              </w:rPr>
              <w:t>phản</w:t>
            </w:r>
            <w:proofErr w:type="spellEnd"/>
            <w:r w:rsidRPr="00B068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6818">
              <w:rPr>
                <w:rFonts w:ascii="Times New Roman" w:eastAsia="Times New Roman" w:hAnsi="Times New Roman" w:cs="Times New Roman"/>
                <w:sz w:val="20"/>
                <w:szCs w:val="20"/>
              </w:rPr>
              <w:t>biện</w:t>
            </w:r>
            <w:proofErr w:type="spellEnd"/>
            <w:r w:rsidRPr="00B068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2DBB08" w14:textId="77777777" w:rsidR="00D31BAD" w:rsidRDefault="00D31BAD" w:rsidP="007622D9">
            <w:pPr>
              <w:widowControl w:val="0"/>
              <w:tabs>
                <w:tab w:val="num" w:pos="1142"/>
              </w:tabs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Bài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nhận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xét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phản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biện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sơ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sài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không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đúng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yêu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cầu</w:t>
            </w:r>
            <w:proofErr w:type="spellEnd"/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2DBB09" w14:textId="77777777" w:rsidR="00D31BAD" w:rsidRDefault="00D31BAD" w:rsidP="007622D9">
            <w:pPr>
              <w:widowControl w:val="0"/>
              <w:tabs>
                <w:tab w:val="num" w:pos="1142"/>
              </w:tabs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Bài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nhận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xét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khá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đầy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đủ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một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số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nội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dung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luận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giải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chưa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chặt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chẽ</w:t>
            </w:r>
            <w:proofErr w:type="spellEnd"/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2DBB0A" w14:textId="77777777" w:rsidR="00D31BAD" w:rsidRDefault="00D31BAD" w:rsidP="007622D9">
            <w:pPr>
              <w:widowControl w:val="0"/>
              <w:tabs>
                <w:tab w:val="num" w:pos="1142"/>
              </w:tabs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2BE2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Bài</w:t>
            </w:r>
            <w:proofErr w:type="spellEnd"/>
            <w:r w:rsidRPr="00E02BE2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E02BE2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nhận</w:t>
            </w:r>
            <w:proofErr w:type="spellEnd"/>
            <w:r w:rsidRPr="00E02BE2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E02BE2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xét</w:t>
            </w:r>
            <w:proofErr w:type="spellEnd"/>
            <w:r w:rsidRPr="00E02BE2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E02BE2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đầy</w:t>
            </w:r>
            <w:proofErr w:type="spellEnd"/>
            <w:r w:rsidRPr="00E02BE2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E02BE2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đủ</w:t>
            </w:r>
            <w:proofErr w:type="spellEnd"/>
            <w:r w:rsidRPr="00E02BE2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, </w:t>
            </w:r>
            <w:proofErr w:type="spellStart"/>
            <w:r w:rsidRPr="00E02BE2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luận</w:t>
            </w:r>
            <w:proofErr w:type="spellEnd"/>
            <w:r w:rsidRPr="00E02BE2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E02BE2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giải</w:t>
            </w:r>
            <w:proofErr w:type="spellEnd"/>
            <w:r w:rsidRPr="00E02BE2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E02BE2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tương</w:t>
            </w:r>
            <w:proofErr w:type="spellEnd"/>
            <w:r w:rsidRPr="00E02BE2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E02BE2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đối</w:t>
            </w:r>
            <w:proofErr w:type="spellEnd"/>
            <w:r w:rsidRPr="00E02BE2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E02BE2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chặt</w:t>
            </w:r>
            <w:proofErr w:type="spellEnd"/>
            <w:r w:rsidRPr="00E02BE2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E02BE2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chẽ</w:t>
            </w:r>
            <w:proofErr w:type="spellEnd"/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2DBB0B" w14:textId="77777777" w:rsidR="00D31BAD" w:rsidRDefault="00D31BAD" w:rsidP="007622D9">
            <w:pPr>
              <w:widowControl w:val="0"/>
              <w:tabs>
                <w:tab w:val="num" w:pos="1142"/>
              </w:tabs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Bài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nhận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xét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rất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đầy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đủ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sắc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sảo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luận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giải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chặt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chẽ</w:t>
            </w:r>
            <w:proofErr w:type="spellEnd"/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2DBB0C" w14:textId="77777777" w:rsidR="00D31BAD" w:rsidRDefault="00D31BAD" w:rsidP="007622D9">
            <w:pPr>
              <w:widowControl w:val="0"/>
              <w:tabs>
                <w:tab w:val="num" w:pos="1142"/>
              </w:tabs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D31BAD" w14:paraId="162DBB16" w14:textId="77777777" w:rsidTr="007622D9">
        <w:trPr>
          <w:trHeight w:val="966"/>
        </w:trPr>
        <w:tc>
          <w:tcPr>
            <w:tcW w:w="83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2DBB0E" w14:textId="77777777" w:rsidR="00D31BAD" w:rsidRDefault="00D31BAD" w:rsidP="007622D9">
            <w:pPr>
              <w:widowControl w:val="0"/>
              <w:tabs>
                <w:tab w:val="num" w:pos="1142"/>
              </w:tabs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2DBB0F" w14:textId="77777777" w:rsidR="00D31BAD" w:rsidRDefault="00D31BAD" w:rsidP="007622D9">
            <w:pPr>
              <w:widowControl w:val="0"/>
              <w:tabs>
                <w:tab w:val="num" w:pos="1142"/>
              </w:tabs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Nêu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câu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hỏi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phản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biện</w:t>
            </w:r>
            <w:proofErr w:type="spellEnd"/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2DBB10" w14:textId="77777777" w:rsidR="00D31BAD" w:rsidRDefault="00D31BAD" w:rsidP="007622D9">
            <w:pPr>
              <w:widowControl w:val="0"/>
              <w:tabs>
                <w:tab w:val="num" w:pos="1142"/>
              </w:tabs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Ý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thức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tham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gia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phản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biện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yếu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không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đưa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được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câu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hỏi</w:t>
            </w:r>
            <w:proofErr w:type="spellEnd"/>
          </w:p>
        </w:tc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2DBB11" w14:textId="77777777" w:rsidR="00D31BAD" w:rsidRDefault="00D31BAD" w:rsidP="007622D9">
            <w:pPr>
              <w:widowControl w:val="0"/>
              <w:tabs>
                <w:tab w:val="num" w:pos="1142"/>
              </w:tabs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duy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phản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biện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kém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hầu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hết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câu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hỏi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đặt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không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đúng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trọng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tâm</w:t>
            </w:r>
            <w:proofErr w:type="spellEnd"/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2DBB12" w14:textId="77777777" w:rsidR="00D31BAD" w:rsidRDefault="00D31BAD" w:rsidP="007622D9">
            <w:pPr>
              <w:widowControl w:val="0"/>
              <w:tabs>
                <w:tab w:val="num" w:pos="1142"/>
              </w:tabs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Tư</w:t>
            </w:r>
            <w:proofErr w:type="spellEnd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duy</w:t>
            </w:r>
            <w:proofErr w:type="spellEnd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phản</w:t>
            </w:r>
            <w:proofErr w:type="spellEnd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biện</w:t>
            </w:r>
            <w:proofErr w:type="spellEnd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trung</w:t>
            </w:r>
            <w:proofErr w:type="spellEnd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bình</w:t>
            </w:r>
            <w:proofErr w:type="spellEnd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; </w:t>
            </w:r>
            <w:proofErr w:type="spellStart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Một</w:t>
            </w:r>
            <w:proofErr w:type="spellEnd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số</w:t>
            </w:r>
            <w:proofErr w:type="spellEnd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câu</w:t>
            </w:r>
            <w:proofErr w:type="spellEnd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hỏi</w:t>
            </w:r>
            <w:proofErr w:type="spellEnd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đặt</w:t>
            </w:r>
            <w:proofErr w:type="spellEnd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ra </w:t>
            </w:r>
            <w:proofErr w:type="spellStart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chưa</w:t>
            </w:r>
            <w:proofErr w:type="spellEnd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đúng</w:t>
            </w:r>
            <w:proofErr w:type="spellEnd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trọng</w:t>
            </w:r>
            <w:proofErr w:type="spellEnd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tâm</w:t>
            </w:r>
            <w:proofErr w:type="spellEnd"/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2DBB13" w14:textId="77777777" w:rsidR="00D31BAD" w:rsidRDefault="00D31BAD" w:rsidP="007622D9">
            <w:pPr>
              <w:widowControl w:val="0"/>
              <w:tabs>
                <w:tab w:val="num" w:pos="1142"/>
              </w:tabs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Tư</w:t>
            </w:r>
            <w:proofErr w:type="spellEnd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duy</w:t>
            </w:r>
            <w:proofErr w:type="spellEnd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phản</w:t>
            </w:r>
            <w:proofErr w:type="spellEnd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biện</w:t>
            </w:r>
            <w:proofErr w:type="spellEnd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tương</w:t>
            </w:r>
            <w:proofErr w:type="spellEnd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đối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chặt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chẽ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Câu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hỏi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phản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biện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khá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đúng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trọng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tâm</w:t>
            </w:r>
            <w:proofErr w:type="spellEnd"/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2DBB14" w14:textId="77777777" w:rsidR="00D31BAD" w:rsidRDefault="00D31BAD" w:rsidP="007622D9">
            <w:pPr>
              <w:widowControl w:val="0"/>
              <w:tabs>
                <w:tab w:val="num" w:pos="1142"/>
              </w:tabs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Tư</w:t>
            </w:r>
            <w:proofErr w:type="spellEnd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duy</w:t>
            </w:r>
            <w:proofErr w:type="spellEnd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phản</w:t>
            </w:r>
            <w:proofErr w:type="spellEnd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biện</w:t>
            </w:r>
            <w:proofErr w:type="spellEnd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sắc</w:t>
            </w:r>
            <w:proofErr w:type="spellEnd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sảo</w:t>
            </w:r>
            <w:proofErr w:type="spellEnd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, </w:t>
            </w:r>
            <w:proofErr w:type="spellStart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chặt</w:t>
            </w:r>
            <w:proofErr w:type="spellEnd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chẽ</w:t>
            </w:r>
            <w:proofErr w:type="spellEnd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; </w:t>
            </w:r>
            <w:proofErr w:type="spellStart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Câu</w:t>
            </w:r>
            <w:proofErr w:type="spellEnd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hỏi</w:t>
            </w:r>
            <w:proofErr w:type="spellEnd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phản</w:t>
            </w:r>
            <w:proofErr w:type="spellEnd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biện</w:t>
            </w:r>
            <w:proofErr w:type="spellEnd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rất</w:t>
            </w:r>
            <w:proofErr w:type="spellEnd"/>
            <w:r w:rsidRPr="00F14A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hay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2DBB15" w14:textId="77777777" w:rsidR="00D31BAD" w:rsidRDefault="00D31BAD" w:rsidP="007622D9">
            <w:pPr>
              <w:widowControl w:val="0"/>
              <w:tabs>
                <w:tab w:val="num" w:pos="1142"/>
              </w:tabs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D31BAD" w14:paraId="162DBB1F" w14:textId="77777777" w:rsidTr="007622D9">
        <w:trPr>
          <w:trHeight w:val="966"/>
        </w:trPr>
        <w:tc>
          <w:tcPr>
            <w:tcW w:w="83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62DBB17" w14:textId="77777777" w:rsidR="00D31BAD" w:rsidRDefault="00D31BAD" w:rsidP="007622D9">
            <w:pPr>
              <w:widowControl w:val="0"/>
              <w:tabs>
                <w:tab w:val="num" w:pos="1142"/>
              </w:tabs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2DBB18" w14:textId="77777777" w:rsidR="00D31BAD" w:rsidRPr="00AD07ED" w:rsidRDefault="00D31BAD" w:rsidP="007622D9">
            <w:pPr>
              <w:widowControl w:val="0"/>
              <w:tabs>
                <w:tab w:val="num" w:pos="1142"/>
              </w:tabs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AD07ED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GB"/>
              </w:rPr>
              <w:t>Điểm</w:t>
            </w:r>
            <w:proofErr w:type="spellEnd"/>
            <w:r w:rsidRPr="00AD07ED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D07ED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GB"/>
              </w:rPr>
              <w:t>nhóm</w:t>
            </w:r>
            <w:proofErr w:type="spellEnd"/>
            <w:r w:rsidRPr="00AD07ED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D07ED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GB"/>
              </w:rPr>
              <w:t>thảo</w:t>
            </w:r>
            <w:proofErr w:type="spellEnd"/>
            <w:r w:rsidRPr="00AD07ED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D07ED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GB"/>
              </w:rPr>
              <w:t>luận</w:t>
            </w:r>
            <w:proofErr w:type="spellEnd"/>
            <w:r w:rsidRPr="00AD07ED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D07ED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GB"/>
              </w:rPr>
              <w:t>lớp</w:t>
            </w:r>
            <w:proofErr w:type="spellEnd"/>
            <w:r w:rsidRPr="00AD07ED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D07ED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GB"/>
              </w:rPr>
              <w:t>học</w:t>
            </w:r>
            <w:proofErr w:type="spellEnd"/>
            <w:r w:rsidRPr="00AD07ED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D07ED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GB"/>
              </w:rPr>
              <w:t>phần</w:t>
            </w:r>
            <w:proofErr w:type="spellEnd"/>
            <w:r w:rsidRPr="00AD07ED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D07ED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GB"/>
              </w:rPr>
              <w:t>tự</w:t>
            </w:r>
            <w:proofErr w:type="spellEnd"/>
            <w:r w:rsidRPr="00AD07ED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D07ED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GB"/>
              </w:rPr>
              <w:t>giá</w:t>
            </w:r>
            <w:proofErr w:type="spellEnd"/>
            <w:r w:rsidRPr="00AD07ED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D07ED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GB"/>
              </w:rPr>
              <w:t>các</w:t>
            </w:r>
            <w:proofErr w:type="spellEnd"/>
            <w:r w:rsidRPr="00AD07ED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D07ED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GB"/>
              </w:rPr>
              <w:t>thành</w:t>
            </w:r>
            <w:proofErr w:type="spellEnd"/>
            <w:r w:rsidRPr="00AD07ED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D07ED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GB"/>
              </w:rPr>
              <w:t>viên</w:t>
            </w:r>
            <w:proofErr w:type="spellEnd"/>
            <w:r w:rsidRPr="00AD07ED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D07ED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GB"/>
              </w:rPr>
              <w:t>trong</w:t>
            </w:r>
            <w:proofErr w:type="spellEnd"/>
            <w:r w:rsidRPr="00AD07ED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D07ED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GB"/>
              </w:rPr>
              <w:t>nhóm</w:t>
            </w:r>
            <w:proofErr w:type="spellEnd"/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2DBB19" w14:textId="77777777" w:rsidR="00D31BAD" w:rsidRDefault="00D31BAD" w:rsidP="007622D9">
            <w:pPr>
              <w:widowControl w:val="0"/>
              <w:tabs>
                <w:tab w:val="num" w:pos="1142"/>
              </w:tabs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Mức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độ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tham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gia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sinh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hoạt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nhóm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tham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gia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vào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việc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thảo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luận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của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nhóm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hợp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tác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với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nhóm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rất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thấp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Không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hoàn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thành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nhiệm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vụ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được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giao</w:t>
            </w:r>
            <w:proofErr w:type="spellEnd"/>
          </w:p>
        </w:tc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2DBB1A" w14:textId="77777777" w:rsidR="00D31BAD" w:rsidRDefault="00D31BAD" w:rsidP="007622D9">
            <w:pPr>
              <w:widowControl w:val="0"/>
              <w:tabs>
                <w:tab w:val="num" w:pos="1142"/>
              </w:tabs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Mức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độ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tham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gia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sinh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hoạt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nhóm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tham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gia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vào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việc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thảo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luận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của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nhóm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hợp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tác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với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nhóm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thấp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Hoàn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thành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nhiệm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vụ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được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giao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ở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mức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thấp</w:t>
            </w:r>
            <w:proofErr w:type="spellEnd"/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2DBB1B" w14:textId="77777777" w:rsidR="00D31BAD" w:rsidRDefault="00D31BAD" w:rsidP="007622D9">
            <w:pPr>
              <w:widowControl w:val="0"/>
              <w:tabs>
                <w:tab w:val="num" w:pos="1142"/>
              </w:tabs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Mức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độ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tham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gia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sinh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hoạt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nhóm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tham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gia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vào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việc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thảo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luận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của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nhóm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hợp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tác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với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nhóm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trung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bình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Hoàn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thành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nhiệm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vụ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được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giao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ở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mức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trung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bình</w:t>
            </w:r>
            <w:proofErr w:type="spellEnd"/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2DBB1C" w14:textId="77777777" w:rsidR="00D31BAD" w:rsidRDefault="00D31BAD" w:rsidP="007622D9">
            <w:pPr>
              <w:widowControl w:val="0"/>
              <w:tabs>
                <w:tab w:val="num" w:pos="1142"/>
              </w:tabs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Mức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độ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tham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gia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sinh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hoạt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nhóm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tham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gia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vào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việc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thảo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luận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của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nhóm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hợp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tác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với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nhóm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tích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cực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có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đóng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góp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tương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đối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hiệu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quả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Hoàn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thành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tốt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nhiệm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vụ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được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giao</w:t>
            </w:r>
            <w:proofErr w:type="spellEnd"/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2DBB1D" w14:textId="77777777" w:rsidR="00D31BAD" w:rsidRDefault="00D31BAD" w:rsidP="007622D9">
            <w:pPr>
              <w:widowControl w:val="0"/>
              <w:tabs>
                <w:tab w:val="num" w:pos="1142"/>
              </w:tabs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Mức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độ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tham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gia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sinh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hoạt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nhóm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tham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gia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vào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việc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thảo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luận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của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nhóm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hợp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tác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với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nhóm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rất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tích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cực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có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đóng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góp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hiệu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quả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Hoàn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thành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xuất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sắc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nhiệm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vụ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được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giao</w:t>
            </w:r>
            <w:proofErr w:type="spellEnd"/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2DBB1E" w14:textId="77777777" w:rsidR="00D31BAD" w:rsidRDefault="00D31BAD" w:rsidP="007622D9">
            <w:pPr>
              <w:widowControl w:val="0"/>
              <w:tabs>
                <w:tab w:val="num" w:pos="1142"/>
              </w:tabs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1.0</w:t>
            </w:r>
          </w:p>
        </w:tc>
      </w:tr>
    </w:tbl>
    <w:p w14:paraId="162DBB20" w14:textId="77777777" w:rsidR="00D31BAD" w:rsidRDefault="00D31BAD" w:rsidP="004D2265">
      <w:pPr>
        <w:widowControl w:val="0"/>
        <w:tabs>
          <w:tab w:val="num" w:pos="4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62DBB21" w14:textId="77777777" w:rsidR="004D2265" w:rsidRPr="00E93AC8" w:rsidRDefault="004D2265" w:rsidP="004D2265">
      <w:pPr>
        <w:widowControl w:val="0"/>
        <w:tabs>
          <w:tab w:val="num" w:pos="4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3AC8">
        <w:rPr>
          <w:rFonts w:ascii="Times New Roman" w:eastAsia="Times New Roman" w:hAnsi="Times New Roman" w:cs="Times New Roman"/>
          <w:b/>
          <w:sz w:val="24"/>
          <w:szCs w:val="24"/>
        </w:rPr>
        <w:t xml:space="preserve">11. </w:t>
      </w:r>
      <w:proofErr w:type="spellStart"/>
      <w:r w:rsidRPr="00E93AC8">
        <w:rPr>
          <w:rFonts w:ascii="Times New Roman" w:eastAsia="Times New Roman" w:hAnsi="Times New Roman" w:cs="Times New Roman"/>
          <w:b/>
          <w:sz w:val="24"/>
          <w:szCs w:val="24"/>
        </w:rPr>
        <w:t>Danh</w:t>
      </w:r>
      <w:proofErr w:type="spellEnd"/>
      <w:r w:rsidRPr="00E93AC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93AC8">
        <w:rPr>
          <w:rFonts w:ascii="Times New Roman" w:eastAsia="Times New Roman" w:hAnsi="Times New Roman" w:cs="Times New Roman"/>
          <w:b/>
          <w:sz w:val="24"/>
          <w:szCs w:val="24"/>
        </w:rPr>
        <w:t>mục</w:t>
      </w:r>
      <w:proofErr w:type="spellEnd"/>
      <w:r w:rsidRPr="00E93AC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93AC8">
        <w:rPr>
          <w:rFonts w:ascii="Times New Roman" w:eastAsia="Times New Roman" w:hAnsi="Times New Roman" w:cs="Times New Roman"/>
          <w:b/>
          <w:sz w:val="24"/>
          <w:szCs w:val="24"/>
        </w:rPr>
        <w:t>tài</w:t>
      </w:r>
      <w:proofErr w:type="spellEnd"/>
      <w:r w:rsidRPr="00E93AC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93AC8">
        <w:rPr>
          <w:rFonts w:ascii="Times New Roman" w:eastAsia="Times New Roman" w:hAnsi="Times New Roman" w:cs="Times New Roman"/>
          <w:b/>
          <w:sz w:val="24"/>
          <w:szCs w:val="24"/>
        </w:rPr>
        <w:t>liệu</w:t>
      </w:r>
      <w:proofErr w:type="spellEnd"/>
      <w:r w:rsidRPr="00E93AC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93AC8">
        <w:rPr>
          <w:rFonts w:ascii="Times New Roman" w:eastAsia="Times New Roman" w:hAnsi="Times New Roman" w:cs="Times New Roman"/>
          <w:b/>
          <w:sz w:val="24"/>
          <w:szCs w:val="24"/>
        </w:rPr>
        <w:t>tham</w:t>
      </w:r>
      <w:proofErr w:type="spellEnd"/>
      <w:r w:rsidRPr="00E93AC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93AC8">
        <w:rPr>
          <w:rFonts w:ascii="Times New Roman" w:eastAsia="Times New Roman" w:hAnsi="Times New Roman" w:cs="Times New Roman"/>
          <w:b/>
          <w:sz w:val="24"/>
          <w:szCs w:val="24"/>
        </w:rPr>
        <w:t>khảo</w:t>
      </w:r>
      <w:proofErr w:type="spellEnd"/>
      <w:r w:rsidRPr="00E93AC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93AC8">
        <w:rPr>
          <w:rFonts w:ascii="Times New Roman" w:eastAsia="Times New Roman" w:hAnsi="Times New Roman" w:cs="Times New Roman"/>
          <w:b/>
          <w:sz w:val="24"/>
          <w:szCs w:val="24"/>
        </w:rPr>
        <w:t>của</w:t>
      </w:r>
      <w:proofErr w:type="spellEnd"/>
      <w:r w:rsidRPr="00E93AC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93AC8">
        <w:rPr>
          <w:rFonts w:ascii="Times New Roman" w:eastAsia="Times New Roman" w:hAnsi="Times New Roman" w:cs="Times New Roman"/>
          <w:b/>
          <w:sz w:val="24"/>
          <w:szCs w:val="24"/>
        </w:rPr>
        <w:t>học</w:t>
      </w:r>
      <w:proofErr w:type="spellEnd"/>
      <w:r w:rsidRPr="00E93AC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93AC8">
        <w:rPr>
          <w:rFonts w:ascii="Times New Roman" w:eastAsia="Times New Roman" w:hAnsi="Times New Roman" w:cs="Times New Roman"/>
          <w:b/>
          <w:sz w:val="24"/>
          <w:szCs w:val="24"/>
        </w:rPr>
        <w:t>phần</w:t>
      </w:r>
      <w:proofErr w:type="spellEnd"/>
    </w:p>
    <w:tbl>
      <w:tblPr>
        <w:tblStyle w:val="TableGrid1"/>
        <w:tblW w:w="9355" w:type="dxa"/>
        <w:tblLook w:val="04A0" w:firstRow="1" w:lastRow="0" w:firstColumn="1" w:lastColumn="0" w:noHBand="0" w:noVBand="1"/>
      </w:tblPr>
      <w:tblGrid>
        <w:gridCol w:w="537"/>
        <w:gridCol w:w="2548"/>
        <w:gridCol w:w="992"/>
        <w:gridCol w:w="3208"/>
        <w:gridCol w:w="2070"/>
      </w:tblGrid>
      <w:tr w:rsidR="004D2265" w:rsidRPr="00E93AC8" w14:paraId="162DBB29" w14:textId="77777777" w:rsidTr="007622D9">
        <w:tc>
          <w:tcPr>
            <w:tcW w:w="537" w:type="dxa"/>
            <w:vAlign w:val="center"/>
          </w:tcPr>
          <w:p w14:paraId="162DBB22" w14:textId="77777777" w:rsidR="004D2265" w:rsidRPr="00E93AC8" w:rsidRDefault="004D2265" w:rsidP="007622D9">
            <w:pPr>
              <w:widowControl w:val="0"/>
              <w:jc w:val="center"/>
              <w:rPr>
                <w:rFonts w:ascii="12" w:hAnsi="12"/>
                <w:b/>
                <w:sz w:val="24"/>
                <w:szCs w:val="24"/>
              </w:rPr>
            </w:pPr>
            <w:r w:rsidRPr="00E93AC8">
              <w:rPr>
                <w:rFonts w:ascii="12" w:hAnsi="12"/>
                <w:b/>
                <w:sz w:val="24"/>
                <w:szCs w:val="24"/>
              </w:rPr>
              <w:t>TT</w:t>
            </w:r>
          </w:p>
        </w:tc>
        <w:tc>
          <w:tcPr>
            <w:tcW w:w="2548" w:type="dxa"/>
            <w:vAlign w:val="center"/>
          </w:tcPr>
          <w:p w14:paraId="162DBB23" w14:textId="77777777" w:rsidR="004D2265" w:rsidRPr="00E93AC8" w:rsidRDefault="004D2265" w:rsidP="007622D9">
            <w:pPr>
              <w:widowControl w:val="0"/>
              <w:jc w:val="center"/>
              <w:rPr>
                <w:rFonts w:ascii="12" w:hAnsi="12"/>
                <w:b/>
                <w:sz w:val="24"/>
                <w:szCs w:val="24"/>
              </w:rPr>
            </w:pPr>
            <w:r w:rsidRPr="00E93AC8">
              <w:rPr>
                <w:rFonts w:ascii="12" w:hAnsi="12"/>
                <w:b/>
                <w:sz w:val="24"/>
                <w:szCs w:val="24"/>
              </w:rPr>
              <w:t>Tên tác giả</w:t>
            </w:r>
          </w:p>
        </w:tc>
        <w:tc>
          <w:tcPr>
            <w:tcW w:w="992" w:type="dxa"/>
            <w:vAlign w:val="center"/>
          </w:tcPr>
          <w:p w14:paraId="162DBB24" w14:textId="77777777" w:rsidR="004D2265" w:rsidRPr="00E93AC8" w:rsidRDefault="004D2265" w:rsidP="007622D9">
            <w:pPr>
              <w:widowControl w:val="0"/>
              <w:jc w:val="center"/>
              <w:rPr>
                <w:rFonts w:ascii="12" w:hAnsi="12"/>
                <w:b/>
                <w:sz w:val="24"/>
                <w:szCs w:val="24"/>
              </w:rPr>
            </w:pPr>
            <w:r w:rsidRPr="00E93AC8">
              <w:rPr>
                <w:rFonts w:ascii="12" w:hAnsi="12"/>
                <w:b/>
                <w:sz w:val="24"/>
                <w:szCs w:val="24"/>
              </w:rPr>
              <w:t>Năm XB</w:t>
            </w:r>
          </w:p>
        </w:tc>
        <w:tc>
          <w:tcPr>
            <w:tcW w:w="3208" w:type="dxa"/>
            <w:vAlign w:val="center"/>
          </w:tcPr>
          <w:p w14:paraId="162DBB25" w14:textId="77777777" w:rsidR="004D2265" w:rsidRPr="00E93AC8" w:rsidRDefault="004D2265" w:rsidP="007622D9">
            <w:pPr>
              <w:widowControl w:val="0"/>
              <w:jc w:val="center"/>
              <w:rPr>
                <w:rFonts w:ascii="12" w:hAnsi="12"/>
                <w:b/>
                <w:sz w:val="24"/>
                <w:szCs w:val="24"/>
              </w:rPr>
            </w:pPr>
            <w:r w:rsidRPr="00E93AC8">
              <w:rPr>
                <w:rFonts w:ascii="12" w:hAnsi="12"/>
                <w:b/>
                <w:sz w:val="24"/>
                <w:szCs w:val="24"/>
              </w:rPr>
              <w:t>Tên sách, giáo trình,</w:t>
            </w:r>
          </w:p>
          <w:p w14:paraId="162DBB26" w14:textId="77777777" w:rsidR="004D2265" w:rsidRPr="00E93AC8" w:rsidRDefault="004D2265" w:rsidP="007622D9">
            <w:pPr>
              <w:widowControl w:val="0"/>
              <w:jc w:val="center"/>
              <w:rPr>
                <w:rFonts w:ascii="12" w:hAnsi="12"/>
                <w:b/>
                <w:sz w:val="24"/>
                <w:szCs w:val="24"/>
              </w:rPr>
            </w:pPr>
            <w:r w:rsidRPr="00E93AC8">
              <w:rPr>
                <w:rFonts w:ascii="12" w:hAnsi="12"/>
                <w:b/>
                <w:sz w:val="24"/>
                <w:szCs w:val="24"/>
              </w:rPr>
              <w:t>tên bài báo, văn bản</w:t>
            </w:r>
          </w:p>
        </w:tc>
        <w:tc>
          <w:tcPr>
            <w:tcW w:w="2070" w:type="dxa"/>
            <w:vAlign w:val="center"/>
          </w:tcPr>
          <w:p w14:paraId="162DBB27" w14:textId="77777777" w:rsidR="004D2265" w:rsidRPr="00E93AC8" w:rsidRDefault="004D2265" w:rsidP="007622D9">
            <w:pPr>
              <w:widowControl w:val="0"/>
              <w:jc w:val="center"/>
              <w:rPr>
                <w:rFonts w:ascii="12" w:hAnsi="12"/>
                <w:b/>
                <w:sz w:val="24"/>
                <w:szCs w:val="24"/>
              </w:rPr>
            </w:pPr>
            <w:r w:rsidRPr="00E93AC8">
              <w:rPr>
                <w:rFonts w:ascii="12" w:hAnsi="12"/>
                <w:b/>
                <w:sz w:val="24"/>
                <w:szCs w:val="24"/>
              </w:rPr>
              <w:t>NXB, tên tạp chí/</w:t>
            </w:r>
          </w:p>
          <w:p w14:paraId="162DBB28" w14:textId="77777777" w:rsidR="004D2265" w:rsidRPr="00E93AC8" w:rsidRDefault="004D2265" w:rsidP="007622D9">
            <w:pPr>
              <w:widowControl w:val="0"/>
              <w:jc w:val="center"/>
              <w:rPr>
                <w:rFonts w:ascii="12" w:hAnsi="12"/>
                <w:b/>
                <w:sz w:val="24"/>
                <w:szCs w:val="24"/>
              </w:rPr>
            </w:pPr>
            <w:r w:rsidRPr="00E93AC8">
              <w:rPr>
                <w:rFonts w:ascii="12" w:hAnsi="12"/>
                <w:b/>
                <w:sz w:val="24"/>
                <w:szCs w:val="24"/>
              </w:rPr>
              <w:t>nơi ban hành VB</w:t>
            </w:r>
          </w:p>
        </w:tc>
      </w:tr>
      <w:tr w:rsidR="004D2265" w:rsidRPr="00E93AC8" w14:paraId="162DBB2B" w14:textId="77777777" w:rsidTr="007622D9">
        <w:tc>
          <w:tcPr>
            <w:tcW w:w="9355" w:type="dxa"/>
            <w:gridSpan w:val="5"/>
          </w:tcPr>
          <w:p w14:paraId="162DBB2A" w14:textId="77777777" w:rsidR="004D2265" w:rsidRPr="00E93AC8" w:rsidRDefault="004D2265" w:rsidP="007622D9">
            <w:pPr>
              <w:widowControl w:val="0"/>
              <w:rPr>
                <w:rFonts w:ascii="12" w:hAnsi="12"/>
                <w:sz w:val="24"/>
                <w:szCs w:val="24"/>
              </w:rPr>
            </w:pPr>
            <w:r w:rsidRPr="00E93AC8">
              <w:rPr>
                <w:rFonts w:ascii="12" w:hAnsi="12"/>
                <w:b/>
                <w:sz w:val="24"/>
                <w:szCs w:val="24"/>
              </w:rPr>
              <w:t>Giáo trình chính</w:t>
            </w:r>
          </w:p>
        </w:tc>
      </w:tr>
      <w:tr w:rsidR="00DB2C1C" w:rsidRPr="00E93AC8" w14:paraId="162DBB31" w14:textId="77777777" w:rsidTr="007622D9">
        <w:tc>
          <w:tcPr>
            <w:tcW w:w="537" w:type="dxa"/>
          </w:tcPr>
          <w:p w14:paraId="162DBB2C" w14:textId="77777777" w:rsidR="00DB2C1C" w:rsidRPr="00DB2C1C" w:rsidRDefault="00DB2C1C" w:rsidP="007622D9">
            <w:pPr>
              <w:widowControl w:val="0"/>
              <w:rPr>
                <w:rFonts w:ascii="12" w:hAnsi="12"/>
                <w:sz w:val="24"/>
                <w:szCs w:val="24"/>
                <w:lang w:val="en-US"/>
              </w:rPr>
            </w:pPr>
            <w:r>
              <w:rPr>
                <w:rFonts w:ascii="12" w:hAnsi="12"/>
                <w:sz w:val="24"/>
                <w:szCs w:val="24"/>
                <w:lang w:val="en-US"/>
              </w:rPr>
              <w:t>1</w:t>
            </w:r>
          </w:p>
        </w:tc>
        <w:tc>
          <w:tcPr>
            <w:tcW w:w="2548" w:type="dxa"/>
          </w:tcPr>
          <w:p w14:paraId="162DBB2D" w14:textId="77777777" w:rsidR="00DB2C1C" w:rsidRPr="00E93AC8" w:rsidRDefault="00DB2C1C" w:rsidP="00DB2C1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Đỗ Đức Bình, Ngô Thị Tuyết Mai</w:t>
            </w:r>
          </w:p>
        </w:tc>
        <w:tc>
          <w:tcPr>
            <w:tcW w:w="992" w:type="dxa"/>
          </w:tcPr>
          <w:p w14:paraId="162DBB2E" w14:textId="77777777" w:rsidR="00DB2C1C" w:rsidRPr="00DB2C1C" w:rsidRDefault="00DB2C1C" w:rsidP="007622D9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2012</w:t>
            </w:r>
          </w:p>
        </w:tc>
        <w:tc>
          <w:tcPr>
            <w:tcW w:w="3208" w:type="dxa"/>
          </w:tcPr>
          <w:p w14:paraId="162DBB2F" w14:textId="77777777" w:rsidR="00DB2C1C" w:rsidRPr="00E93AC8" w:rsidRDefault="00DB2C1C" w:rsidP="007622D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Giáo trình Kinh tế quốc tế</w:t>
            </w:r>
          </w:p>
        </w:tc>
        <w:tc>
          <w:tcPr>
            <w:tcW w:w="2070" w:type="dxa"/>
          </w:tcPr>
          <w:p w14:paraId="162DBB30" w14:textId="77777777" w:rsidR="00DB2C1C" w:rsidRPr="00DB2C1C" w:rsidRDefault="00DB2C1C" w:rsidP="00DB2C1C">
            <w:pPr>
              <w:widowControl w:val="0"/>
              <w:rPr>
                <w:sz w:val="24"/>
                <w:szCs w:val="24"/>
                <w:lang w:val="en-US"/>
              </w:rPr>
            </w:pPr>
            <w:r>
              <w:rPr>
                <w:sz w:val="26"/>
                <w:szCs w:val="26"/>
              </w:rPr>
              <w:t>NXB Đ</w:t>
            </w:r>
            <w:r>
              <w:rPr>
                <w:sz w:val="26"/>
                <w:szCs w:val="26"/>
                <w:lang w:val="en-US"/>
              </w:rPr>
              <w:t xml:space="preserve">H </w:t>
            </w:r>
            <w:r>
              <w:rPr>
                <w:sz w:val="26"/>
                <w:szCs w:val="26"/>
              </w:rPr>
              <w:t>Kinh tế quốc dân, Hà Nội</w:t>
            </w:r>
          </w:p>
        </w:tc>
      </w:tr>
      <w:tr w:rsidR="00DB2C1C" w:rsidRPr="00E93AC8" w14:paraId="162DBB37" w14:textId="77777777" w:rsidTr="007622D9">
        <w:tc>
          <w:tcPr>
            <w:tcW w:w="537" w:type="dxa"/>
          </w:tcPr>
          <w:p w14:paraId="162DBB32" w14:textId="77777777" w:rsidR="00DB2C1C" w:rsidRPr="00DB2C1C" w:rsidRDefault="00DB2C1C" w:rsidP="007622D9">
            <w:pPr>
              <w:widowControl w:val="0"/>
              <w:rPr>
                <w:rFonts w:ascii="12" w:hAnsi="12"/>
                <w:sz w:val="24"/>
                <w:szCs w:val="24"/>
                <w:lang w:val="en-US"/>
              </w:rPr>
            </w:pPr>
            <w:r>
              <w:rPr>
                <w:rFonts w:ascii="12" w:hAnsi="12"/>
                <w:sz w:val="24"/>
                <w:szCs w:val="24"/>
                <w:lang w:val="en-US"/>
              </w:rPr>
              <w:t>2</w:t>
            </w:r>
          </w:p>
        </w:tc>
        <w:tc>
          <w:tcPr>
            <w:tcW w:w="2548" w:type="dxa"/>
          </w:tcPr>
          <w:p w14:paraId="162DBB33" w14:textId="77777777" w:rsidR="00DB2C1C" w:rsidRPr="00DB2C1C" w:rsidRDefault="00DB2C1C" w:rsidP="00DB2C1C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BE4415">
              <w:rPr>
                <w:sz w:val="26"/>
                <w:szCs w:val="26"/>
              </w:rPr>
              <w:t>Paul</w:t>
            </w:r>
            <w:r>
              <w:rPr>
                <w:sz w:val="26"/>
                <w:szCs w:val="26"/>
              </w:rPr>
              <w:t xml:space="preserve"> R. Krugman &amp; Maurice Obstfeld</w:t>
            </w:r>
          </w:p>
        </w:tc>
        <w:tc>
          <w:tcPr>
            <w:tcW w:w="992" w:type="dxa"/>
          </w:tcPr>
          <w:p w14:paraId="162DBB34" w14:textId="77777777" w:rsidR="00DB2C1C" w:rsidRPr="00DB2C1C" w:rsidRDefault="00DB2C1C" w:rsidP="007622D9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1996</w:t>
            </w:r>
          </w:p>
        </w:tc>
        <w:tc>
          <w:tcPr>
            <w:tcW w:w="3208" w:type="dxa"/>
          </w:tcPr>
          <w:p w14:paraId="162DBB35" w14:textId="77777777" w:rsidR="00DB2C1C" w:rsidRPr="00E93AC8" w:rsidRDefault="00DB2C1C" w:rsidP="00DB2C1C">
            <w:pPr>
              <w:widowControl w:val="0"/>
              <w:jc w:val="center"/>
              <w:rPr>
                <w:sz w:val="24"/>
                <w:szCs w:val="24"/>
              </w:rPr>
            </w:pPr>
            <w:r w:rsidRPr="00BE4415">
              <w:rPr>
                <w:sz w:val="26"/>
                <w:szCs w:val="26"/>
              </w:rPr>
              <w:t xml:space="preserve">Kinh tế quốc tế: lý thuyết và chính sách </w:t>
            </w:r>
          </w:p>
        </w:tc>
        <w:tc>
          <w:tcPr>
            <w:tcW w:w="2070" w:type="dxa"/>
          </w:tcPr>
          <w:p w14:paraId="162DBB36" w14:textId="77777777" w:rsidR="00DB2C1C" w:rsidRPr="00E93AC8" w:rsidRDefault="00DB2C1C" w:rsidP="007622D9">
            <w:pPr>
              <w:widowControl w:val="0"/>
              <w:jc w:val="center"/>
              <w:rPr>
                <w:sz w:val="24"/>
                <w:szCs w:val="24"/>
              </w:rPr>
            </w:pPr>
            <w:r w:rsidRPr="00BE4415">
              <w:rPr>
                <w:sz w:val="26"/>
                <w:szCs w:val="26"/>
              </w:rPr>
              <w:t>NXB Chính trị quốc gia</w:t>
            </w:r>
            <w:r>
              <w:rPr>
                <w:sz w:val="26"/>
                <w:szCs w:val="26"/>
              </w:rPr>
              <w:t>, Hà Nội</w:t>
            </w:r>
          </w:p>
        </w:tc>
      </w:tr>
      <w:tr w:rsidR="004D2265" w:rsidRPr="00E93AC8" w14:paraId="162DBB39" w14:textId="77777777" w:rsidTr="007622D9">
        <w:tc>
          <w:tcPr>
            <w:tcW w:w="9355" w:type="dxa"/>
            <w:gridSpan w:val="5"/>
          </w:tcPr>
          <w:p w14:paraId="162DBB38" w14:textId="77777777" w:rsidR="004D2265" w:rsidRPr="00E93AC8" w:rsidRDefault="004D2265" w:rsidP="007622D9">
            <w:pPr>
              <w:widowControl w:val="0"/>
              <w:rPr>
                <w:b/>
                <w:sz w:val="24"/>
                <w:szCs w:val="24"/>
              </w:rPr>
            </w:pPr>
            <w:r w:rsidRPr="00E93AC8">
              <w:rPr>
                <w:b/>
                <w:sz w:val="24"/>
                <w:szCs w:val="24"/>
              </w:rPr>
              <w:t>Sách giáo trình, sách tham khảo</w:t>
            </w:r>
          </w:p>
        </w:tc>
      </w:tr>
      <w:tr w:rsidR="00067E85" w:rsidRPr="00067E85" w14:paraId="162DBB3F" w14:textId="77777777" w:rsidTr="007622D9">
        <w:tc>
          <w:tcPr>
            <w:tcW w:w="537" w:type="dxa"/>
          </w:tcPr>
          <w:p w14:paraId="162DBB3A" w14:textId="77777777" w:rsidR="00067E85" w:rsidRPr="00067E85" w:rsidRDefault="00067E85" w:rsidP="007622D9">
            <w:pPr>
              <w:rPr>
                <w:sz w:val="24"/>
                <w:szCs w:val="24"/>
              </w:rPr>
            </w:pPr>
            <w:r w:rsidRPr="00067E85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548" w:type="dxa"/>
          </w:tcPr>
          <w:p w14:paraId="162DBB3B" w14:textId="77777777" w:rsidR="00067E85" w:rsidRPr="00067E85" w:rsidRDefault="00067E85" w:rsidP="007622D9">
            <w:pPr>
              <w:rPr>
                <w:sz w:val="24"/>
                <w:szCs w:val="24"/>
              </w:rPr>
            </w:pPr>
            <w:r w:rsidRPr="00067E85">
              <w:rPr>
                <w:sz w:val="24"/>
                <w:szCs w:val="24"/>
              </w:rPr>
              <w:t>Thomas A. Pugel</w:t>
            </w:r>
          </w:p>
        </w:tc>
        <w:tc>
          <w:tcPr>
            <w:tcW w:w="992" w:type="dxa"/>
          </w:tcPr>
          <w:p w14:paraId="162DBB3C" w14:textId="77777777" w:rsidR="00067E85" w:rsidRPr="00067E85" w:rsidRDefault="00067E85" w:rsidP="007622D9">
            <w:pPr>
              <w:rPr>
                <w:sz w:val="24"/>
                <w:szCs w:val="24"/>
              </w:rPr>
            </w:pPr>
            <w:r w:rsidRPr="00067E85">
              <w:rPr>
                <w:sz w:val="24"/>
                <w:szCs w:val="24"/>
              </w:rPr>
              <w:t>2003</w:t>
            </w:r>
          </w:p>
        </w:tc>
        <w:tc>
          <w:tcPr>
            <w:tcW w:w="3208" w:type="dxa"/>
          </w:tcPr>
          <w:p w14:paraId="162DBB3D" w14:textId="77777777" w:rsidR="00067E85" w:rsidRPr="00067E85" w:rsidRDefault="00067E85" w:rsidP="007622D9">
            <w:pPr>
              <w:rPr>
                <w:sz w:val="24"/>
                <w:szCs w:val="24"/>
              </w:rPr>
            </w:pPr>
            <w:r w:rsidRPr="00067E85">
              <w:rPr>
                <w:sz w:val="24"/>
                <w:szCs w:val="24"/>
              </w:rPr>
              <w:t>International Economics</w:t>
            </w:r>
          </w:p>
        </w:tc>
        <w:tc>
          <w:tcPr>
            <w:tcW w:w="2070" w:type="dxa"/>
          </w:tcPr>
          <w:p w14:paraId="162DBB3E" w14:textId="77777777" w:rsidR="00067E85" w:rsidRPr="00067E85" w:rsidRDefault="00067E85" w:rsidP="007622D9">
            <w:pPr>
              <w:rPr>
                <w:sz w:val="24"/>
                <w:szCs w:val="24"/>
              </w:rPr>
            </w:pPr>
            <w:r w:rsidRPr="00067E85">
              <w:rPr>
                <w:sz w:val="24"/>
                <w:szCs w:val="24"/>
              </w:rPr>
              <w:t>Twelfth edition, McGraw – Hill, New York</w:t>
            </w:r>
          </w:p>
        </w:tc>
      </w:tr>
      <w:tr w:rsidR="004D2265" w:rsidRPr="00E93AC8" w14:paraId="162DBB41" w14:textId="77777777" w:rsidTr="007622D9">
        <w:tc>
          <w:tcPr>
            <w:tcW w:w="9355" w:type="dxa"/>
            <w:gridSpan w:val="5"/>
          </w:tcPr>
          <w:p w14:paraId="162DBB40" w14:textId="77777777" w:rsidR="004D2265" w:rsidRPr="00E93AC8" w:rsidRDefault="004D2265" w:rsidP="007622D9">
            <w:pPr>
              <w:widowControl w:val="0"/>
              <w:rPr>
                <w:rFonts w:ascii="12" w:hAnsi="12"/>
                <w:b/>
                <w:sz w:val="24"/>
                <w:szCs w:val="24"/>
              </w:rPr>
            </w:pPr>
            <w:proofErr w:type="spellStart"/>
            <w:r w:rsidRPr="00E93AC8">
              <w:rPr>
                <w:rFonts w:ascii="12" w:hAnsi="12"/>
                <w:b/>
                <w:sz w:val="24"/>
                <w:szCs w:val="24"/>
                <w:lang w:val="en-SG"/>
              </w:rPr>
              <w:t>Các</w:t>
            </w:r>
            <w:proofErr w:type="spellEnd"/>
            <w:r w:rsidRPr="00E93AC8">
              <w:rPr>
                <w:rFonts w:ascii="12" w:hAnsi="12"/>
                <w:b/>
                <w:sz w:val="24"/>
                <w:szCs w:val="24"/>
              </w:rPr>
              <w:t xml:space="preserve"> web</w:t>
            </w:r>
            <w:r w:rsidRPr="00E93AC8">
              <w:rPr>
                <w:rFonts w:ascii="12" w:hAnsi="12"/>
                <w:b/>
                <w:sz w:val="24"/>
                <w:szCs w:val="24"/>
                <w:lang w:val="en-SG"/>
              </w:rPr>
              <w:t>site</w:t>
            </w:r>
            <w:r w:rsidRPr="00E93AC8">
              <w:rPr>
                <w:rFonts w:ascii="12" w:hAnsi="12"/>
                <w:b/>
                <w:sz w:val="24"/>
                <w:szCs w:val="24"/>
              </w:rPr>
              <w:t>, phần mềm,...</w:t>
            </w:r>
          </w:p>
        </w:tc>
      </w:tr>
      <w:tr w:rsidR="004D2265" w:rsidRPr="00E93AC8" w14:paraId="162DBB43" w14:textId="77777777" w:rsidTr="007622D9">
        <w:tc>
          <w:tcPr>
            <w:tcW w:w="9355" w:type="dxa"/>
            <w:gridSpan w:val="5"/>
          </w:tcPr>
          <w:p w14:paraId="162DBB42" w14:textId="77777777" w:rsidR="004D2265" w:rsidRPr="000209F3" w:rsidRDefault="004D2265" w:rsidP="00B52E05">
            <w:pPr>
              <w:spacing w:after="200" w:line="276" w:lineRule="auto"/>
              <w:ind w:left="360"/>
              <w:jc w:val="both"/>
              <w:rPr>
                <w:sz w:val="24"/>
                <w:szCs w:val="24"/>
                <w:lang w:val="en-US"/>
              </w:rPr>
            </w:pPr>
            <w:r w:rsidRPr="00E93AC8">
              <w:rPr>
                <w:rFonts w:ascii="12" w:hAnsi="12"/>
                <w:sz w:val="24"/>
                <w:szCs w:val="24"/>
                <w:lang w:val="en-SG"/>
              </w:rPr>
              <w:t>4.</w:t>
            </w:r>
            <w:r w:rsidR="000209F3">
              <w:rPr>
                <w:rFonts w:ascii="12" w:hAnsi="12"/>
                <w:sz w:val="24"/>
                <w:szCs w:val="24"/>
                <w:lang w:val="en-SG"/>
              </w:rPr>
              <w:t xml:space="preserve"> </w:t>
            </w:r>
            <w:r w:rsidR="000209F3">
              <w:rPr>
                <w:sz w:val="24"/>
                <w:szCs w:val="24"/>
                <w:lang w:val="en-US"/>
              </w:rPr>
              <w:t xml:space="preserve"> </w:t>
            </w:r>
            <w:r w:rsidR="000209F3" w:rsidRPr="00187F7F">
              <w:rPr>
                <w:sz w:val="24"/>
                <w:szCs w:val="24"/>
              </w:rPr>
              <w:t xml:space="preserve"> Viện Nghiên cứu quản lý kinh tế Trung ương: </w:t>
            </w:r>
            <w:r w:rsidR="00F50BBF">
              <w:rPr>
                <w:sz w:val="22"/>
                <w:szCs w:val="22"/>
              </w:rPr>
              <w:fldChar w:fldCharType="begin"/>
            </w:r>
            <w:r w:rsidR="00F50BBF">
              <w:instrText xml:space="preserve"> HYPERLINK "http://www.ciem.org.vn" </w:instrText>
            </w:r>
            <w:r w:rsidR="00F50BBF">
              <w:rPr>
                <w:sz w:val="22"/>
                <w:szCs w:val="22"/>
              </w:rPr>
              <w:fldChar w:fldCharType="separate"/>
            </w:r>
            <w:r w:rsidR="000209F3" w:rsidRPr="00E46E7E">
              <w:rPr>
                <w:rStyle w:val="Hyperlink"/>
                <w:sz w:val="24"/>
                <w:szCs w:val="24"/>
              </w:rPr>
              <w:t>http://www.ciem.org.vn</w:t>
            </w:r>
            <w:r w:rsidR="00F50BBF">
              <w:rPr>
                <w:rStyle w:val="Hyperlink"/>
                <w:sz w:val="24"/>
                <w:szCs w:val="24"/>
              </w:rPr>
              <w:fldChar w:fldCharType="end"/>
            </w:r>
          </w:p>
        </w:tc>
      </w:tr>
      <w:tr w:rsidR="004D2265" w:rsidRPr="00E93AC8" w14:paraId="162DBB45" w14:textId="77777777" w:rsidTr="007622D9">
        <w:tc>
          <w:tcPr>
            <w:tcW w:w="9355" w:type="dxa"/>
            <w:gridSpan w:val="5"/>
          </w:tcPr>
          <w:p w14:paraId="162DBB44" w14:textId="77777777" w:rsidR="004D2265" w:rsidRPr="000209F3" w:rsidRDefault="004D2265" w:rsidP="00B52E05">
            <w:pPr>
              <w:spacing w:after="200" w:line="276" w:lineRule="auto"/>
              <w:ind w:left="360"/>
              <w:jc w:val="both"/>
              <w:rPr>
                <w:sz w:val="24"/>
                <w:szCs w:val="24"/>
                <w:lang w:val="en-US"/>
              </w:rPr>
            </w:pPr>
            <w:r w:rsidRPr="00E93AC8">
              <w:rPr>
                <w:rFonts w:ascii="12" w:hAnsi="12"/>
                <w:sz w:val="24"/>
                <w:szCs w:val="24"/>
                <w:lang w:val="en-SG"/>
              </w:rPr>
              <w:t>5.</w:t>
            </w:r>
            <w:r w:rsidR="000209F3">
              <w:rPr>
                <w:rFonts w:ascii="12" w:hAnsi="12"/>
                <w:sz w:val="24"/>
                <w:szCs w:val="24"/>
                <w:lang w:val="en-SG"/>
              </w:rPr>
              <w:t xml:space="preserve"> </w:t>
            </w:r>
            <w:r w:rsidR="000209F3">
              <w:rPr>
                <w:sz w:val="24"/>
                <w:szCs w:val="24"/>
                <w:lang w:val="en-US"/>
              </w:rPr>
              <w:t xml:space="preserve"> </w:t>
            </w:r>
            <w:r w:rsidR="000209F3" w:rsidRPr="00187F7F">
              <w:rPr>
                <w:sz w:val="24"/>
                <w:szCs w:val="24"/>
              </w:rPr>
              <w:t>Tổ chức Thương mại thế giới: http:// www.wto.org</w:t>
            </w:r>
            <w:r w:rsidR="000209F3" w:rsidRPr="00E93AC8">
              <w:rPr>
                <w:iCs/>
                <w:color w:val="0000FF"/>
                <w:sz w:val="24"/>
                <w:szCs w:val="24"/>
                <w:u w:val="single"/>
              </w:rPr>
              <w:t xml:space="preserve"> </w:t>
            </w:r>
          </w:p>
        </w:tc>
      </w:tr>
      <w:tr w:rsidR="00A42ABF" w:rsidRPr="00E93AC8" w14:paraId="05772AF7" w14:textId="77777777" w:rsidTr="007622D9">
        <w:tc>
          <w:tcPr>
            <w:tcW w:w="9355" w:type="dxa"/>
            <w:gridSpan w:val="5"/>
          </w:tcPr>
          <w:p w14:paraId="73830C2E" w14:textId="71EEE7B6" w:rsidR="00A42ABF" w:rsidRPr="002810D7" w:rsidRDefault="00A42ABF" w:rsidP="002810D7">
            <w:pPr>
              <w:spacing w:after="200" w:line="276" w:lineRule="auto"/>
              <w:ind w:left="360"/>
              <w:jc w:val="both"/>
              <w:rPr>
                <w:sz w:val="24"/>
                <w:szCs w:val="24"/>
                <w:lang w:val="en-SG"/>
              </w:rPr>
            </w:pPr>
            <w:r w:rsidRPr="00A42ABF">
              <w:rPr>
                <w:sz w:val="24"/>
                <w:szCs w:val="24"/>
                <w:lang w:val="en-SG"/>
              </w:rPr>
              <w:t xml:space="preserve">6. </w:t>
            </w:r>
            <w:proofErr w:type="spellStart"/>
            <w:r w:rsidRPr="00A42ABF">
              <w:rPr>
                <w:sz w:val="24"/>
                <w:szCs w:val="24"/>
                <w:lang w:val="en-SG"/>
              </w:rPr>
              <w:t>Cơ</w:t>
            </w:r>
            <w:proofErr w:type="spellEnd"/>
            <w:r w:rsidRPr="00A42ABF">
              <w:rPr>
                <w:sz w:val="24"/>
                <w:szCs w:val="24"/>
                <w:lang w:val="en-SG"/>
              </w:rPr>
              <w:t xml:space="preserve"> </w:t>
            </w:r>
            <w:proofErr w:type="spellStart"/>
            <w:r w:rsidRPr="00A42ABF">
              <w:rPr>
                <w:sz w:val="24"/>
                <w:szCs w:val="24"/>
                <w:lang w:val="en-SG"/>
              </w:rPr>
              <w:t>sở</w:t>
            </w:r>
            <w:proofErr w:type="spellEnd"/>
            <w:r w:rsidRPr="00A42ABF">
              <w:rPr>
                <w:sz w:val="24"/>
                <w:szCs w:val="24"/>
                <w:lang w:val="en-SG"/>
              </w:rPr>
              <w:t xml:space="preserve"> </w:t>
            </w:r>
            <w:proofErr w:type="spellStart"/>
            <w:r w:rsidRPr="00A42ABF">
              <w:rPr>
                <w:sz w:val="24"/>
                <w:szCs w:val="24"/>
                <w:lang w:val="en-SG"/>
              </w:rPr>
              <w:t>dữ</w:t>
            </w:r>
            <w:proofErr w:type="spellEnd"/>
            <w:r w:rsidRPr="00A42ABF">
              <w:rPr>
                <w:sz w:val="24"/>
                <w:szCs w:val="24"/>
                <w:lang w:val="en-SG"/>
              </w:rPr>
              <w:t xml:space="preserve"> </w:t>
            </w:r>
            <w:proofErr w:type="spellStart"/>
            <w:r w:rsidRPr="00A42ABF">
              <w:rPr>
                <w:sz w:val="24"/>
                <w:szCs w:val="24"/>
                <w:lang w:val="en-SG"/>
              </w:rPr>
              <w:t>liệu</w:t>
            </w:r>
            <w:proofErr w:type="spellEnd"/>
            <w:r w:rsidRPr="00A42ABF">
              <w:rPr>
                <w:sz w:val="24"/>
                <w:szCs w:val="24"/>
                <w:lang w:val="en-SG"/>
              </w:rPr>
              <w:t xml:space="preserve"> Statista</w:t>
            </w:r>
            <w:r w:rsidR="002810D7">
              <w:rPr>
                <w:sz w:val="24"/>
                <w:szCs w:val="24"/>
                <w:lang w:val="en-SG"/>
              </w:rPr>
              <w:t xml:space="preserve">: </w:t>
            </w:r>
            <w:hyperlink r:id="rId7" w:history="1">
              <w:r w:rsidR="002810D7" w:rsidRPr="00B94F40">
                <w:rPr>
                  <w:rStyle w:val="Hyperlink"/>
                  <w:sz w:val="24"/>
                  <w:szCs w:val="24"/>
                  <w:lang w:val="en-SG"/>
                </w:rPr>
                <w:t>http://www.statista.com</w:t>
              </w:r>
            </w:hyperlink>
          </w:p>
        </w:tc>
      </w:tr>
    </w:tbl>
    <w:p w14:paraId="162DBB46" w14:textId="77777777" w:rsidR="004D2265" w:rsidRDefault="004D2265" w:rsidP="004D2265">
      <w:pPr>
        <w:widowControl w:val="0"/>
        <w:tabs>
          <w:tab w:val="num" w:pos="4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62DBB47" w14:textId="77777777" w:rsidR="004D2265" w:rsidRPr="00FA175E" w:rsidRDefault="004D2265" w:rsidP="004D2265">
      <w:pPr>
        <w:widowControl w:val="0"/>
        <w:tabs>
          <w:tab w:val="num" w:pos="4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12. </w:t>
      </w:r>
      <w:proofErr w:type="spellStart"/>
      <w:r w:rsidRPr="00FA175E">
        <w:rPr>
          <w:rFonts w:ascii="12" w:eastAsia="Times New Roman" w:hAnsi="12" w:cs="Times New Roman"/>
          <w:b/>
          <w:bCs/>
          <w:sz w:val="24"/>
          <w:szCs w:val="24"/>
        </w:rPr>
        <w:t>K</w:t>
      </w:r>
      <w:r>
        <w:rPr>
          <w:rFonts w:ascii="12" w:eastAsia="Times New Roman" w:hAnsi="12" w:cs="Times New Roman"/>
          <w:b/>
          <w:bCs/>
          <w:sz w:val="24"/>
          <w:szCs w:val="24"/>
        </w:rPr>
        <w:t>ế</w:t>
      </w:r>
      <w:proofErr w:type="spellEnd"/>
      <w:r>
        <w:rPr>
          <w:rFonts w:ascii="12" w:eastAsia="Times New Roman" w:hAnsi="12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12" w:eastAsia="Times New Roman" w:hAnsi="12" w:cs="Times New Roman"/>
          <w:b/>
          <w:bCs/>
          <w:sz w:val="24"/>
          <w:szCs w:val="24"/>
        </w:rPr>
        <w:t>hoạch</w:t>
      </w:r>
      <w:proofErr w:type="spellEnd"/>
      <w:r>
        <w:rPr>
          <w:rFonts w:ascii="12" w:eastAsia="Times New Roman" w:hAnsi="12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12" w:eastAsia="Times New Roman" w:hAnsi="12" w:cs="Times New Roman"/>
          <w:b/>
          <w:bCs/>
          <w:sz w:val="24"/>
          <w:szCs w:val="24"/>
        </w:rPr>
        <w:t>và</w:t>
      </w:r>
      <w:proofErr w:type="spellEnd"/>
      <w:r>
        <w:rPr>
          <w:rFonts w:ascii="12" w:eastAsia="Times New Roman" w:hAnsi="12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12" w:eastAsia="Times New Roman" w:hAnsi="12" w:cs="Times New Roman"/>
          <w:b/>
          <w:bCs/>
          <w:sz w:val="24"/>
          <w:szCs w:val="24"/>
        </w:rPr>
        <w:t>nội</w:t>
      </w:r>
      <w:proofErr w:type="spellEnd"/>
      <w:r>
        <w:rPr>
          <w:rFonts w:ascii="12" w:eastAsia="Times New Roman" w:hAnsi="12" w:cs="Times New Roman"/>
          <w:b/>
          <w:bCs/>
          <w:sz w:val="24"/>
          <w:szCs w:val="24"/>
        </w:rPr>
        <w:t xml:space="preserve"> dung </w:t>
      </w:r>
      <w:proofErr w:type="spellStart"/>
      <w:r>
        <w:rPr>
          <w:rFonts w:ascii="12" w:eastAsia="Times New Roman" w:hAnsi="12" w:cs="Times New Roman"/>
          <w:b/>
          <w:bCs/>
          <w:sz w:val="24"/>
          <w:szCs w:val="24"/>
        </w:rPr>
        <w:t>giảng</w:t>
      </w:r>
      <w:proofErr w:type="spellEnd"/>
      <w:r>
        <w:rPr>
          <w:rFonts w:ascii="12" w:eastAsia="Times New Roman" w:hAnsi="12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12" w:eastAsia="Times New Roman" w:hAnsi="12" w:cs="Times New Roman"/>
          <w:b/>
          <w:bCs/>
          <w:sz w:val="24"/>
          <w:szCs w:val="24"/>
        </w:rPr>
        <w:t>dạy</w:t>
      </w:r>
      <w:proofErr w:type="spellEnd"/>
      <w:r>
        <w:rPr>
          <w:rFonts w:ascii="12" w:eastAsia="Times New Roman" w:hAnsi="12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12" w:eastAsia="Times New Roman" w:hAnsi="12" w:cs="Times New Roman"/>
          <w:b/>
          <w:bCs/>
          <w:sz w:val="24"/>
          <w:szCs w:val="24"/>
        </w:rPr>
        <w:t>của</w:t>
      </w:r>
      <w:proofErr w:type="spellEnd"/>
      <w:r>
        <w:rPr>
          <w:rFonts w:ascii="12" w:eastAsia="Times New Roman" w:hAnsi="12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12" w:eastAsia="Times New Roman" w:hAnsi="12" w:cs="Times New Roman"/>
          <w:b/>
          <w:bCs/>
          <w:sz w:val="24"/>
          <w:szCs w:val="24"/>
        </w:rPr>
        <w:t>học</w:t>
      </w:r>
      <w:proofErr w:type="spellEnd"/>
      <w:r>
        <w:rPr>
          <w:rFonts w:ascii="12" w:eastAsia="Times New Roman" w:hAnsi="12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12" w:eastAsia="Times New Roman" w:hAnsi="12" w:cs="Times New Roman"/>
          <w:b/>
          <w:bCs/>
          <w:sz w:val="24"/>
          <w:szCs w:val="24"/>
        </w:rPr>
        <w:t>phần</w:t>
      </w:r>
      <w:proofErr w:type="spellEnd"/>
    </w:p>
    <w:tbl>
      <w:tblPr>
        <w:tblStyle w:val="TableGrid2"/>
        <w:tblW w:w="9895" w:type="dxa"/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425"/>
        <w:gridCol w:w="425"/>
        <w:gridCol w:w="426"/>
        <w:gridCol w:w="425"/>
        <w:gridCol w:w="1559"/>
        <w:gridCol w:w="992"/>
        <w:gridCol w:w="851"/>
        <w:gridCol w:w="998"/>
      </w:tblGrid>
      <w:tr w:rsidR="00031A27" w:rsidRPr="00AE04C1" w14:paraId="162DBB53" w14:textId="77777777" w:rsidTr="005F6F04">
        <w:tc>
          <w:tcPr>
            <w:tcW w:w="534" w:type="dxa"/>
            <w:vMerge w:val="restart"/>
            <w:vAlign w:val="center"/>
          </w:tcPr>
          <w:p w14:paraId="162DBB48" w14:textId="77777777" w:rsidR="00031A27" w:rsidRPr="00AE04C1" w:rsidRDefault="00031A27" w:rsidP="007622D9">
            <w:pPr>
              <w:widowControl w:val="0"/>
              <w:jc w:val="center"/>
              <w:rPr>
                <w:rFonts w:ascii="12" w:hAnsi="12"/>
                <w:b/>
                <w:sz w:val="22"/>
                <w:szCs w:val="22"/>
                <w:lang w:val="en-SG"/>
              </w:rPr>
            </w:pPr>
            <w:proofErr w:type="spellStart"/>
            <w:r w:rsidRPr="00AE04C1">
              <w:rPr>
                <w:rFonts w:ascii="12" w:hAnsi="12"/>
                <w:b/>
                <w:sz w:val="22"/>
                <w:szCs w:val="22"/>
                <w:lang w:val="en-SG"/>
              </w:rPr>
              <w:t>Stt</w:t>
            </w:r>
            <w:proofErr w:type="spellEnd"/>
          </w:p>
        </w:tc>
        <w:tc>
          <w:tcPr>
            <w:tcW w:w="3260" w:type="dxa"/>
            <w:vMerge w:val="restart"/>
            <w:vAlign w:val="center"/>
          </w:tcPr>
          <w:p w14:paraId="162DBB49" w14:textId="77777777" w:rsidR="00031A27" w:rsidRPr="00AE04C1" w:rsidRDefault="00031A27" w:rsidP="007622D9">
            <w:pPr>
              <w:widowControl w:val="0"/>
              <w:jc w:val="center"/>
              <w:rPr>
                <w:rFonts w:ascii="12" w:hAnsi="12"/>
                <w:b/>
                <w:sz w:val="22"/>
                <w:szCs w:val="22"/>
              </w:rPr>
            </w:pPr>
            <w:r w:rsidRPr="00AE04C1">
              <w:rPr>
                <w:rFonts w:ascii="12" w:hAnsi="12"/>
                <w:b/>
                <w:sz w:val="22"/>
                <w:szCs w:val="22"/>
              </w:rPr>
              <w:t>Các nội dung cơ bản theo chương</w:t>
            </w:r>
            <w:r w:rsidRPr="00AE04C1">
              <w:rPr>
                <w:rFonts w:ascii="12" w:hAnsi="12"/>
                <w:b/>
                <w:sz w:val="22"/>
                <w:szCs w:val="22"/>
                <w:lang w:val="en-SG"/>
              </w:rPr>
              <w:t xml:space="preserve">, </w:t>
            </w:r>
            <w:proofErr w:type="spellStart"/>
            <w:r w:rsidRPr="00AE04C1">
              <w:rPr>
                <w:rFonts w:ascii="12" w:hAnsi="12"/>
                <w:b/>
                <w:sz w:val="22"/>
                <w:szCs w:val="22"/>
                <w:lang w:val="en-SG"/>
              </w:rPr>
              <w:t>mục</w:t>
            </w:r>
            <w:proofErr w:type="spellEnd"/>
          </w:p>
          <w:p w14:paraId="162DBB4A" w14:textId="77777777" w:rsidR="00031A27" w:rsidRPr="00AE04C1" w:rsidRDefault="00031A27" w:rsidP="007622D9">
            <w:pPr>
              <w:widowControl w:val="0"/>
              <w:jc w:val="center"/>
              <w:rPr>
                <w:rFonts w:ascii="12" w:hAnsi="12"/>
                <w:i/>
                <w:sz w:val="22"/>
                <w:szCs w:val="22"/>
              </w:rPr>
            </w:pPr>
            <w:r w:rsidRPr="00AE04C1">
              <w:rPr>
                <w:rFonts w:ascii="12" w:hAnsi="12"/>
                <w:i/>
                <w:sz w:val="22"/>
                <w:szCs w:val="22"/>
              </w:rPr>
              <w:t xml:space="preserve">(đến 3 </w:t>
            </w:r>
            <w:proofErr w:type="spellStart"/>
            <w:r w:rsidRPr="00AE04C1">
              <w:rPr>
                <w:rFonts w:ascii="12" w:hAnsi="12"/>
                <w:i/>
                <w:sz w:val="22"/>
                <w:szCs w:val="22"/>
                <w:lang w:val="en-SG"/>
              </w:rPr>
              <w:t>chữ</w:t>
            </w:r>
            <w:proofErr w:type="spellEnd"/>
            <w:r w:rsidRPr="00AE04C1">
              <w:rPr>
                <w:rFonts w:ascii="12" w:hAnsi="12"/>
                <w:i/>
                <w:sz w:val="22"/>
                <w:szCs w:val="22"/>
                <w:lang w:val="en-SG"/>
              </w:rPr>
              <w:t xml:space="preserve"> </w:t>
            </w:r>
            <w:r w:rsidRPr="00AE04C1">
              <w:rPr>
                <w:rFonts w:ascii="12" w:hAnsi="12"/>
                <w:i/>
                <w:sz w:val="22"/>
                <w:szCs w:val="22"/>
              </w:rPr>
              <w:t>số)</w:t>
            </w:r>
          </w:p>
        </w:tc>
        <w:tc>
          <w:tcPr>
            <w:tcW w:w="1276" w:type="dxa"/>
            <w:gridSpan w:val="3"/>
            <w:tcBorders>
              <w:right w:val="nil"/>
            </w:tcBorders>
            <w:vAlign w:val="center"/>
          </w:tcPr>
          <w:p w14:paraId="162DBB4B" w14:textId="77777777" w:rsidR="00031A27" w:rsidRPr="00AE04C1" w:rsidRDefault="00031A27" w:rsidP="007622D9">
            <w:pPr>
              <w:widowControl w:val="0"/>
              <w:jc w:val="center"/>
              <w:rPr>
                <w:rFonts w:ascii="12" w:hAnsi="12"/>
                <w:b/>
                <w:sz w:val="22"/>
                <w:szCs w:val="22"/>
                <w:lang w:val="en-SG"/>
              </w:rPr>
            </w:pPr>
            <w:proofErr w:type="spellStart"/>
            <w:r w:rsidRPr="00AE04C1">
              <w:rPr>
                <w:rFonts w:ascii="12" w:hAnsi="12"/>
                <w:b/>
                <w:sz w:val="22"/>
                <w:szCs w:val="22"/>
                <w:lang w:val="en-SG"/>
              </w:rPr>
              <w:t>Phân</w:t>
            </w:r>
            <w:proofErr w:type="spellEnd"/>
            <w:r w:rsidRPr="00AE04C1">
              <w:rPr>
                <w:rFonts w:ascii="12" w:hAnsi="12"/>
                <w:b/>
                <w:sz w:val="22"/>
                <w:szCs w:val="22"/>
                <w:lang w:val="en-SG"/>
              </w:rPr>
              <w:t xml:space="preserve"> </w:t>
            </w:r>
            <w:proofErr w:type="spellStart"/>
            <w:r w:rsidRPr="00AE04C1">
              <w:rPr>
                <w:rFonts w:ascii="12" w:hAnsi="12"/>
                <w:b/>
                <w:sz w:val="22"/>
                <w:szCs w:val="22"/>
                <w:lang w:val="en-SG"/>
              </w:rPr>
              <w:t>bổ</w:t>
            </w:r>
            <w:proofErr w:type="spellEnd"/>
            <w:r w:rsidRPr="00AE04C1">
              <w:rPr>
                <w:rFonts w:ascii="12" w:hAnsi="12"/>
                <w:b/>
                <w:sz w:val="22"/>
                <w:szCs w:val="22"/>
                <w:lang w:val="en-SG"/>
              </w:rPr>
              <w:t xml:space="preserve"> </w:t>
            </w:r>
          </w:p>
          <w:p w14:paraId="162DBB4C" w14:textId="77777777" w:rsidR="00031A27" w:rsidRPr="00AE04C1" w:rsidRDefault="00031A27" w:rsidP="007622D9">
            <w:pPr>
              <w:widowControl w:val="0"/>
              <w:jc w:val="center"/>
              <w:rPr>
                <w:rFonts w:ascii="12" w:hAnsi="12"/>
                <w:b/>
                <w:bCs/>
                <w:sz w:val="22"/>
                <w:szCs w:val="22"/>
                <w:lang w:val="en-SG"/>
              </w:rPr>
            </w:pPr>
            <w:proofErr w:type="spellStart"/>
            <w:r w:rsidRPr="00AE04C1">
              <w:rPr>
                <w:rFonts w:ascii="12" w:hAnsi="12"/>
                <w:b/>
                <w:sz w:val="22"/>
                <w:szCs w:val="22"/>
                <w:lang w:val="en-SG"/>
              </w:rPr>
              <w:t>thời</w:t>
            </w:r>
            <w:proofErr w:type="spellEnd"/>
            <w:r w:rsidRPr="00AE04C1">
              <w:rPr>
                <w:rFonts w:ascii="12" w:hAnsi="12"/>
                <w:b/>
                <w:sz w:val="22"/>
                <w:szCs w:val="22"/>
                <w:lang w:val="en-SG"/>
              </w:rPr>
              <w:t xml:space="preserve"> </w:t>
            </w:r>
            <w:proofErr w:type="spellStart"/>
            <w:r w:rsidRPr="00AE04C1">
              <w:rPr>
                <w:rFonts w:ascii="12" w:hAnsi="12"/>
                <w:b/>
                <w:sz w:val="22"/>
                <w:szCs w:val="22"/>
                <w:lang w:val="en-SG"/>
              </w:rPr>
              <w:t>gian</w:t>
            </w:r>
            <w:proofErr w:type="spellEnd"/>
          </w:p>
        </w:tc>
        <w:tc>
          <w:tcPr>
            <w:tcW w:w="425" w:type="dxa"/>
            <w:tcBorders>
              <w:left w:val="nil"/>
            </w:tcBorders>
          </w:tcPr>
          <w:p w14:paraId="162DBB4D" w14:textId="77777777" w:rsidR="00031A27" w:rsidRPr="00FF4738" w:rsidRDefault="00031A27" w:rsidP="007622D9">
            <w:pPr>
              <w:widowControl w:val="0"/>
              <w:jc w:val="center"/>
              <w:rPr>
                <w:rFonts w:ascii="12" w:hAnsi="12"/>
                <w:b/>
                <w:bCs/>
              </w:rPr>
            </w:pPr>
          </w:p>
        </w:tc>
        <w:tc>
          <w:tcPr>
            <w:tcW w:w="1559" w:type="dxa"/>
            <w:vMerge w:val="restart"/>
          </w:tcPr>
          <w:p w14:paraId="162DBB4E" w14:textId="77777777" w:rsidR="00031A27" w:rsidRPr="00AE04C1" w:rsidRDefault="00031A27" w:rsidP="007622D9">
            <w:pPr>
              <w:widowControl w:val="0"/>
              <w:jc w:val="center"/>
              <w:rPr>
                <w:rFonts w:ascii="12" w:hAnsi="12"/>
                <w:b/>
                <w:sz w:val="22"/>
                <w:szCs w:val="22"/>
                <w:lang w:val="en-SG"/>
              </w:rPr>
            </w:pPr>
            <w:r w:rsidRPr="00FF4738">
              <w:rPr>
                <w:rFonts w:ascii="12" w:hAnsi="12"/>
                <w:b/>
                <w:bCs/>
                <w:sz w:val="22"/>
                <w:szCs w:val="22"/>
              </w:rPr>
              <w:t xml:space="preserve">CĐR </w:t>
            </w:r>
            <w:proofErr w:type="spellStart"/>
            <w:r w:rsidRPr="00FF4738">
              <w:rPr>
                <w:rFonts w:ascii="12" w:hAnsi="12"/>
                <w:b/>
                <w:bCs/>
                <w:sz w:val="22"/>
                <w:szCs w:val="22"/>
                <w:lang w:val="en-SG"/>
              </w:rPr>
              <w:t>của</w:t>
            </w:r>
            <w:proofErr w:type="spellEnd"/>
            <w:r w:rsidRPr="00FF4738">
              <w:rPr>
                <w:rFonts w:ascii="12" w:hAnsi="12"/>
                <w:b/>
                <w:bCs/>
                <w:sz w:val="22"/>
                <w:szCs w:val="22"/>
                <w:lang w:val="en-SG"/>
              </w:rPr>
              <w:t xml:space="preserve"> </w:t>
            </w:r>
            <w:proofErr w:type="spellStart"/>
            <w:r w:rsidRPr="00FF4738">
              <w:rPr>
                <w:rFonts w:ascii="12" w:hAnsi="12"/>
                <w:b/>
                <w:bCs/>
                <w:sz w:val="22"/>
                <w:szCs w:val="22"/>
                <w:lang w:val="en-SG"/>
              </w:rPr>
              <w:t>chương</w:t>
            </w:r>
            <w:proofErr w:type="spellEnd"/>
          </w:p>
        </w:tc>
        <w:tc>
          <w:tcPr>
            <w:tcW w:w="992" w:type="dxa"/>
            <w:vMerge w:val="restart"/>
          </w:tcPr>
          <w:p w14:paraId="162DBB4F" w14:textId="77777777" w:rsidR="00031A27" w:rsidRPr="00AE04C1" w:rsidRDefault="00031A27" w:rsidP="007622D9">
            <w:pPr>
              <w:widowControl w:val="0"/>
              <w:tabs>
                <w:tab w:val="left" w:pos="-709"/>
                <w:tab w:val="left" w:pos="0"/>
              </w:tabs>
              <w:jc w:val="center"/>
              <w:rPr>
                <w:rFonts w:ascii="12" w:hAnsi="12"/>
                <w:b/>
                <w:bCs/>
                <w:sz w:val="22"/>
                <w:szCs w:val="22"/>
              </w:rPr>
            </w:pPr>
            <w:r w:rsidRPr="00AE04C1">
              <w:rPr>
                <w:rFonts w:ascii="12" w:hAnsi="12"/>
                <w:b/>
                <w:bCs/>
                <w:sz w:val="22"/>
                <w:szCs w:val="22"/>
              </w:rPr>
              <w:t xml:space="preserve">Phương pháp </w:t>
            </w:r>
          </w:p>
          <w:p w14:paraId="162DBB50" w14:textId="77777777" w:rsidR="00031A27" w:rsidRPr="00AE04C1" w:rsidRDefault="00031A27" w:rsidP="007622D9">
            <w:pPr>
              <w:widowControl w:val="0"/>
              <w:tabs>
                <w:tab w:val="left" w:pos="-709"/>
                <w:tab w:val="left" w:pos="0"/>
              </w:tabs>
              <w:jc w:val="center"/>
              <w:rPr>
                <w:rFonts w:ascii="12" w:hAnsi="12"/>
                <w:b/>
                <w:bCs/>
                <w:sz w:val="22"/>
                <w:szCs w:val="22"/>
              </w:rPr>
            </w:pPr>
            <w:r w:rsidRPr="00AE04C1">
              <w:rPr>
                <w:rFonts w:ascii="12" w:hAnsi="12"/>
                <w:b/>
                <w:bCs/>
                <w:sz w:val="22"/>
                <w:szCs w:val="22"/>
              </w:rPr>
              <w:t xml:space="preserve">giảng dạy </w:t>
            </w:r>
          </w:p>
        </w:tc>
        <w:tc>
          <w:tcPr>
            <w:tcW w:w="851" w:type="dxa"/>
            <w:vMerge w:val="restart"/>
          </w:tcPr>
          <w:p w14:paraId="162DBB51" w14:textId="77777777" w:rsidR="00031A27" w:rsidRPr="00AE04C1" w:rsidRDefault="00031A27" w:rsidP="007622D9">
            <w:pPr>
              <w:widowControl w:val="0"/>
              <w:tabs>
                <w:tab w:val="left" w:pos="-709"/>
                <w:tab w:val="left" w:pos="0"/>
              </w:tabs>
              <w:jc w:val="center"/>
              <w:rPr>
                <w:rFonts w:ascii="12" w:hAnsi="12"/>
                <w:b/>
                <w:bCs/>
                <w:sz w:val="22"/>
                <w:szCs w:val="22"/>
                <w:lang w:val="en-SG"/>
              </w:rPr>
            </w:pPr>
            <w:r w:rsidRPr="00AE04C1">
              <w:rPr>
                <w:rFonts w:ascii="12" w:hAnsi="12"/>
                <w:b/>
                <w:bCs/>
                <w:sz w:val="22"/>
                <w:szCs w:val="22"/>
              </w:rPr>
              <w:t xml:space="preserve">Hoạt động học của </w:t>
            </w:r>
            <w:r w:rsidRPr="00AE04C1">
              <w:rPr>
                <w:rFonts w:ascii="12" w:hAnsi="12"/>
                <w:b/>
                <w:bCs/>
                <w:sz w:val="22"/>
                <w:szCs w:val="22"/>
                <w:lang w:val="en-SG"/>
              </w:rPr>
              <w:t>SV</w:t>
            </w:r>
          </w:p>
        </w:tc>
        <w:tc>
          <w:tcPr>
            <w:tcW w:w="998" w:type="dxa"/>
            <w:vMerge w:val="restart"/>
          </w:tcPr>
          <w:p w14:paraId="162DBB52" w14:textId="77777777" w:rsidR="00031A27" w:rsidRPr="00AE04C1" w:rsidRDefault="00031A27" w:rsidP="007622D9">
            <w:pPr>
              <w:widowControl w:val="0"/>
              <w:tabs>
                <w:tab w:val="left" w:pos="-709"/>
                <w:tab w:val="left" w:pos="0"/>
              </w:tabs>
              <w:jc w:val="center"/>
              <w:rPr>
                <w:rFonts w:ascii="12" w:hAnsi="12"/>
                <w:b/>
                <w:bCs/>
                <w:sz w:val="22"/>
                <w:szCs w:val="22"/>
                <w:lang w:val="en-SG"/>
              </w:rPr>
            </w:pPr>
            <w:proofErr w:type="spellStart"/>
            <w:r w:rsidRPr="00AE04C1">
              <w:rPr>
                <w:rFonts w:ascii="12" w:hAnsi="12"/>
                <w:b/>
                <w:bCs/>
                <w:sz w:val="22"/>
                <w:szCs w:val="22"/>
                <w:lang w:val="en-SG"/>
              </w:rPr>
              <w:t>Tài</w:t>
            </w:r>
            <w:proofErr w:type="spellEnd"/>
            <w:r w:rsidRPr="00AE04C1">
              <w:rPr>
                <w:rFonts w:ascii="12" w:hAnsi="12"/>
                <w:b/>
                <w:bCs/>
                <w:sz w:val="22"/>
                <w:szCs w:val="22"/>
                <w:lang w:val="en-SG"/>
              </w:rPr>
              <w:t xml:space="preserve"> </w:t>
            </w:r>
            <w:proofErr w:type="spellStart"/>
            <w:r w:rsidRPr="00AE04C1">
              <w:rPr>
                <w:rFonts w:ascii="12" w:hAnsi="12"/>
                <w:b/>
                <w:bCs/>
                <w:sz w:val="22"/>
                <w:szCs w:val="22"/>
                <w:lang w:val="en-SG"/>
              </w:rPr>
              <w:t>liệu</w:t>
            </w:r>
            <w:proofErr w:type="spellEnd"/>
            <w:r w:rsidRPr="00AE04C1">
              <w:rPr>
                <w:rFonts w:ascii="12" w:hAnsi="12"/>
                <w:b/>
                <w:bCs/>
                <w:sz w:val="22"/>
                <w:szCs w:val="22"/>
                <w:lang w:val="en-SG"/>
              </w:rPr>
              <w:t xml:space="preserve"> </w:t>
            </w:r>
            <w:proofErr w:type="spellStart"/>
            <w:r w:rsidRPr="00AE04C1">
              <w:rPr>
                <w:rFonts w:ascii="12" w:hAnsi="12"/>
                <w:b/>
                <w:bCs/>
                <w:sz w:val="22"/>
                <w:szCs w:val="22"/>
                <w:lang w:val="en-SG"/>
              </w:rPr>
              <w:t>tham</w:t>
            </w:r>
            <w:proofErr w:type="spellEnd"/>
            <w:r w:rsidRPr="00AE04C1">
              <w:rPr>
                <w:rFonts w:ascii="12" w:hAnsi="12"/>
                <w:b/>
                <w:bCs/>
                <w:sz w:val="22"/>
                <w:szCs w:val="22"/>
                <w:lang w:val="en-SG"/>
              </w:rPr>
              <w:t xml:space="preserve"> </w:t>
            </w:r>
            <w:proofErr w:type="spellStart"/>
            <w:r w:rsidRPr="00AE04C1">
              <w:rPr>
                <w:rFonts w:ascii="12" w:hAnsi="12"/>
                <w:b/>
                <w:bCs/>
                <w:sz w:val="22"/>
                <w:szCs w:val="22"/>
                <w:lang w:val="en-SG"/>
              </w:rPr>
              <w:t>khảo</w:t>
            </w:r>
            <w:proofErr w:type="spellEnd"/>
          </w:p>
        </w:tc>
      </w:tr>
      <w:tr w:rsidR="00031A27" w:rsidRPr="00FA175E" w14:paraId="162DBB5E" w14:textId="77777777" w:rsidTr="005F6F04">
        <w:trPr>
          <w:cantSplit/>
          <w:trHeight w:val="1134"/>
        </w:trPr>
        <w:tc>
          <w:tcPr>
            <w:tcW w:w="534" w:type="dxa"/>
            <w:vMerge/>
            <w:vAlign w:val="center"/>
          </w:tcPr>
          <w:p w14:paraId="162DBB54" w14:textId="77777777" w:rsidR="00031A27" w:rsidRDefault="00031A27" w:rsidP="007622D9">
            <w:pPr>
              <w:widowControl w:val="0"/>
              <w:jc w:val="center"/>
              <w:rPr>
                <w:rFonts w:ascii="12" w:hAnsi="12"/>
                <w:b/>
                <w:sz w:val="24"/>
                <w:szCs w:val="24"/>
                <w:lang w:val="en-SG"/>
              </w:rPr>
            </w:pPr>
          </w:p>
        </w:tc>
        <w:tc>
          <w:tcPr>
            <w:tcW w:w="3260" w:type="dxa"/>
            <w:vMerge/>
            <w:vAlign w:val="center"/>
          </w:tcPr>
          <w:p w14:paraId="162DBB55" w14:textId="77777777" w:rsidR="00031A27" w:rsidRDefault="00031A27" w:rsidP="007622D9">
            <w:pPr>
              <w:widowControl w:val="0"/>
              <w:jc w:val="center"/>
              <w:rPr>
                <w:rFonts w:ascii="12" w:hAnsi="12"/>
                <w:b/>
                <w:sz w:val="24"/>
                <w:szCs w:val="24"/>
              </w:rPr>
            </w:pPr>
          </w:p>
        </w:tc>
        <w:tc>
          <w:tcPr>
            <w:tcW w:w="425" w:type="dxa"/>
            <w:textDirection w:val="tbRl"/>
            <w:vAlign w:val="center"/>
          </w:tcPr>
          <w:p w14:paraId="162DBB56" w14:textId="77777777" w:rsidR="00031A27" w:rsidRPr="007C217B" w:rsidRDefault="00031A27" w:rsidP="007622D9">
            <w:pPr>
              <w:widowControl w:val="0"/>
              <w:ind w:left="113" w:right="113"/>
              <w:jc w:val="center"/>
              <w:rPr>
                <w:rFonts w:ascii="12" w:hAnsi="12"/>
                <w:b/>
                <w:sz w:val="22"/>
                <w:szCs w:val="22"/>
                <w:lang w:val="en-SG"/>
              </w:rPr>
            </w:pPr>
            <w:r w:rsidRPr="007C217B">
              <w:rPr>
                <w:rFonts w:ascii="12" w:hAnsi="12"/>
                <w:b/>
                <w:sz w:val="22"/>
                <w:szCs w:val="22"/>
                <w:lang w:val="en-SG"/>
              </w:rPr>
              <w:t>LT</w:t>
            </w:r>
          </w:p>
        </w:tc>
        <w:tc>
          <w:tcPr>
            <w:tcW w:w="425" w:type="dxa"/>
            <w:textDirection w:val="tbRl"/>
            <w:vAlign w:val="center"/>
          </w:tcPr>
          <w:p w14:paraId="162DBB57" w14:textId="77777777" w:rsidR="00031A27" w:rsidRPr="007C217B" w:rsidRDefault="00031A27" w:rsidP="007622D9">
            <w:pPr>
              <w:widowControl w:val="0"/>
              <w:ind w:left="113" w:right="113"/>
              <w:jc w:val="center"/>
              <w:rPr>
                <w:rFonts w:ascii="12" w:hAnsi="12"/>
                <w:b/>
                <w:bCs/>
                <w:sz w:val="22"/>
                <w:szCs w:val="22"/>
                <w:lang w:val="en-SG"/>
              </w:rPr>
            </w:pPr>
            <w:r w:rsidRPr="007C217B">
              <w:rPr>
                <w:rFonts w:ascii="12" w:hAnsi="12"/>
                <w:b/>
                <w:bCs/>
                <w:sz w:val="22"/>
                <w:szCs w:val="22"/>
                <w:lang w:val="en-SG"/>
              </w:rPr>
              <w:t>TL/TH</w:t>
            </w:r>
          </w:p>
        </w:tc>
        <w:tc>
          <w:tcPr>
            <w:tcW w:w="426" w:type="dxa"/>
            <w:textDirection w:val="tbRl"/>
            <w:vAlign w:val="center"/>
          </w:tcPr>
          <w:p w14:paraId="162DBB58" w14:textId="77777777" w:rsidR="00031A27" w:rsidRPr="007C217B" w:rsidRDefault="00031A27" w:rsidP="007622D9">
            <w:pPr>
              <w:widowControl w:val="0"/>
              <w:ind w:left="113" w:right="113"/>
              <w:jc w:val="center"/>
              <w:rPr>
                <w:rFonts w:ascii="12" w:hAnsi="12"/>
                <w:b/>
                <w:bCs/>
                <w:sz w:val="22"/>
                <w:szCs w:val="22"/>
                <w:lang w:val="en-SG"/>
              </w:rPr>
            </w:pPr>
            <w:r w:rsidRPr="007C217B">
              <w:rPr>
                <w:rFonts w:ascii="12" w:hAnsi="12"/>
                <w:b/>
                <w:bCs/>
                <w:sz w:val="22"/>
                <w:szCs w:val="22"/>
                <w:lang w:val="en-SG"/>
              </w:rPr>
              <w:t>KT</w:t>
            </w:r>
          </w:p>
        </w:tc>
        <w:tc>
          <w:tcPr>
            <w:tcW w:w="425" w:type="dxa"/>
            <w:textDirection w:val="tbRl"/>
          </w:tcPr>
          <w:p w14:paraId="162DBB59" w14:textId="77777777" w:rsidR="00031A27" w:rsidRPr="00031A27" w:rsidRDefault="00031A27" w:rsidP="00031A27">
            <w:pPr>
              <w:widowControl w:val="0"/>
              <w:ind w:left="113" w:right="113"/>
              <w:jc w:val="center"/>
              <w:rPr>
                <w:rFonts w:ascii="12" w:hAnsi="12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12" w:hAnsi="12"/>
                <w:b/>
                <w:bCs/>
                <w:sz w:val="22"/>
                <w:szCs w:val="22"/>
                <w:lang w:val="en-US"/>
              </w:rPr>
              <w:t>BCTT</w:t>
            </w:r>
          </w:p>
        </w:tc>
        <w:tc>
          <w:tcPr>
            <w:tcW w:w="1559" w:type="dxa"/>
            <w:vMerge/>
          </w:tcPr>
          <w:p w14:paraId="162DBB5A" w14:textId="77777777" w:rsidR="00031A27" w:rsidRDefault="00031A27" w:rsidP="007622D9">
            <w:pPr>
              <w:widowControl w:val="0"/>
              <w:jc w:val="center"/>
              <w:rPr>
                <w:rFonts w:ascii="12" w:hAnsi="12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162DBB5B" w14:textId="77777777" w:rsidR="00031A27" w:rsidRDefault="00031A27" w:rsidP="007622D9">
            <w:pPr>
              <w:widowControl w:val="0"/>
              <w:tabs>
                <w:tab w:val="left" w:pos="-709"/>
                <w:tab w:val="left" w:pos="0"/>
              </w:tabs>
              <w:jc w:val="center"/>
              <w:rPr>
                <w:rFonts w:ascii="12" w:hAnsi="12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162DBB5C" w14:textId="77777777" w:rsidR="00031A27" w:rsidRPr="00FA175E" w:rsidRDefault="00031A27" w:rsidP="007622D9">
            <w:pPr>
              <w:widowControl w:val="0"/>
              <w:tabs>
                <w:tab w:val="left" w:pos="-709"/>
                <w:tab w:val="left" w:pos="0"/>
              </w:tabs>
              <w:jc w:val="center"/>
              <w:rPr>
                <w:rFonts w:ascii="12" w:hAnsi="12"/>
                <w:b/>
                <w:bCs/>
                <w:sz w:val="24"/>
                <w:szCs w:val="24"/>
              </w:rPr>
            </w:pPr>
          </w:p>
        </w:tc>
        <w:tc>
          <w:tcPr>
            <w:tcW w:w="998" w:type="dxa"/>
            <w:vMerge/>
          </w:tcPr>
          <w:p w14:paraId="162DBB5D" w14:textId="77777777" w:rsidR="00031A27" w:rsidRPr="00FA175E" w:rsidRDefault="00031A27" w:rsidP="007622D9">
            <w:pPr>
              <w:widowControl w:val="0"/>
              <w:tabs>
                <w:tab w:val="left" w:pos="-709"/>
                <w:tab w:val="left" w:pos="0"/>
              </w:tabs>
              <w:jc w:val="center"/>
              <w:rPr>
                <w:rFonts w:ascii="12" w:hAnsi="12"/>
                <w:b/>
                <w:bCs/>
                <w:sz w:val="24"/>
                <w:szCs w:val="24"/>
              </w:rPr>
            </w:pPr>
          </w:p>
        </w:tc>
      </w:tr>
      <w:tr w:rsidR="00031A27" w:rsidRPr="00FA175E" w14:paraId="162DBB6D" w14:textId="77777777" w:rsidTr="005F6F04">
        <w:tc>
          <w:tcPr>
            <w:tcW w:w="534" w:type="dxa"/>
          </w:tcPr>
          <w:p w14:paraId="162DBB5F" w14:textId="77777777" w:rsidR="00031A27" w:rsidRPr="00004588" w:rsidRDefault="00031A27" w:rsidP="005F6F04">
            <w:pPr>
              <w:widowControl w:val="0"/>
              <w:jc w:val="center"/>
              <w:rPr>
                <w:rFonts w:ascii="12" w:hAnsi="12"/>
                <w:lang w:val="en-US"/>
              </w:rPr>
            </w:pPr>
            <w:r w:rsidRPr="00004588">
              <w:rPr>
                <w:rFonts w:ascii="12" w:hAnsi="12"/>
                <w:lang w:val="en-US"/>
              </w:rPr>
              <w:t>1</w:t>
            </w:r>
          </w:p>
        </w:tc>
        <w:tc>
          <w:tcPr>
            <w:tcW w:w="3260" w:type="dxa"/>
          </w:tcPr>
          <w:p w14:paraId="162DBB60" w14:textId="77777777" w:rsidR="00031A27" w:rsidRPr="007622D9" w:rsidRDefault="00031A27" w:rsidP="00EA58C4">
            <w:pPr>
              <w:spacing w:after="0" w:line="276" w:lineRule="auto"/>
            </w:pPr>
            <w:r w:rsidRPr="00EA58C4">
              <w:rPr>
                <w:b/>
              </w:rPr>
              <w:t xml:space="preserve">Bài mở đầu: Tổng quan học phần Kinh tế </w:t>
            </w:r>
            <w:r w:rsidRPr="007622D9">
              <w:t xml:space="preserve">Quốc tế 2 </w:t>
            </w:r>
          </w:p>
          <w:p w14:paraId="162DBB61" w14:textId="77777777" w:rsidR="00031A27" w:rsidRPr="00EA58C4" w:rsidRDefault="00031A27" w:rsidP="00EA58C4">
            <w:pPr>
              <w:spacing w:after="0" w:line="276" w:lineRule="auto"/>
            </w:pPr>
            <w:r w:rsidRPr="00EA58C4">
              <w:t>1. Một số khái niệm</w:t>
            </w:r>
          </w:p>
          <w:p w14:paraId="162DBB62" w14:textId="77777777" w:rsidR="00031A27" w:rsidRPr="00EA58C4" w:rsidRDefault="00031A27" w:rsidP="00EA58C4">
            <w:pPr>
              <w:spacing w:after="0" w:line="276" w:lineRule="auto"/>
            </w:pPr>
            <w:r w:rsidRPr="00EA58C4">
              <w:t>2. Đối tượng và phương pháp nghiên cứu của học phần</w:t>
            </w:r>
          </w:p>
          <w:p w14:paraId="162DBB63" w14:textId="77777777" w:rsidR="00031A27" w:rsidRPr="00EA58C4" w:rsidRDefault="00031A27" w:rsidP="00EA58C4">
            <w:pPr>
              <w:spacing w:after="0" w:line="276" w:lineRule="auto"/>
            </w:pPr>
            <w:r w:rsidRPr="00EA58C4">
              <w:t>3. Mục tiêu nghiên cứu của học phần</w:t>
            </w:r>
          </w:p>
          <w:p w14:paraId="162DBB64" w14:textId="77777777" w:rsidR="00031A27" w:rsidRPr="00AE04C1" w:rsidRDefault="00031A27" w:rsidP="007622D9">
            <w:pPr>
              <w:spacing w:after="0" w:line="276" w:lineRule="auto"/>
              <w:rPr>
                <w:rFonts w:ascii="12" w:hAnsi="12"/>
              </w:rPr>
            </w:pPr>
            <w:r w:rsidRPr="007622D9">
              <w:t>4.  Các xu thế liên kết và hội nhập trong bối cảnh thế giới ngày nay</w:t>
            </w:r>
          </w:p>
        </w:tc>
        <w:tc>
          <w:tcPr>
            <w:tcW w:w="425" w:type="dxa"/>
          </w:tcPr>
          <w:p w14:paraId="162DBB65" w14:textId="77777777" w:rsidR="00031A27" w:rsidRPr="00FE5EC8" w:rsidRDefault="00031A27" w:rsidP="007622D9">
            <w:pPr>
              <w:widowControl w:val="0"/>
              <w:jc w:val="center"/>
              <w:rPr>
                <w:rFonts w:ascii="12" w:hAnsi="12"/>
                <w:lang w:val="en-US"/>
              </w:rPr>
            </w:pPr>
            <w:r w:rsidRPr="00FE5EC8">
              <w:rPr>
                <w:rFonts w:ascii="12" w:hAnsi="12"/>
                <w:lang w:val="en-US"/>
              </w:rPr>
              <w:t>3</w:t>
            </w:r>
          </w:p>
        </w:tc>
        <w:tc>
          <w:tcPr>
            <w:tcW w:w="425" w:type="dxa"/>
          </w:tcPr>
          <w:p w14:paraId="162DBB66" w14:textId="77777777" w:rsidR="00031A27" w:rsidRPr="00FE5EC8" w:rsidRDefault="00031A27" w:rsidP="007622D9">
            <w:pPr>
              <w:widowControl w:val="0"/>
              <w:rPr>
                <w:rFonts w:ascii="12" w:hAnsi="12"/>
                <w:lang w:val="en-US"/>
              </w:rPr>
            </w:pPr>
            <w:r>
              <w:rPr>
                <w:rFonts w:ascii="12" w:hAnsi="12"/>
                <w:lang w:val="en-US"/>
              </w:rPr>
              <w:t>0</w:t>
            </w:r>
          </w:p>
        </w:tc>
        <w:tc>
          <w:tcPr>
            <w:tcW w:w="426" w:type="dxa"/>
          </w:tcPr>
          <w:p w14:paraId="162DBB67" w14:textId="77777777" w:rsidR="00031A27" w:rsidRPr="00845ED1" w:rsidRDefault="00031A27" w:rsidP="007622D9">
            <w:pPr>
              <w:widowControl w:val="0"/>
              <w:rPr>
                <w:rFonts w:ascii="12" w:hAnsi="12"/>
                <w:lang w:val="en-US"/>
              </w:rPr>
            </w:pPr>
            <w:r>
              <w:rPr>
                <w:rFonts w:ascii="12" w:hAnsi="12"/>
                <w:lang w:val="en-US"/>
              </w:rPr>
              <w:t>0</w:t>
            </w:r>
          </w:p>
        </w:tc>
        <w:tc>
          <w:tcPr>
            <w:tcW w:w="425" w:type="dxa"/>
          </w:tcPr>
          <w:p w14:paraId="162DBB68" w14:textId="77777777" w:rsidR="00031A27" w:rsidRPr="00FE5EC8" w:rsidRDefault="00031A27" w:rsidP="007622D9">
            <w:pPr>
              <w:widowControl w:val="0"/>
              <w:rPr>
                <w:rFonts w:ascii="12" w:hAnsi="12"/>
                <w:i/>
              </w:rPr>
            </w:pPr>
          </w:p>
        </w:tc>
        <w:tc>
          <w:tcPr>
            <w:tcW w:w="1559" w:type="dxa"/>
          </w:tcPr>
          <w:p w14:paraId="162DBB69" w14:textId="77777777" w:rsidR="00031A27" w:rsidRPr="00FE5EC8" w:rsidRDefault="00031A27" w:rsidP="007622D9">
            <w:pPr>
              <w:widowControl w:val="0"/>
              <w:rPr>
                <w:rFonts w:ascii="12" w:hAnsi="12"/>
                <w:i/>
              </w:rPr>
            </w:pPr>
          </w:p>
        </w:tc>
        <w:tc>
          <w:tcPr>
            <w:tcW w:w="992" w:type="dxa"/>
          </w:tcPr>
          <w:p w14:paraId="162DBB6A" w14:textId="77777777" w:rsidR="00031A27" w:rsidRPr="00FE5EC8" w:rsidRDefault="00031A27" w:rsidP="00FE5EC8">
            <w:pPr>
              <w:widowControl w:val="0"/>
              <w:jc w:val="both"/>
              <w:rPr>
                <w:rFonts w:ascii="12" w:hAnsi="12"/>
                <w:lang w:val="en-US"/>
              </w:rPr>
            </w:pPr>
            <w:r w:rsidRPr="00FE5EC8">
              <w:rPr>
                <w:rFonts w:ascii="12" w:eastAsia="Calibri" w:hAnsi="12"/>
              </w:rPr>
              <w:t>Diễn giải, thuyết trình</w:t>
            </w:r>
          </w:p>
        </w:tc>
        <w:tc>
          <w:tcPr>
            <w:tcW w:w="851" w:type="dxa"/>
          </w:tcPr>
          <w:p w14:paraId="162DBB6B" w14:textId="77777777" w:rsidR="00031A27" w:rsidRPr="00FE5EC8" w:rsidRDefault="00031A27" w:rsidP="00FE5EC8">
            <w:pPr>
              <w:widowControl w:val="0"/>
              <w:jc w:val="both"/>
              <w:rPr>
                <w:rFonts w:ascii="12" w:hAnsi="12"/>
              </w:rPr>
            </w:pPr>
            <w:r w:rsidRPr="00FE5EC8">
              <w:rPr>
                <w:rFonts w:ascii="12" w:eastAsia="Calibri" w:hAnsi="12"/>
              </w:rPr>
              <w:t>Nghe giảng</w:t>
            </w:r>
          </w:p>
        </w:tc>
        <w:tc>
          <w:tcPr>
            <w:tcW w:w="998" w:type="dxa"/>
          </w:tcPr>
          <w:p w14:paraId="162DBB6C" w14:textId="77777777" w:rsidR="00031A27" w:rsidRPr="00FE5EC8" w:rsidRDefault="00031A27" w:rsidP="00180699">
            <w:pPr>
              <w:spacing w:after="0" w:line="276" w:lineRule="auto"/>
              <w:jc w:val="center"/>
              <w:rPr>
                <w:rFonts w:ascii="12" w:hAnsi="12"/>
                <w:lang w:val="en-US"/>
              </w:rPr>
            </w:pPr>
            <w:r w:rsidRPr="00A93AB6">
              <w:t>[1]</w:t>
            </w:r>
            <w:r w:rsidRPr="00FE5EC8">
              <w:rPr>
                <w:lang w:val="en-US"/>
              </w:rPr>
              <w:t xml:space="preserve"> </w:t>
            </w:r>
            <w:r w:rsidRPr="00FE5EC8">
              <w:rPr>
                <w:rFonts w:ascii="12" w:hAnsi="12"/>
                <w:lang w:val="en-US"/>
              </w:rPr>
              <w:t>tr3-9</w:t>
            </w:r>
          </w:p>
        </w:tc>
      </w:tr>
      <w:tr w:rsidR="00031A27" w:rsidRPr="00FA175E" w14:paraId="162DBB83" w14:textId="77777777" w:rsidTr="005F6F04">
        <w:tc>
          <w:tcPr>
            <w:tcW w:w="534" w:type="dxa"/>
          </w:tcPr>
          <w:p w14:paraId="162DBB6E" w14:textId="77777777" w:rsidR="00031A27" w:rsidRPr="00004588" w:rsidRDefault="00031A27" w:rsidP="005F6F04">
            <w:pPr>
              <w:widowControl w:val="0"/>
              <w:jc w:val="center"/>
              <w:rPr>
                <w:rFonts w:ascii="12" w:hAnsi="12"/>
                <w:lang w:val="en-US"/>
              </w:rPr>
            </w:pPr>
            <w:r w:rsidRPr="00004588">
              <w:rPr>
                <w:rFonts w:ascii="12" w:hAnsi="12"/>
                <w:lang w:val="en-US"/>
              </w:rPr>
              <w:t>2</w:t>
            </w:r>
          </w:p>
        </w:tc>
        <w:tc>
          <w:tcPr>
            <w:tcW w:w="3260" w:type="dxa"/>
          </w:tcPr>
          <w:p w14:paraId="162DBB6F" w14:textId="77777777" w:rsidR="00031A27" w:rsidRPr="00C22FED" w:rsidRDefault="00031A27" w:rsidP="00C22FED">
            <w:pPr>
              <w:spacing w:after="0" w:line="276" w:lineRule="auto"/>
              <w:rPr>
                <w:b/>
                <w:lang w:val="en-US"/>
              </w:rPr>
            </w:pPr>
            <w:r w:rsidRPr="00AE04C1">
              <w:rPr>
                <w:b/>
              </w:rPr>
              <w:t>Chương 1: Lý thuyết về rào cản thương mại quốc tế</w:t>
            </w:r>
          </w:p>
          <w:p w14:paraId="162DBB70" w14:textId="77777777" w:rsidR="00031A27" w:rsidRPr="00C22FED" w:rsidRDefault="00031A27" w:rsidP="00C22FED">
            <w:pPr>
              <w:pStyle w:val="ListParagraph"/>
              <w:numPr>
                <w:ilvl w:val="1"/>
                <w:numId w:val="4"/>
              </w:numPr>
              <w:spacing w:after="0" w:line="276" w:lineRule="auto"/>
              <w:rPr>
                <w:lang w:val="en-US"/>
              </w:rPr>
            </w:pPr>
            <w:r w:rsidRPr="00C22FED">
              <w:rPr>
                <w:lang w:val="en-US"/>
              </w:rPr>
              <w:t xml:space="preserve"> </w:t>
            </w:r>
            <w:r w:rsidRPr="00C22FED">
              <w:t>Lý thuyết về rào cản thuế quan</w:t>
            </w:r>
          </w:p>
          <w:p w14:paraId="162DBB71" w14:textId="77777777" w:rsidR="00031A27" w:rsidRPr="00C22FED" w:rsidRDefault="00031A27" w:rsidP="00C22FED">
            <w:pPr>
              <w:spacing w:after="0" w:line="276" w:lineRule="auto"/>
              <w:rPr>
                <w:lang w:val="en-US"/>
              </w:rPr>
            </w:pPr>
            <w:r w:rsidRPr="00C22FED">
              <w:rPr>
                <w:lang w:val="en-US"/>
              </w:rPr>
              <w:t xml:space="preserve">1.1.1. </w:t>
            </w:r>
            <w:r w:rsidRPr="00C22FED">
              <w:t>Phân tích cân bằng cục bộ ảnh hưởng của thuế quan</w:t>
            </w:r>
          </w:p>
          <w:p w14:paraId="162DBB72" w14:textId="77777777" w:rsidR="00031A27" w:rsidRPr="00C22FED" w:rsidRDefault="00031A27" w:rsidP="00C22FED">
            <w:pPr>
              <w:spacing w:after="0" w:line="276" w:lineRule="auto"/>
              <w:rPr>
                <w:lang w:val="en-US"/>
              </w:rPr>
            </w:pPr>
            <w:r w:rsidRPr="00C22FED">
              <w:rPr>
                <w:lang w:val="en-US"/>
              </w:rPr>
              <w:t xml:space="preserve">1.1.2. </w:t>
            </w:r>
            <w:r w:rsidRPr="00AE04C1">
              <w:t>Phân tích cân bằng chung ảnh hưởng của thuế quan</w:t>
            </w:r>
          </w:p>
          <w:p w14:paraId="162DBB73" w14:textId="77777777" w:rsidR="00031A27" w:rsidRPr="00C22FED" w:rsidRDefault="00031A27" w:rsidP="00C22FED">
            <w:pPr>
              <w:spacing w:after="0" w:line="276" w:lineRule="auto"/>
              <w:rPr>
                <w:lang w:val="en-US"/>
              </w:rPr>
            </w:pPr>
            <w:r w:rsidRPr="00C22FED">
              <w:rPr>
                <w:lang w:val="en-US"/>
              </w:rPr>
              <w:t xml:space="preserve">1.1.3. </w:t>
            </w:r>
            <w:r w:rsidRPr="00AE04C1">
              <w:t>Phân tích thuế quan tối ưu và trả đũa thương mại</w:t>
            </w:r>
          </w:p>
          <w:p w14:paraId="162DBB74" w14:textId="77777777" w:rsidR="00031A27" w:rsidRPr="00C22FED" w:rsidRDefault="00031A27" w:rsidP="00C22FED">
            <w:pPr>
              <w:spacing w:after="0" w:line="276" w:lineRule="auto"/>
              <w:rPr>
                <w:lang w:val="en-US"/>
              </w:rPr>
            </w:pPr>
            <w:r w:rsidRPr="00C22FED">
              <w:rPr>
                <w:lang w:val="en-US"/>
              </w:rPr>
              <w:t xml:space="preserve">1.1.4. </w:t>
            </w:r>
            <w:r w:rsidRPr="00AE04C1">
              <w:t>Phân tích tỷ lệ bảo hộ thực sự</w:t>
            </w:r>
          </w:p>
          <w:p w14:paraId="162DBB75" w14:textId="77777777" w:rsidR="00031A27" w:rsidRPr="00C22FED" w:rsidRDefault="00031A27" w:rsidP="00C22FED">
            <w:pPr>
              <w:spacing w:after="0" w:line="276" w:lineRule="auto"/>
              <w:rPr>
                <w:lang w:val="en-US"/>
              </w:rPr>
            </w:pPr>
            <w:r w:rsidRPr="00C22FED">
              <w:rPr>
                <w:lang w:val="en-US"/>
              </w:rPr>
              <w:t xml:space="preserve">1.2. </w:t>
            </w:r>
            <w:r w:rsidRPr="00AE04C1">
              <w:t xml:space="preserve">Lý </w:t>
            </w:r>
            <w:r w:rsidRPr="00C22FED">
              <w:t>thuyết về rào cản phi thuế quan</w:t>
            </w:r>
          </w:p>
          <w:p w14:paraId="162DBB76" w14:textId="77777777" w:rsidR="00031A27" w:rsidRPr="00C22FED" w:rsidRDefault="00031A27" w:rsidP="00C22FED">
            <w:pPr>
              <w:spacing w:after="0" w:line="276" w:lineRule="auto"/>
              <w:rPr>
                <w:lang w:val="en-US"/>
              </w:rPr>
            </w:pPr>
            <w:r w:rsidRPr="00C22FED">
              <w:rPr>
                <w:lang w:val="en-US"/>
              </w:rPr>
              <w:t xml:space="preserve">1.2.1. </w:t>
            </w:r>
            <w:r w:rsidRPr="00AE04C1">
              <w:t>Lý thuyết về hạn ngạch</w:t>
            </w:r>
          </w:p>
          <w:p w14:paraId="162DBB77" w14:textId="77777777" w:rsidR="00031A27" w:rsidRPr="00C22FED" w:rsidRDefault="00031A27" w:rsidP="00C22FED">
            <w:pPr>
              <w:spacing w:after="0" w:line="276" w:lineRule="auto"/>
              <w:rPr>
                <w:lang w:val="en-US"/>
              </w:rPr>
            </w:pPr>
            <w:r w:rsidRPr="00C22FED">
              <w:rPr>
                <w:lang w:val="en-US"/>
              </w:rPr>
              <w:t xml:space="preserve">1.2.2. </w:t>
            </w:r>
            <w:r w:rsidRPr="00AE04C1">
              <w:t>Lý thuyết về trợ cấp</w:t>
            </w:r>
          </w:p>
          <w:p w14:paraId="162DBB78" w14:textId="77777777" w:rsidR="00031A27" w:rsidRPr="00C22FED" w:rsidRDefault="00031A27" w:rsidP="00C22FED">
            <w:pPr>
              <w:spacing w:after="0" w:line="276" w:lineRule="auto"/>
            </w:pPr>
            <w:r w:rsidRPr="00C22FED">
              <w:rPr>
                <w:lang w:val="en-US"/>
              </w:rPr>
              <w:t xml:space="preserve">1.2.3. </w:t>
            </w:r>
            <w:proofErr w:type="spellStart"/>
            <w:r w:rsidRPr="00C22FED">
              <w:rPr>
                <w:lang w:val="en-US" w:eastAsia="en-US"/>
              </w:rPr>
              <w:t>Một</w:t>
            </w:r>
            <w:proofErr w:type="spellEnd"/>
            <w:r w:rsidRPr="00C22FED">
              <w:rPr>
                <w:lang w:val="en-US" w:eastAsia="en-US"/>
              </w:rPr>
              <w:t xml:space="preserve"> </w:t>
            </w:r>
            <w:proofErr w:type="spellStart"/>
            <w:r w:rsidRPr="00C22FED">
              <w:rPr>
                <w:lang w:val="en-US" w:eastAsia="en-US"/>
              </w:rPr>
              <w:t>số</w:t>
            </w:r>
            <w:proofErr w:type="spellEnd"/>
            <w:r w:rsidRPr="00C22FED">
              <w:rPr>
                <w:lang w:val="en-US" w:eastAsia="en-US"/>
              </w:rPr>
              <w:t xml:space="preserve"> </w:t>
            </w:r>
            <w:proofErr w:type="spellStart"/>
            <w:r w:rsidRPr="00C22FED">
              <w:rPr>
                <w:lang w:val="en-US" w:eastAsia="en-US"/>
              </w:rPr>
              <w:t>lý</w:t>
            </w:r>
            <w:proofErr w:type="spellEnd"/>
            <w:r w:rsidRPr="00C22FED">
              <w:rPr>
                <w:lang w:val="en-US" w:eastAsia="en-US"/>
              </w:rPr>
              <w:t xml:space="preserve"> </w:t>
            </w:r>
            <w:proofErr w:type="spellStart"/>
            <w:r w:rsidRPr="00C22FED">
              <w:rPr>
                <w:lang w:val="en-US" w:eastAsia="en-US"/>
              </w:rPr>
              <w:t>thuyết</w:t>
            </w:r>
            <w:proofErr w:type="spellEnd"/>
            <w:r w:rsidRPr="00C22FED">
              <w:rPr>
                <w:lang w:val="en-US" w:eastAsia="en-US"/>
              </w:rPr>
              <w:t xml:space="preserve"> </w:t>
            </w:r>
            <w:proofErr w:type="spellStart"/>
            <w:r w:rsidRPr="00C22FED">
              <w:rPr>
                <w:lang w:val="en-US" w:eastAsia="en-US"/>
              </w:rPr>
              <w:t>khác</w:t>
            </w:r>
            <w:proofErr w:type="spellEnd"/>
          </w:p>
        </w:tc>
        <w:tc>
          <w:tcPr>
            <w:tcW w:w="425" w:type="dxa"/>
          </w:tcPr>
          <w:p w14:paraId="162DBB79" w14:textId="77777777" w:rsidR="00031A27" w:rsidRPr="00FE5EC8" w:rsidRDefault="00031A27" w:rsidP="007622D9">
            <w:pPr>
              <w:widowControl w:val="0"/>
              <w:jc w:val="center"/>
              <w:rPr>
                <w:rFonts w:ascii="12" w:hAnsi="12"/>
                <w:lang w:val="en-US"/>
              </w:rPr>
            </w:pPr>
            <w:r>
              <w:rPr>
                <w:rFonts w:ascii="12" w:hAnsi="12"/>
                <w:lang w:val="en-US"/>
              </w:rPr>
              <w:t>9</w:t>
            </w:r>
          </w:p>
        </w:tc>
        <w:tc>
          <w:tcPr>
            <w:tcW w:w="425" w:type="dxa"/>
          </w:tcPr>
          <w:p w14:paraId="162DBB7A" w14:textId="77777777" w:rsidR="00031A27" w:rsidRPr="00FE5EC8" w:rsidRDefault="00031A27" w:rsidP="007622D9">
            <w:pPr>
              <w:widowControl w:val="0"/>
              <w:rPr>
                <w:rFonts w:ascii="12" w:hAnsi="12"/>
                <w:lang w:val="en-US"/>
              </w:rPr>
            </w:pPr>
            <w:r>
              <w:rPr>
                <w:rFonts w:ascii="12" w:hAnsi="12"/>
                <w:lang w:val="en-US"/>
              </w:rPr>
              <w:t>3</w:t>
            </w:r>
          </w:p>
        </w:tc>
        <w:tc>
          <w:tcPr>
            <w:tcW w:w="426" w:type="dxa"/>
          </w:tcPr>
          <w:p w14:paraId="162DBB7B" w14:textId="77777777" w:rsidR="00031A27" w:rsidRPr="00845ED1" w:rsidRDefault="00031A27" w:rsidP="007622D9">
            <w:pPr>
              <w:widowControl w:val="0"/>
              <w:rPr>
                <w:rFonts w:ascii="12" w:hAnsi="12"/>
                <w:lang w:val="en-US"/>
              </w:rPr>
            </w:pPr>
            <w:r>
              <w:rPr>
                <w:rFonts w:ascii="12" w:hAnsi="12"/>
                <w:lang w:val="en-US"/>
              </w:rPr>
              <w:t>0</w:t>
            </w:r>
          </w:p>
        </w:tc>
        <w:tc>
          <w:tcPr>
            <w:tcW w:w="425" w:type="dxa"/>
          </w:tcPr>
          <w:p w14:paraId="162DBB7C" w14:textId="77777777" w:rsidR="00031A27" w:rsidRDefault="00031A27" w:rsidP="007622D9">
            <w:pPr>
              <w:widowControl w:val="0"/>
              <w:rPr>
                <w:rFonts w:ascii="12" w:hAnsi="12"/>
              </w:rPr>
            </w:pPr>
          </w:p>
        </w:tc>
        <w:tc>
          <w:tcPr>
            <w:tcW w:w="1559" w:type="dxa"/>
          </w:tcPr>
          <w:p w14:paraId="162DBB7D" w14:textId="77777777" w:rsidR="00031A27" w:rsidRPr="00FF4738" w:rsidRDefault="00031A27" w:rsidP="007622D9">
            <w:pPr>
              <w:widowControl w:val="0"/>
              <w:rPr>
                <w:rFonts w:ascii="12" w:hAnsi="12"/>
                <w:lang w:val="en-US"/>
              </w:rPr>
            </w:pPr>
            <w:r>
              <w:rPr>
                <w:rFonts w:ascii="12" w:hAnsi="12"/>
                <w:lang w:val="en-US"/>
              </w:rPr>
              <w:t>CLO1</w:t>
            </w:r>
            <w:r w:rsidR="00625DD2">
              <w:rPr>
                <w:rFonts w:ascii="12" w:hAnsi="12"/>
                <w:lang w:val="en-US"/>
              </w:rPr>
              <w:t>, CLO5</w:t>
            </w:r>
          </w:p>
        </w:tc>
        <w:tc>
          <w:tcPr>
            <w:tcW w:w="992" w:type="dxa"/>
          </w:tcPr>
          <w:p w14:paraId="162DBB7E" w14:textId="77777777" w:rsidR="00031A27" w:rsidRPr="006D4481" w:rsidRDefault="00031A27" w:rsidP="00FE5EC8">
            <w:pPr>
              <w:widowControl w:val="0"/>
              <w:jc w:val="both"/>
              <w:rPr>
                <w:rFonts w:ascii="12" w:hAnsi="12"/>
                <w:lang w:val="en-US"/>
              </w:rPr>
            </w:pPr>
            <w:r w:rsidRPr="00FE5EC8">
              <w:rPr>
                <w:rFonts w:ascii="12" w:eastAsia="Calibri" w:hAnsi="12"/>
              </w:rPr>
              <w:t>Diễn giải, thuyết trình</w:t>
            </w:r>
            <w:r>
              <w:rPr>
                <w:rFonts w:ascii="12" w:eastAsia="Calibri" w:hAnsi="12"/>
                <w:lang w:val="en-US"/>
              </w:rPr>
              <w:t xml:space="preserve">, </w:t>
            </w:r>
            <w:proofErr w:type="spellStart"/>
            <w:r>
              <w:rPr>
                <w:rFonts w:ascii="12" w:eastAsia="Calibri" w:hAnsi="12"/>
                <w:lang w:val="en-US"/>
              </w:rPr>
              <w:t>hướng</w:t>
            </w:r>
            <w:proofErr w:type="spellEnd"/>
            <w:r>
              <w:rPr>
                <w:rFonts w:ascii="12" w:eastAsia="Calibri" w:hAnsi="12"/>
                <w:lang w:val="en-US"/>
              </w:rPr>
              <w:t xml:space="preserve"> </w:t>
            </w:r>
            <w:proofErr w:type="spellStart"/>
            <w:r>
              <w:rPr>
                <w:rFonts w:ascii="12" w:eastAsia="Calibri" w:hAnsi="12"/>
                <w:lang w:val="en-US"/>
              </w:rPr>
              <w:t>dẫn</w:t>
            </w:r>
            <w:proofErr w:type="spellEnd"/>
            <w:r>
              <w:rPr>
                <w:rFonts w:ascii="12" w:eastAsia="Calibri" w:hAnsi="12"/>
                <w:lang w:val="en-US"/>
              </w:rPr>
              <w:t xml:space="preserve"> </w:t>
            </w:r>
            <w:proofErr w:type="spellStart"/>
            <w:r>
              <w:rPr>
                <w:rFonts w:ascii="12" w:eastAsia="Calibri" w:hAnsi="12"/>
                <w:lang w:val="en-US"/>
              </w:rPr>
              <w:t>bài</w:t>
            </w:r>
            <w:proofErr w:type="spellEnd"/>
            <w:r>
              <w:rPr>
                <w:rFonts w:ascii="12" w:eastAsia="Calibri" w:hAnsi="12"/>
                <w:lang w:val="en-US"/>
              </w:rPr>
              <w:t xml:space="preserve"> </w:t>
            </w:r>
            <w:proofErr w:type="spellStart"/>
            <w:r>
              <w:rPr>
                <w:rFonts w:ascii="12" w:eastAsia="Calibri" w:hAnsi="12"/>
                <w:lang w:val="en-US"/>
              </w:rPr>
              <w:t>tập</w:t>
            </w:r>
            <w:proofErr w:type="spellEnd"/>
          </w:p>
        </w:tc>
        <w:tc>
          <w:tcPr>
            <w:tcW w:w="851" w:type="dxa"/>
          </w:tcPr>
          <w:p w14:paraId="162DBB7F" w14:textId="77777777" w:rsidR="00031A27" w:rsidRPr="006D4481" w:rsidRDefault="00031A27" w:rsidP="00B505F9">
            <w:pPr>
              <w:widowControl w:val="0"/>
              <w:jc w:val="both"/>
              <w:rPr>
                <w:rFonts w:ascii="12" w:hAnsi="12"/>
                <w:lang w:val="en-US"/>
              </w:rPr>
            </w:pPr>
            <w:r>
              <w:rPr>
                <w:rFonts w:ascii="12" w:hAnsi="12"/>
                <w:lang w:val="en-US"/>
              </w:rPr>
              <w:t xml:space="preserve">Nghe </w:t>
            </w:r>
            <w:proofErr w:type="spellStart"/>
            <w:r>
              <w:rPr>
                <w:rFonts w:ascii="12" w:hAnsi="12"/>
                <w:lang w:val="en-US"/>
              </w:rPr>
              <w:t>giảng</w:t>
            </w:r>
            <w:proofErr w:type="spellEnd"/>
            <w:r>
              <w:rPr>
                <w:rFonts w:ascii="12" w:hAnsi="12"/>
                <w:lang w:val="en-US"/>
              </w:rPr>
              <w:t xml:space="preserve">, </w:t>
            </w:r>
            <w:proofErr w:type="spellStart"/>
            <w:r>
              <w:rPr>
                <w:rFonts w:ascii="12" w:hAnsi="12"/>
                <w:lang w:val="en-US"/>
              </w:rPr>
              <w:t>làm</w:t>
            </w:r>
            <w:proofErr w:type="spellEnd"/>
            <w:r>
              <w:rPr>
                <w:rFonts w:ascii="12" w:hAnsi="12"/>
                <w:lang w:val="en-US"/>
              </w:rPr>
              <w:t xml:space="preserve"> </w:t>
            </w:r>
            <w:proofErr w:type="spellStart"/>
            <w:r>
              <w:rPr>
                <w:rFonts w:ascii="12" w:hAnsi="12"/>
                <w:lang w:val="en-US"/>
              </w:rPr>
              <w:t>bài</w:t>
            </w:r>
            <w:proofErr w:type="spellEnd"/>
            <w:r>
              <w:rPr>
                <w:rFonts w:ascii="12" w:hAnsi="12"/>
                <w:lang w:val="en-US"/>
              </w:rPr>
              <w:t xml:space="preserve"> </w:t>
            </w:r>
            <w:proofErr w:type="spellStart"/>
            <w:r>
              <w:rPr>
                <w:rFonts w:ascii="12" w:hAnsi="12"/>
                <w:lang w:val="en-US"/>
              </w:rPr>
              <w:t>tập</w:t>
            </w:r>
            <w:proofErr w:type="spellEnd"/>
            <w:r>
              <w:rPr>
                <w:rFonts w:ascii="12" w:hAnsi="12"/>
                <w:lang w:val="en-US"/>
              </w:rPr>
              <w:t xml:space="preserve"> </w:t>
            </w:r>
            <w:proofErr w:type="spellStart"/>
            <w:r>
              <w:rPr>
                <w:rFonts w:ascii="12" w:hAnsi="12"/>
                <w:lang w:val="en-US"/>
              </w:rPr>
              <w:t>và</w:t>
            </w:r>
            <w:proofErr w:type="spellEnd"/>
            <w:r>
              <w:rPr>
                <w:rFonts w:ascii="12" w:hAnsi="12"/>
                <w:lang w:val="en-US"/>
              </w:rPr>
              <w:t xml:space="preserve"> </w:t>
            </w:r>
            <w:proofErr w:type="spellStart"/>
            <w:r>
              <w:rPr>
                <w:rFonts w:ascii="12" w:hAnsi="12"/>
                <w:lang w:val="en-US"/>
              </w:rPr>
              <w:t>thảo</w:t>
            </w:r>
            <w:proofErr w:type="spellEnd"/>
            <w:r>
              <w:rPr>
                <w:rFonts w:ascii="12" w:hAnsi="12"/>
                <w:lang w:val="en-US"/>
              </w:rPr>
              <w:t xml:space="preserve"> </w:t>
            </w:r>
            <w:proofErr w:type="spellStart"/>
            <w:r>
              <w:rPr>
                <w:rFonts w:ascii="12" w:hAnsi="12"/>
                <w:lang w:val="en-US"/>
              </w:rPr>
              <w:t>luận</w:t>
            </w:r>
            <w:proofErr w:type="spellEnd"/>
            <w:r>
              <w:rPr>
                <w:rFonts w:ascii="12" w:hAnsi="12"/>
                <w:lang w:val="en-US"/>
              </w:rPr>
              <w:t xml:space="preserve"> </w:t>
            </w:r>
            <w:proofErr w:type="spellStart"/>
            <w:r>
              <w:rPr>
                <w:rFonts w:ascii="12" w:hAnsi="12"/>
                <w:lang w:val="en-US"/>
              </w:rPr>
              <w:t>nhóm</w:t>
            </w:r>
            <w:proofErr w:type="spellEnd"/>
          </w:p>
        </w:tc>
        <w:tc>
          <w:tcPr>
            <w:tcW w:w="998" w:type="dxa"/>
          </w:tcPr>
          <w:p w14:paraId="162DBB80" w14:textId="77777777" w:rsidR="00031A27" w:rsidRDefault="00031A27" w:rsidP="002101E9">
            <w:pPr>
              <w:spacing w:after="0"/>
              <w:jc w:val="center"/>
              <w:rPr>
                <w:lang w:val="en-US"/>
              </w:rPr>
            </w:pPr>
            <w:r w:rsidRPr="00A93AB6">
              <w:t>[1]</w:t>
            </w:r>
            <w:r w:rsidRPr="00FE5EC8">
              <w:rPr>
                <w:lang w:val="en-US"/>
              </w:rPr>
              <w:t xml:space="preserve"> </w:t>
            </w:r>
            <w:r w:rsidRPr="002101E9">
              <w:rPr>
                <w:rFonts w:ascii="12" w:hAnsi="12"/>
                <w:lang w:val="en-US"/>
              </w:rPr>
              <w:t>tr</w:t>
            </w:r>
            <w:r w:rsidRPr="002101E9">
              <w:t>166 – 217</w:t>
            </w:r>
          </w:p>
          <w:p w14:paraId="162DBB81" w14:textId="77777777" w:rsidR="00031A27" w:rsidRPr="002101E9" w:rsidRDefault="00031A27" w:rsidP="002101E9">
            <w:pPr>
              <w:spacing w:after="0"/>
              <w:jc w:val="center"/>
              <w:rPr>
                <w:rFonts w:ascii="12" w:hAnsi="12"/>
                <w:lang w:val="en-US"/>
              </w:rPr>
            </w:pPr>
            <w:r>
              <w:t>[</w:t>
            </w:r>
            <w:r>
              <w:rPr>
                <w:lang w:val="en-US"/>
              </w:rPr>
              <w:t>3</w:t>
            </w:r>
            <w:r w:rsidRPr="00A93AB6">
              <w:t>]</w:t>
            </w:r>
            <w:r>
              <w:rPr>
                <w:lang w:val="en-US"/>
              </w:rPr>
              <w:t xml:space="preserve"> tr</w:t>
            </w:r>
            <w:r w:rsidRPr="002101E9">
              <w:rPr>
                <w:lang w:val="en-US" w:eastAsia="en-US"/>
              </w:rPr>
              <w:t>131 - 309</w:t>
            </w:r>
          </w:p>
          <w:p w14:paraId="162DBB82" w14:textId="77777777" w:rsidR="00031A27" w:rsidRPr="00FE5EC8" w:rsidRDefault="00031A27" w:rsidP="007622D9">
            <w:pPr>
              <w:widowControl w:val="0"/>
              <w:rPr>
                <w:rFonts w:ascii="12" w:hAnsi="12"/>
              </w:rPr>
            </w:pPr>
          </w:p>
        </w:tc>
      </w:tr>
      <w:tr w:rsidR="00031A27" w:rsidRPr="00FA175E" w14:paraId="162DBB9E" w14:textId="77777777" w:rsidTr="005F6F04">
        <w:tc>
          <w:tcPr>
            <w:tcW w:w="534" w:type="dxa"/>
          </w:tcPr>
          <w:p w14:paraId="162DBB84" w14:textId="77777777" w:rsidR="00031A27" w:rsidRPr="00004588" w:rsidRDefault="00031A27" w:rsidP="005F6F04">
            <w:pPr>
              <w:widowControl w:val="0"/>
              <w:jc w:val="center"/>
              <w:rPr>
                <w:rFonts w:ascii="12" w:hAnsi="12"/>
                <w:lang w:val="en-US"/>
              </w:rPr>
            </w:pPr>
            <w:r w:rsidRPr="00004588">
              <w:rPr>
                <w:rFonts w:ascii="12" w:hAnsi="12"/>
                <w:lang w:val="en-US"/>
              </w:rPr>
              <w:t>3</w:t>
            </w:r>
          </w:p>
        </w:tc>
        <w:tc>
          <w:tcPr>
            <w:tcW w:w="3260" w:type="dxa"/>
          </w:tcPr>
          <w:p w14:paraId="162DBB85" w14:textId="77777777" w:rsidR="00031A27" w:rsidRDefault="00031A27" w:rsidP="00C22FED">
            <w:pPr>
              <w:spacing w:after="0" w:line="276" w:lineRule="auto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Chương</w:t>
            </w:r>
            <w:proofErr w:type="spellEnd"/>
            <w:r>
              <w:rPr>
                <w:b/>
                <w:lang w:val="en-US"/>
              </w:rPr>
              <w:t xml:space="preserve"> 2: </w:t>
            </w:r>
            <w:proofErr w:type="spellStart"/>
            <w:r>
              <w:rPr>
                <w:b/>
                <w:lang w:val="en-US"/>
              </w:rPr>
              <w:t>Thị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trường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ngoại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hối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và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chính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sách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tỷ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giá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hối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đoái</w:t>
            </w:r>
            <w:proofErr w:type="spellEnd"/>
          </w:p>
          <w:p w14:paraId="162DBB86" w14:textId="77777777" w:rsidR="00031A27" w:rsidRPr="00563604" w:rsidRDefault="00031A27" w:rsidP="00C22FED">
            <w:pPr>
              <w:spacing w:after="0" w:line="276" w:lineRule="auto"/>
              <w:rPr>
                <w:lang w:val="en-US"/>
              </w:rPr>
            </w:pPr>
            <w:r w:rsidRPr="00563604">
              <w:rPr>
                <w:lang w:val="en-US"/>
              </w:rPr>
              <w:t xml:space="preserve">2.1. </w:t>
            </w:r>
            <w:proofErr w:type="spellStart"/>
            <w:r w:rsidRPr="00563604">
              <w:rPr>
                <w:lang w:val="en-US"/>
              </w:rPr>
              <w:t>Thị</w:t>
            </w:r>
            <w:proofErr w:type="spellEnd"/>
            <w:r w:rsidRPr="00563604">
              <w:rPr>
                <w:lang w:val="en-US"/>
              </w:rPr>
              <w:t xml:space="preserve"> </w:t>
            </w:r>
            <w:proofErr w:type="spellStart"/>
            <w:r w:rsidRPr="00563604">
              <w:rPr>
                <w:lang w:val="en-US"/>
              </w:rPr>
              <w:t>trường</w:t>
            </w:r>
            <w:proofErr w:type="spellEnd"/>
            <w:r w:rsidRPr="00563604">
              <w:rPr>
                <w:lang w:val="en-US"/>
              </w:rPr>
              <w:t xml:space="preserve"> </w:t>
            </w:r>
            <w:proofErr w:type="spellStart"/>
            <w:r w:rsidRPr="00563604">
              <w:rPr>
                <w:lang w:val="en-US"/>
              </w:rPr>
              <w:t>ngoại</w:t>
            </w:r>
            <w:proofErr w:type="spellEnd"/>
            <w:r w:rsidRPr="00563604">
              <w:rPr>
                <w:lang w:val="en-US"/>
              </w:rPr>
              <w:t xml:space="preserve"> </w:t>
            </w:r>
            <w:proofErr w:type="spellStart"/>
            <w:r w:rsidRPr="00563604">
              <w:rPr>
                <w:lang w:val="en-US"/>
              </w:rPr>
              <w:t>hối</w:t>
            </w:r>
            <w:proofErr w:type="spellEnd"/>
          </w:p>
          <w:p w14:paraId="162DBB87" w14:textId="77777777" w:rsidR="00031A27" w:rsidRPr="00563604" w:rsidRDefault="00031A27" w:rsidP="00C22FED">
            <w:pPr>
              <w:spacing w:after="0" w:line="276" w:lineRule="auto"/>
              <w:rPr>
                <w:lang w:val="en-US"/>
              </w:rPr>
            </w:pPr>
            <w:r w:rsidRPr="00563604">
              <w:rPr>
                <w:lang w:val="en-US"/>
              </w:rPr>
              <w:t xml:space="preserve">2.1.1. </w:t>
            </w:r>
            <w:proofErr w:type="spellStart"/>
            <w:r w:rsidRPr="00563604">
              <w:rPr>
                <w:lang w:val="en-US"/>
              </w:rPr>
              <w:t>Khái</w:t>
            </w:r>
            <w:proofErr w:type="spellEnd"/>
            <w:r w:rsidRPr="00563604">
              <w:rPr>
                <w:lang w:val="en-US"/>
              </w:rPr>
              <w:t xml:space="preserve"> </w:t>
            </w:r>
            <w:proofErr w:type="spellStart"/>
            <w:r w:rsidRPr="00563604">
              <w:rPr>
                <w:lang w:val="en-US"/>
              </w:rPr>
              <w:t>niệm</w:t>
            </w:r>
            <w:proofErr w:type="spellEnd"/>
          </w:p>
          <w:p w14:paraId="162DBB88" w14:textId="77777777" w:rsidR="00031A27" w:rsidRPr="00563604" w:rsidRDefault="00031A27" w:rsidP="00C22FED">
            <w:pPr>
              <w:spacing w:after="0" w:line="276" w:lineRule="auto"/>
              <w:rPr>
                <w:lang w:val="en-US"/>
              </w:rPr>
            </w:pPr>
            <w:r w:rsidRPr="00563604">
              <w:rPr>
                <w:lang w:val="en-US"/>
              </w:rPr>
              <w:t xml:space="preserve">2.1.2. </w:t>
            </w:r>
            <w:proofErr w:type="spellStart"/>
            <w:r w:rsidRPr="00563604">
              <w:rPr>
                <w:lang w:val="en-US"/>
              </w:rPr>
              <w:t>Chức</w:t>
            </w:r>
            <w:proofErr w:type="spellEnd"/>
            <w:r w:rsidRPr="00563604">
              <w:rPr>
                <w:lang w:val="en-US"/>
              </w:rPr>
              <w:t xml:space="preserve"> </w:t>
            </w:r>
            <w:proofErr w:type="spellStart"/>
            <w:r w:rsidRPr="00563604">
              <w:rPr>
                <w:lang w:val="en-US"/>
              </w:rPr>
              <w:t>năng</w:t>
            </w:r>
            <w:proofErr w:type="spellEnd"/>
            <w:r w:rsidRPr="00563604">
              <w:rPr>
                <w:lang w:val="en-US"/>
              </w:rPr>
              <w:t xml:space="preserve"> </w:t>
            </w:r>
            <w:proofErr w:type="spellStart"/>
            <w:r w:rsidRPr="00563604">
              <w:rPr>
                <w:lang w:val="en-US"/>
              </w:rPr>
              <w:t>của</w:t>
            </w:r>
            <w:proofErr w:type="spellEnd"/>
            <w:r w:rsidRPr="00563604">
              <w:rPr>
                <w:lang w:val="en-US"/>
              </w:rPr>
              <w:t xml:space="preserve"> </w:t>
            </w:r>
            <w:proofErr w:type="spellStart"/>
            <w:r w:rsidRPr="00563604">
              <w:rPr>
                <w:lang w:val="en-US"/>
              </w:rPr>
              <w:t>thị</w:t>
            </w:r>
            <w:proofErr w:type="spellEnd"/>
            <w:r w:rsidRPr="00563604">
              <w:rPr>
                <w:lang w:val="en-US"/>
              </w:rPr>
              <w:t xml:space="preserve"> </w:t>
            </w:r>
            <w:proofErr w:type="spellStart"/>
            <w:r w:rsidRPr="00563604">
              <w:rPr>
                <w:lang w:val="en-US"/>
              </w:rPr>
              <w:t>trường</w:t>
            </w:r>
            <w:proofErr w:type="spellEnd"/>
            <w:r w:rsidRPr="00563604">
              <w:rPr>
                <w:lang w:val="en-US"/>
              </w:rPr>
              <w:t xml:space="preserve"> </w:t>
            </w:r>
            <w:proofErr w:type="spellStart"/>
            <w:r w:rsidRPr="00563604">
              <w:rPr>
                <w:lang w:val="en-US"/>
              </w:rPr>
              <w:t>ngoại</w:t>
            </w:r>
            <w:proofErr w:type="spellEnd"/>
            <w:r w:rsidRPr="00563604">
              <w:rPr>
                <w:lang w:val="en-US"/>
              </w:rPr>
              <w:t xml:space="preserve"> </w:t>
            </w:r>
            <w:proofErr w:type="spellStart"/>
            <w:r w:rsidRPr="00563604">
              <w:rPr>
                <w:lang w:val="en-US"/>
              </w:rPr>
              <w:t>hối</w:t>
            </w:r>
            <w:proofErr w:type="spellEnd"/>
          </w:p>
          <w:p w14:paraId="162DBB89" w14:textId="77777777" w:rsidR="00031A27" w:rsidRDefault="00031A27" w:rsidP="00C22FED">
            <w:pPr>
              <w:spacing w:after="0" w:line="276" w:lineRule="auto"/>
              <w:rPr>
                <w:lang w:val="en-US"/>
              </w:rPr>
            </w:pPr>
            <w:r w:rsidRPr="00563604">
              <w:rPr>
                <w:lang w:val="en-US"/>
              </w:rPr>
              <w:t xml:space="preserve">2.1.3. </w:t>
            </w:r>
            <w:proofErr w:type="spellStart"/>
            <w:r w:rsidRPr="00563604">
              <w:rPr>
                <w:lang w:val="en-US"/>
              </w:rPr>
              <w:t>Sự</w:t>
            </w:r>
            <w:proofErr w:type="spellEnd"/>
            <w:r w:rsidRPr="00563604">
              <w:rPr>
                <w:lang w:val="en-US"/>
              </w:rPr>
              <w:t xml:space="preserve"> </w:t>
            </w:r>
            <w:proofErr w:type="spellStart"/>
            <w:r w:rsidRPr="00563604">
              <w:rPr>
                <w:lang w:val="en-US"/>
              </w:rPr>
              <w:t>cân</w:t>
            </w:r>
            <w:proofErr w:type="spellEnd"/>
            <w:r w:rsidRPr="00563604">
              <w:rPr>
                <w:lang w:val="en-US"/>
              </w:rPr>
              <w:t xml:space="preserve"> </w:t>
            </w:r>
            <w:proofErr w:type="spellStart"/>
            <w:r w:rsidRPr="00563604">
              <w:rPr>
                <w:lang w:val="en-US"/>
              </w:rPr>
              <w:t>bằng</w:t>
            </w:r>
            <w:proofErr w:type="spellEnd"/>
            <w:r w:rsidRPr="00563604">
              <w:rPr>
                <w:lang w:val="en-US"/>
              </w:rPr>
              <w:t xml:space="preserve"> </w:t>
            </w:r>
            <w:proofErr w:type="spellStart"/>
            <w:r w:rsidRPr="00563604">
              <w:rPr>
                <w:lang w:val="en-US"/>
              </w:rPr>
              <w:t>trên</w:t>
            </w:r>
            <w:proofErr w:type="spellEnd"/>
            <w:r w:rsidRPr="00563604">
              <w:rPr>
                <w:lang w:val="en-US"/>
              </w:rPr>
              <w:t xml:space="preserve"> </w:t>
            </w:r>
            <w:proofErr w:type="spellStart"/>
            <w:r w:rsidRPr="00563604">
              <w:rPr>
                <w:lang w:val="en-US"/>
              </w:rPr>
              <w:t>thị</w:t>
            </w:r>
            <w:proofErr w:type="spellEnd"/>
            <w:r w:rsidRPr="00563604">
              <w:rPr>
                <w:lang w:val="en-US"/>
              </w:rPr>
              <w:t xml:space="preserve"> </w:t>
            </w:r>
            <w:proofErr w:type="spellStart"/>
            <w:r w:rsidRPr="00563604">
              <w:rPr>
                <w:lang w:val="en-US"/>
              </w:rPr>
              <w:t>trường</w:t>
            </w:r>
            <w:proofErr w:type="spellEnd"/>
            <w:r w:rsidRPr="00563604">
              <w:rPr>
                <w:lang w:val="en-US"/>
              </w:rPr>
              <w:t xml:space="preserve"> </w:t>
            </w:r>
            <w:proofErr w:type="spellStart"/>
            <w:r w:rsidRPr="00563604">
              <w:rPr>
                <w:lang w:val="en-US"/>
              </w:rPr>
              <w:t>ngoại</w:t>
            </w:r>
            <w:proofErr w:type="spellEnd"/>
            <w:r w:rsidRPr="00563604">
              <w:rPr>
                <w:lang w:val="en-US"/>
              </w:rPr>
              <w:t xml:space="preserve"> </w:t>
            </w:r>
            <w:proofErr w:type="spellStart"/>
            <w:r w:rsidRPr="00563604">
              <w:rPr>
                <w:lang w:val="en-US"/>
              </w:rPr>
              <w:t>hối</w:t>
            </w:r>
            <w:proofErr w:type="spellEnd"/>
          </w:p>
          <w:p w14:paraId="162DBB8A" w14:textId="77777777" w:rsidR="00031A27" w:rsidRDefault="00031A27" w:rsidP="00C22FED">
            <w:pPr>
              <w:spacing w:after="0" w:line="276" w:lineRule="auto"/>
              <w:rPr>
                <w:lang w:val="en-US"/>
              </w:rPr>
            </w:pPr>
            <w:r>
              <w:rPr>
                <w:lang w:val="en-US"/>
              </w:rPr>
              <w:t xml:space="preserve">2.2. </w:t>
            </w:r>
            <w:proofErr w:type="spellStart"/>
            <w:r>
              <w:rPr>
                <w:lang w:val="en-US"/>
              </w:rPr>
              <w:t>Tỷ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giá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hối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đoái</w:t>
            </w:r>
            <w:proofErr w:type="spellEnd"/>
          </w:p>
          <w:p w14:paraId="162DBB8B" w14:textId="77777777" w:rsidR="00031A27" w:rsidRDefault="00031A27" w:rsidP="00C22FED">
            <w:pPr>
              <w:spacing w:after="0" w:line="276" w:lineRule="auto"/>
              <w:rPr>
                <w:lang w:val="en-US"/>
              </w:rPr>
            </w:pPr>
            <w:r>
              <w:rPr>
                <w:lang w:val="en-US"/>
              </w:rPr>
              <w:t xml:space="preserve">2.2.1. </w:t>
            </w:r>
            <w:proofErr w:type="spellStart"/>
            <w:r>
              <w:rPr>
                <w:lang w:val="en-US"/>
              </w:rPr>
              <w:t>Khái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niệm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tỷ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giá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hối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đoái</w:t>
            </w:r>
            <w:proofErr w:type="spellEnd"/>
          </w:p>
          <w:p w14:paraId="162DBB8C" w14:textId="77777777" w:rsidR="00031A27" w:rsidRDefault="00031A27" w:rsidP="00C22FED">
            <w:pPr>
              <w:spacing w:after="0" w:line="276" w:lineRule="auto"/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2.2.2. </w:t>
            </w:r>
            <w:proofErr w:type="spellStart"/>
            <w:r>
              <w:rPr>
                <w:lang w:val="en-US"/>
              </w:rPr>
              <w:t>Các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chế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độ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tỷ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giá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hối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đoái</w:t>
            </w:r>
            <w:proofErr w:type="spellEnd"/>
          </w:p>
          <w:p w14:paraId="162DBB8D" w14:textId="77777777" w:rsidR="00031A27" w:rsidRDefault="00031A27" w:rsidP="00C22FED">
            <w:pPr>
              <w:spacing w:after="0" w:line="276" w:lineRule="auto"/>
              <w:rPr>
                <w:lang w:val="en-US"/>
              </w:rPr>
            </w:pPr>
            <w:r>
              <w:rPr>
                <w:lang w:val="en-US"/>
              </w:rPr>
              <w:t xml:space="preserve">2.2.3. </w:t>
            </w:r>
            <w:proofErr w:type="spellStart"/>
            <w:r>
              <w:rPr>
                <w:lang w:val="en-US"/>
              </w:rPr>
              <w:t>Các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yếu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tố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ảnh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hưởng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đến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tỷ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giá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hối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đoái</w:t>
            </w:r>
            <w:proofErr w:type="spellEnd"/>
          </w:p>
          <w:p w14:paraId="162DBB8E" w14:textId="77777777" w:rsidR="00031A27" w:rsidRDefault="00031A27" w:rsidP="00C22FED">
            <w:pPr>
              <w:spacing w:after="0" w:line="276" w:lineRule="auto"/>
              <w:rPr>
                <w:lang w:val="en-US"/>
              </w:rPr>
            </w:pPr>
            <w:r>
              <w:rPr>
                <w:lang w:val="en-US"/>
              </w:rPr>
              <w:t xml:space="preserve">2.3. </w:t>
            </w:r>
            <w:proofErr w:type="spellStart"/>
            <w:r>
              <w:rPr>
                <w:lang w:val="en-US"/>
              </w:rPr>
              <w:t>Chính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sách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điều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chỉnh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tỷ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giá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hối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đoái</w:t>
            </w:r>
            <w:proofErr w:type="spellEnd"/>
          </w:p>
          <w:p w14:paraId="162DBB8F" w14:textId="77777777" w:rsidR="00031A27" w:rsidRDefault="00031A27" w:rsidP="00C22FED">
            <w:pPr>
              <w:spacing w:after="0" w:line="276" w:lineRule="auto"/>
              <w:rPr>
                <w:lang w:val="en-US"/>
              </w:rPr>
            </w:pPr>
            <w:r>
              <w:rPr>
                <w:lang w:val="en-US"/>
              </w:rPr>
              <w:t xml:space="preserve">2.3.1. </w:t>
            </w:r>
            <w:proofErr w:type="spellStart"/>
            <w:r>
              <w:rPr>
                <w:lang w:val="en-US"/>
              </w:rPr>
              <w:t>Chính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sách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chiết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khấu</w:t>
            </w:r>
            <w:proofErr w:type="spellEnd"/>
          </w:p>
          <w:p w14:paraId="162DBB90" w14:textId="77777777" w:rsidR="00031A27" w:rsidRDefault="00031A27" w:rsidP="00C22FED">
            <w:pPr>
              <w:spacing w:after="0" w:line="276" w:lineRule="auto"/>
              <w:rPr>
                <w:lang w:val="en-US"/>
              </w:rPr>
            </w:pPr>
            <w:r>
              <w:rPr>
                <w:lang w:val="en-US"/>
              </w:rPr>
              <w:t xml:space="preserve">2.3.2. </w:t>
            </w:r>
            <w:proofErr w:type="spellStart"/>
            <w:r>
              <w:rPr>
                <w:lang w:val="en-US"/>
              </w:rPr>
              <w:t>Phá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giá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tiền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tệ</w:t>
            </w:r>
            <w:proofErr w:type="spellEnd"/>
          </w:p>
          <w:p w14:paraId="162DBB91" w14:textId="77777777" w:rsidR="00031A27" w:rsidRDefault="00031A27" w:rsidP="00C22FED">
            <w:pPr>
              <w:spacing w:after="0" w:line="276" w:lineRule="auto"/>
              <w:rPr>
                <w:lang w:val="en-US"/>
              </w:rPr>
            </w:pPr>
            <w:r>
              <w:rPr>
                <w:lang w:val="en-US"/>
              </w:rPr>
              <w:t xml:space="preserve">2.3.3. </w:t>
            </w:r>
            <w:proofErr w:type="spellStart"/>
            <w:r>
              <w:rPr>
                <w:lang w:val="en-US"/>
              </w:rPr>
              <w:t>Nâng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giá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tiền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tệ</w:t>
            </w:r>
            <w:proofErr w:type="spellEnd"/>
          </w:p>
          <w:p w14:paraId="162DBB92" w14:textId="77777777" w:rsidR="00031A27" w:rsidRPr="00563604" w:rsidRDefault="00031A27" w:rsidP="00C22FED">
            <w:pPr>
              <w:spacing w:after="0" w:line="276" w:lineRule="auto"/>
              <w:rPr>
                <w:lang w:val="en-US"/>
              </w:rPr>
            </w:pPr>
            <w:r>
              <w:rPr>
                <w:lang w:val="en-US"/>
              </w:rPr>
              <w:t xml:space="preserve">2.3.4. </w:t>
            </w:r>
            <w:proofErr w:type="spellStart"/>
            <w:r>
              <w:rPr>
                <w:lang w:val="en-US"/>
              </w:rPr>
              <w:t>Ảnh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hưởng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của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tỷ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giá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hối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đoái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đến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các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quan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hệ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kinh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tế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quốc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tế</w:t>
            </w:r>
            <w:proofErr w:type="spellEnd"/>
          </w:p>
          <w:p w14:paraId="162DBB93" w14:textId="77777777" w:rsidR="00031A27" w:rsidRPr="00D849FF" w:rsidRDefault="00031A27" w:rsidP="00C22FED">
            <w:pPr>
              <w:spacing w:after="0" w:line="276" w:lineRule="auto"/>
              <w:rPr>
                <w:b/>
                <w:lang w:val="en-US"/>
              </w:rPr>
            </w:pPr>
          </w:p>
        </w:tc>
        <w:tc>
          <w:tcPr>
            <w:tcW w:w="425" w:type="dxa"/>
          </w:tcPr>
          <w:p w14:paraId="162DBB94" w14:textId="77777777" w:rsidR="00031A27" w:rsidRPr="00FE5EC8" w:rsidRDefault="00824957" w:rsidP="007622D9">
            <w:pPr>
              <w:widowControl w:val="0"/>
              <w:jc w:val="center"/>
              <w:rPr>
                <w:rFonts w:ascii="12" w:hAnsi="12"/>
                <w:lang w:val="en-US"/>
              </w:rPr>
            </w:pPr>
            <w:r>
              <w:rPr>
                <w:rFonts w:ascii="12" w:hAnsi="12"/>
                <w:lang w:val="en-US"/>
              </w:rPr>
              <w:lastRenderedPageBreak/>
              <w:t>5</w:t>
            </w:r>
          </w:p>
        </w:tc>
        <w:tc>
          <w:tcPr>
            <w:tcW w:w="425" w:type="dxa"/>
          </w:tcPr>
          <w:p w14:paraId="162DBB95" w14:textId="77777777" w:rsidR="00031A27" w:rsidRPr="00636F0E" w:rsidRDefault="003345BB" w:rsidP="007622D9">
            <w:pPr>
              <w:widowControl w:val="0"/>
              <w:rPr>
                <w:rFonts w:ascii="12" w:hAnsi="12"/>
                <w:lang w:val="en-US"/>
              </w:rPr>
            </w:pPr>
            <w:r>
              <w:rPr>
                <w:rFonts w:ascii="12" w:hAnsi="12"/>
                <w:lang w:val="en-US"/>
              </w:rPr>
              <w:t>3</w:t>
            </w:r>
          </w:p>
        </w:tc>
        <w:tc>
          <w:tcPr>
            <w:tcW w:w="426" w:type="dxa"/>
          </w:tcPr>
          <w:p w14:paraId="162DBB96" w14:textId="77777777" w:rsidR="00031A27" w:rsidRPr="00636F0E" w:rsidRDefault="00031A27" w:rsidP="007622D9">
            <w:pPr>
              <w:widowControl w:val="0"/>
              <w:rPr>
                <w:rFonts w:ascii="12" w:hAnsi="12"/>
                <w:lang w:val="en-US"/>
              </w:rPr>
            </w:pPr>
            <w:r>
              <w:rPr>
                <w:rFonts w:ascii="12" w:hAnsi="12"/>
                <w:lang w:val="en-US"/>
              </w:rPr>
              <w:t>1</w:t>
            </w:r>
          </w:p>
        </w:tc>
        <w:tc>
          <w:tcPr>
            <w:tcW w:w="425" w:type="dxa"/>
          </w:tcPr>
          <w:p w14:paraId="162DBB97" w14:textId="77777777" w:rsidR="00031A27" w:rsidRDefault="00031A27" w:rsidP="007622D9">
            <w:pPr>
              <w:widowControl w:val="0"/>
              <w:rPr>
                <w:rFonts w:ascii="12" w:hAnsi="12"/>
              </w:rPr>
            </w:pPr>
          </w:p>
        </w:tc>
        <w:tc>
          <w:tcPr>
            <w:tcW w:w="1559" w:type="dxa"/>
          </w:tcPr>
          <w:p w14:paraId="162DBB98" w14:textId="77777777" w:rsidR="00031A27" w:rsidRPr="00FF4738" w:rsidRDefault="00031A27" w:rsidP="007622D9">
            <w:pPr>
              <w:widowControl w:val="0"/>
              <w:rPr>
                <w:rFonts w:ascii="12" w:hAnsi="12"/>
                <w:lang w:val="en-US"/>
              </w:rPr>
            </w:pPr>
            <w:r>
              <w:rPr>
                <w:rFonts w:ascii="12" w:hAnsi="12"/>
                <w:lang w:val="en-US"/>
              </w:rPr>
              <w:t>CLO2</w:t>
            </w:r>
          </w:p>
        </w:tc>
        <w:tc>
          <w:tcPr>
            <w:tcW w:w="992" w:type="dxa"/>
          </w:tcPr>
          <w:p w14:paraId="162DBB99" w14:textId="77777777" w:rsidR="00031A27" w:rsidRPr="00FE5EC8" w:rsidRDefault="00031A27" w:rsidP="00A37AD4">
            <w:pPr>
              <w:widowControl w:val="0"/>
              <w:jc w:val="both"/>
              <w:rPr>
                <w:rFonts w:ascii="12" w:hAnsi="12"/>
              </w:rPr>
            </w:pPr>
            <w:r w:rsidRPr="00FE5EC8">
              <w:rPr>
                <w:rFonts w:ascii="12" w:eastAsia="Calibri" w:hAnsi="12"/>
              </w:rPr>
              <w:t>Diễn giải, thuyết trình</w:t>
            </w:r>
          </w:p>
        </w:tc>
        <w:tc>
          <w:tcPr>
            <w:tcW w:w="851" w:type="dxa"/>
          </w:tcPr>
          <w:p w14:paraId="162DBB9A" w14:textId="77777777" w:rsidR="00031A27" w:rsidRPr="00FE5EC8" w:rsidRDefault="00031A27" w:rsidP="00A37AD4">
            <w:pPr>
              <w:widowControl w:val="0"/>
              <w:jc w:val="both"/>
              <w:rPr>
                <w:rFonts w:ascii="12" w:hAnsi="12"/>
              </w:rPr>
            </w:pPr>
            <w:r w:rsidRPr="006C7F99">
              <w:rPr>
                <w:rFonts w:ascii="12" w:eastAsia="Calibri" w:hAnsi="12"/>
              </w:rPr>
              <w:t>Nghe giảng,</w:t>
            </w:r>
            <w:r>
              <w:rPr>
                <w:rFonts w:ascii="12" w:eastAsia="Calibri" w:hAnsi="12"/>
                <w:lang w:val="en-US"/>
              </w:rPr>
              <w:t xml:space="preserve"> </w:t>
            </w:r>
            <w:proofErr w:type="spellStart"/>
            <w:r>
              <w:rPr>
                <w:rFonts w:ascii="12" w:eastAsia="Calibri" w:hAnsi="12"/>
                <w:lang w:val="en-US"/>
              </w:rPr>
              <w:t>trả</w:t>
            </w:r>
            <w:proofErr w:type="spellEnd"/>
            <w:r>
              <w:rPr>
                <w:rFonts w:ascii="12" w:eastAsia="Calibri" w:hAnsi="12"/>
                <w:lang w:val="en-US"/>
              </w:rPr>
              <w:t xml:space="preserve"> </w:t>
            </w:r>
            <w:proofErr w:type="spellStart"/>
            <w:r>
              <w:rPr>
                <w:rFonts w:ascii="12" w:eastAsia="Calibri" w:hAnsi="12"/>
                <w:lang w:val="en-US"/>
              </w:rPr>
              <w:t>lời</w:t>
            </w:r>
            <w:proofErr w:type="spellEnd"/>
            <w:r>
              <w:rPr>
                <w:rFonts w:ascii="12" w:eastAsia="Calibri" w:hAnsi="12"/>
                <w:lang w:val="en-US"/>
              </w:rPr>
              <w:t xml:space="preserve"> </w:t>
            </w:r>
            <w:proofErr w:type="spellStart"/>
            <w:r>
              <w:rPr>
                <w:rFonts w:ascii="12" w:eastAsia="Calibri" w:hAnsi="12"/>
                <w:lang w:val="en-US"/>
              </w:rPr>
              <w:t>câu</w:t>
            </w:r>
            <w:proofErr w:type="spellEnd"/>
            <w:r>
              <w:rPr>
                <w:rFonts w:ascii="12" w:eastAsia="Calibri" w:hAnsi="12"/>
                <w:lang w:val="en-US"/>
              </w:rPr>
              <w:t xml:space="preserve"> </w:t>
            </w:r>
            <w:proofErr w:type="spellStart"/>
            <w:r>
              <w:rPr>
                <w:rFonts w:ascii="12" w:eastAsia="Calibri" w:hAnsi="12"/>
                <w:lang w:val="en-US"/>
              </w:rPr>
              <w:t>hỏi</w:t>
            </w:r>
            <w:proofErr w:type="spellEnd"/>
            <w:r>
              <w:rPr>
                <w:rFonts w:ascii="12" w:eastAsia="Calibri" w:hAnsi="12"/>
                <w:lang w:val="en-US"/>
              </w:rPr>
              <w:t xml:space="preserve"> </w:t>
            </w:r>
            <w:proofErr w:type="spellStart"/>
            <w:r>
              <w:rPr>
                <w:rFonts w:ascii="12" w:eastAsia="Calibri" w:hAnsi="12"/>
                <w:lang w:val="en-US"/>
              </w:rPr>
              <w:t>và</w:t>
            </w:r>
            <w:proofErr w:type="spellEnd"/>
            <w:r w:rsidRPr="006C7F99">
              <w:rPr>
                <w:rFonts w:ascii="12" w:eastAsia="Calibri" w:hAnsi="12"/>
              </w:rPr>
              <w:t xml:space="preserve"> làm bài kiểm tra 1 tiết</w:t>
            </w:r>
          </w:p>
        </w:tc>
        <w:tc>
          <w:tcPr>
            <w:tcW w:w="998" w:type="dxa"/>
          </w:tcPr>
          <w:p w14:paraId="162DBB9B" w14:textId="77777777" w:rsidR="00031A27" w:rsidRDefault="00031A27" w:rsidP="002D710A">
            <w:pPr>
              <w:spacing w:after="0"/>
              <w:rPr>
                <w:lang w:val="en-US"/>
              </w:rPr>
            </w:pPr>
            <w:r w:rsidRPr="00A93AB6">
              <w:t>[1]</w:t>
            </w:r>
            <w:r w:rsidRPr="00FE5EC8">
              <w:rPr>
                <w:lang w:val="en-US"/>
              </w:rPr>
              <w:t xml:space="preserve"> </w:t>
            </w:r>
            <w:r>
              <w:rPr>
                <w:rFonts w:ascii="12" w:hAnsi="12"/>
                <w:lang w:val="en-US"/>
              </w:rPr>
              <w:t>tr223-254</w:t>
            </w:r>
          </w:p>
          <w:p w14:paraId="162DBB9C" w14:textId="77777777" w:rsidR="00031A27" w:rsidRPr="002101E9" w:rsidRDefault="00031A27" w:rsidP="002D710A">
            <w:pPr>
              <w:spacing w:after="0"/>
              <w:jc w:val="center"/>
              <w:rPr>
                <w:rFonts w:ascii="12" w:hAnsi="12"/>
                <w:lang w:val="en-US"/>
              </w:rPr>
            </w:pPr>
            <w:r>
              <w:t>[</w:t>
            </w:r>
            <w:r>
              <w:rPr>
                <w:lang w:val="en-US"/>
              </w:rPr>
              <w:t>3</w:t>
            </w:r>
            <w:r w:rsidRPr="00A93AB6">
              <w:t>]</w:t>
            </w:r>
            <w:r>
              <w:rPr>
                <w:lang w:val="en-US"/>
              </w:rPr>
              <w:t xml:space="preserve"> tr339-373</w:t>
            </w:r>
          </w:p>
          <w:p w14:paraId="162DBB9D" w14:textId="77777777" w:rsidR="00031A27" w:rsidRPr="00FE5EC8" w:rsidRDefault="00031A27" w:rsidP="00C57D32">
            <w:pPr>
              <w:widowControl w:val="0"/>
              <w:rPr>
                <w:rFonts w:ascii="12" w:hAnsi="12"/>
              </w:rPr>
            </w:pPr>
          </w:p>
        </w:tc>
      </w:tr>
      <w:tr w:rsidR="00031A27" w:rsidRPr="00FA175E" w14:paraId="162DBBB7" w14:textId="77777777" w:rsidTr="005F6F04">
        <w:tc>
          <w:tcPr>
            <w:tcW w:w="534" w:type="dxa"/>
          </w:tcPr>
          <w:p w14:paraId="162DBB9F" w14:textId="77777777" w:rsidR="00031A27" w:rsidRPr="00004588" w:rsidRDefault="00031A27" w:rsidP="005F6F04">
            <w:pPr>
              <w:widowControl w:val="0"/>
              <w:jc w:val="center"/>
              <w:rPr>
                <w:rFonts w:ascii="12" w:hAnsi="12"/>
                <w:lang w:val="en-US"/>
              </w:rPr>
            </w:pPr>
            <w:r w:rsidRPr="00004588">
              <w:rPr>
                <w:rFonts w:ascii="12" w:hAnsi="12"/>
                <w:lang w:val="en-US"/>
              </w:rPr>
              <w:t>4</w:t>
            </w:r>
          </w:p>
        </w:tc>
        <w:tc>
          <w:tcPr>
            <w:tcW w:w="3260" w:type="dxa"/>
          </w:tcPr>
          <w:p w14:paraId="162DBBA0" w14:textId="77777777" w:rsidR="00031A27" w:rsidRPr="00D849FF" w:rsidRDefault="00031A27" w:rsidP="00D849FF">
            <w:pPr>
              <w:spacing w:after="0" w:line="276" w:lineRule="auto"/>
              <w:rPr>
                <w:b/>
              </w:rPr>
            </w:pPr>
            <w:r w:rsidRPr="00D849FF">
              <w:rPr>
                <w:b/>
              </w:rPr>
              <w:t>Chương 3: Điều chỉnh cân bằng kinh tế trong nền kinh tế mở</w:t>
            </w:r>
          </w:p>
          <w:p w14:paraId="162DBBA1" w14:textId="77777777" w:rsidR="00031A27" w:rsidRPr="00D849FF" w:rsidRDefault="00031A27" w:rsidP="00D849FF">
            <w:pPr>
              <w:spacing w:after="0" w:line="276" w:lineRule="auto"/>
            </w:pPr>
            <w:r w:rsidRPr="00D849FF">
              <w:t>3.1. Chính sách tỷ giá hối đoái điều chỉnh mất cân bằng cán cân thanh toán</w:t>
            </w:r>
          </w:p>
          <w:p w14:paraId="162DBBA2" w14:textId="77777777" w:rsidR="00031A27" w:rsidRPr="00D849FF" w:rsidRDefault="00031A27" w:rsidP="00D849FF">
            <w:pPr>
              <w:spacing w:after="0" w:line="276" w:lineRule="auto"/>
            </w:pPr>
            <w:r w:rsidRPr="00D849FF">
              <w:t>3.1.1. Điều chỉnh với tỷ giá hối đoái linh hoạt</w:t>
            </w:r>
          </w:p>
          <w:p w14:paraId="162DBBA3" w14:textId="77777777" w:rsidR="00031A27" w:rsidRPr="00D849FF" w:rsidRDefault="00031A27" w:rsidP="00D849FF">
            <w:pPr>
              <w:spacing w:after="0" w:line="276" w:lineRule="auto"/>
            </w:pPr>
            <w:r w:rsidRPr="00D849FF">
              <w:t>3.1.2. Sự ổn định của các thị trường ngoại hối</w:t>
            </w:r>
          </w:p>
          <w:p w14:paraId="162DBBA4" w14:textId="77777777" w:rsidR="00031A27" w:rsidRPr="00D849FF" w:rsidRDefault="00031A27" w:rsidP="00D849FF">
            <w:pPr>
              <w:spacing w:after="0" w:line="276" w:lineRule="auto"/>
            </w:pPr>
            <w:r w:rsidRPr="00D849FF">
              <w:t>3.1.3. Điều chỉnh với hệ thống bản vị vàng</w:t>
            </w:r>
          </w:p>
          <w:p w14:paraId="162DBBA5" w14:textId="77777777" w:rsidR="00031A27" w:rsidRPr="00D849FF" w:rsidRDefault="00031A27" w:rsidP="00D849FF">
            <w:pPr>
              <w:spacing w:after="0" w:line="276" w:lineRule="auto"/>
            </w:pPr>
            <w:r w:rsidRPr="00D849FF">
              <w:t>3.2. Chính sách đảo chi tiêu và thay đổi chi tiêu đạt cân bằng bên trong và cân bằng bên ngoài</w:t>
            </w:r>
          </w:p>
          <w:p w14:paraId="162DBBA6" w14:textId="77777777" w:rsidR="00031A27" w:rsidRPr="00D849FF" w:rsidRDefault="00031A27" w:rsidP="00D849FF">
            <w:pPr>
              <w:spacing w:after="0" w:line="276" w:lineRule="auto"/>
            </w:pPr>
            <w:r w:rsidRPr="00D849FF">
              <w:t>3.2.1. Đường cân bằng bên trong</w:t>
            </w:r>
          </w:p>
          <w:p w14:paraId="162DBBA7" w14:textId="77777777" w:rsidR="00031A27" w:rsidRPr="00D849FF" w:rsidRDefault="00031A27" w:rsidP="00D849FF">
            <w:pPr>
              <w:spacing w:after="0" w:line="276" w:lineRule="auto"/>
            </w:pPr>
            <w:r w:rsidRPr="00D849FF">
              <w:t>3.2.2. Đường cân bằng bên ngoài</w:t>
            </w:r>
          </w:p>
          <w:p w14:paraId="162DBBA8" w14:textId="77777777" w:rsidR="00031A27" w:rsidRPr="00D849FF" w:rsidRDefault="00031A27" w:rsidP="00D849FF">
            <w:pPr>
              <w:spacing w:after="0" w:line="276" w:lineRule="auto"/>
            </w:pPr>
            <w:r w:rsidRPr="00D849FF">
              <w:t>3.2.3. Chính sách điều chỉnh cân bằng bên trong và bên ngoài</w:t>
            </w:r>
          </w:p>
          <w:p w14:paraId="50917F21" w14:textId="77777777" w:rsidR="00A60DDA" w:rsidRDefault="00A60DDA" w:rsidP="00D849FF">
            <w:pPr>
              <w:spacing w:after="0" w:line="276" w:lineRule="auto"/>
            </w:pPr>
          </w:p>
          <w:p w14:paraId="1BBF82FA" w14:textId="18187277" w:rsidR="00A60DDA" w:rsidRDefault="00A60DDA" w:rsidP="00D849FF">
            <w:pPr>
              <w:spacing w:after="0" w:line="276" w:lineRule="auto"/>
              <w:rPr>
                <w:lang w:val="en-US"/>
              </w:rPr>
            </w:pPr>
            <w:r>
              <w:rPr>
                <w:lang w:val="en-US"/>
              </w:rPr>
              <w:t xml:space="preserve">3.4. </w:t>
            </w:r>
          </w:p>
          <w:p w14:paraId="162DBBA9" w14:textId="4C19FB03" w:rsidR="00031A27" w:rsidRPr="00D849FF" w:rsidRDefault="00031A27" w:rsidP="00D849FF">
            <w:pPr>
              <w:spacing w:after="0" w:line="276" w:lineRule="auto"/>
            </w:pPr>
            <w:r w:rsidRPr="00D849FF">
              <w:t>3.3. Chính sách điều chỉnh cân bằng kinh tế của Việt Nam</w:t>
            </w:r>
          </w:p>
          <w:p w14:paraId="162DBBAA" w14:textId="77777777" w:rsidR="00031A27" w:rsidRPr="00D849FF" w:rsidRDefault="00031A27" w:rsidP="00D849FF">
            <w:pPr>
              <w:spacing w:after="0" w:line="276" w:lineRule="auto"/>
            </w:pPr>
            <w:r w:rsidRPr="00D849FF">
              <w:t>3.3.1. Chính sách tỷ giá hối đoái</w:t>
            </w:r>
          </w:p>
          <w:p w14:paraId="162DBBAB" w14:textId="77777777" w:rsidR="00031A27" w:rsidRPr="00D849FF" w:rsidRDefault="00031A27" w:rsidP="00D849FF">
            <w:pPr>
              <w:spacing w:after="0" w:line="276" w:lineRule="auto"/>
            </w:pPr>
            <w:r w:rsidRPr="00D849FF">
              <w:t>3.3.2. Chính sách tài khóa</w:t>
            </w:r>
          </w:p>
          <w:p w14:paraId="162DBBAC" w14:textId="77777777" w:rsidR="00031A27" w:rsidRPr="00D849FF" w:rsidRDefault="00031A27" w:rsidP="00D849FF">
            <w:pPr>
              <w:widowControl w:val="0"/>
              <w:rPr>
                <w:rFonts w:ascii="12" w:hAnsi="12"/>
              </w:rPr>
            </w:pPr>
            <w:r w:rsidRPr="00D849FF">
              <w:rPr>
                <w:lang w:val="en-US" w:eastAsia="en-US"/>
              </w:rPr>
              <w:t xml:space="preserve">3.3.3. </w:t>
            </w:r>
            <w:proofErr w:type="spellStart"/>
            <w:r w:rsidRPr="00D849FF">
              <w:rPr>
                <w:lang w:val="en-US" w:eastAsia="en-US"/>
              </w:rPr>
              <w:t>Chính</w:t>
            </w:r>
            <w:proofErr w:type="spellEnd"/>
            <w:r w:rsidRPr="00D849FF">
              <w:rPr>
                <w:lang w:val="en-US" w:eastAsia="en-US"/>
              </w:rPr>
              <w:t xml:space="preserve"> </w:t>
            </w:r>
            <w:proofErr w:type="spellStart"/>
            <w:r w:rsidRPr="00D849FF">
              <w:rPr>
                <w:lang w:val="en-US" w:eastAsia="en-US"/>
              </w:rPr>
              <w:t>sách</w:t>
            </w:r>
            <w:proofErr w:type="spellEnd"/>
            <w:r w:rsidRPr="00D849FF">
              <w:rPr>
                <w:lang w:val="en-US" w:eastAsia="en-US"/>
              </w:rPr>
              <w:t xml:space="preserve"> </w:t>
            </w:r>
            <w:proofErr w:type="spellStart"/>
            <w:r w:rsidRPr="00D849FF">
              <w:rPr>
                <w:lang w:val="en-US" w:eastAsia="en-US"/>
              </w:rPr>
              <w:t>tiền</w:t>
            </w:r>
            <w:proofErr w:type="spellEnd"/>
            <w:r w:rsidRPr="00D849FF">
              <w:rPr>
                <w:lang w:val="en-US" w:eastAsia="en-US"/>
              </w:rPr>
              <w:t xml:space="preserve"> </w:t>
            </w:r>
            <w:proofErr w:type="spellStart"/>
            <w:r w:rsidRPr="00D849FF">
              <w:rPr>
                <w:lang w:val="en-US" w:eastAsia="en-US"/>
              </w:rPr>
              <w:t>tệ</w:t>
            </w:r>
            <w:proofErr w:type="spellEnd"/>
          </w:p>
        </w:tc>
        <w:tc>
          <w:tcPr>
            <w:tcW w:w="425" w:type="dxa"/>
          </w:tcPr>
          <w:p w14:paraId="162DBBAD" w14:textId="77777777" w:rsidR="00031A27" w:rsidRPr="00FE5EC8" w:rsidRDefault="00031A27" w:rsidP="007622D9">
            <w:pPr>
              <w:widowControl w:val="0"/>
              <w:jc w:val="center"/>
              <w:rPr>
                <w:rFonts w:ascii="12" w:hAnsi="12"/>
                <w:lang w:val="en-US"/>
              </w:rPr>
            </w:pPr>
            <w:r>
              <w:rPr>
                <w:rFonts w:ascii="12" w:hAnsi="12"/>
                <w:lang w:val="en-US"/>
              </w:rPr>
              <w:t>6</w:t>
            </w:r>
          </w:p>
        </w:tc>
        <w:tc>
          <w:tcPr>
            <w:tcW w:w="425" w:type="dxa"/>
          </w:tcPr>
          <w:p w14:paraId="162DBBAE" w14:textId="77777777" w:rsidR="00031A27" w:rsidRPr="00636F0E" w:rsidRDefault="00824957" w:rsidP="007622D9">
            <w:pPr>
              <w:widowControl w:val="0"/>
              <w:rPr>
                <w:rFonts w:ascii="12" w:hAnsi="12"/>
                <w:lang w:val="en-US"/>
              </w:rPr>
            </w:pPr>
            <w:r>
              <w:rPr>
                <w:rFonts w:ascii="12" w:hAnsi="12"/>
                <w:lang w:val="en-US"/>
              </w:rPr>
              <w:t>3</w:t>
            </w:r>
          </w:p>
        </w:tc>
        <w:tc>
          <w:tcPr>
            <w:tcW w:w="426" w:type="dxa"/>
          </w:tcPr>
          <w:p w14:paraId="162DBBAF" w14:textId="77777777" w:rsidR="00031A27" w:rsidRPr="00845ED1" w:rsidRDefault="00031A27" w:rsidP="007622D9">
            <w:pPr>
              <w:widowControl w:val="0"/>
              <w:rPr>
                <w:rFonts w:ascii="12" w:hAnsi="12"/>
                <w:lang w:val="en-US"/>
              </w:rPr>
            </w:pPr>
            <w:r>
              <w:rPr>
                <w:rFonts w:ascii="12" w:hAnsi="12"/>
                <w:lang w:val="en-US"/>
              </w:rPr>
              <w:t>0</w:t>
            </w:r>
          </w:p>
        </w:tc>
        <w:tc>
          <w:tcPr>
            <w:tcW w:w="425" w:type="dxa"/>
          </w:tcPr>
          <w:p w14:paraId="162DBBB0" w14:textId="77777777" w:rsidR="00031A27" w:rsidRPr="00304EA0" w:rsidRDefault="00304EA0" w:rsidP="007622D9">
            <w:pPr>
              <w:widowControl w:val="0"/>
              <w:rPr>
                <w:rFonts w:ascii="12" w:hAnsi="12"/>
                <w:lang w:val="en-US"/>
              </w:rPr>
            </w:pPr>
            <w:r>
              <w:rPr>
                <w:rFonts w:ascii="12" w:hAnsi="12"/>
                <w:lang w:val="en-US"/>
              </w:rPr>
              <w:t>3</w:t>
            </w:r>
          </w:p>
        </w:tc>
        <w:tc>
          <w:tcPr>
            <w:tcW w:w="1559" w:type="dxa"/>
          </w:tcPr>
          <w:p w14:paraId="162DBBB1" w14:textId="77777777" w:rsidR="00031A27" w:rsidRPr="00FF4738" w:rsidRDefault="002A58F3" w:rsidP="007622D9">
            <w:pPr>
              <w:widowControl w:val="0"/>
              <w:rPr>
                <w:rFonts w:ascii="12" w:hAnsi="12"/>
                <w:lang w:val="en-US"/>
              </w:rPr>
            </w:pPr>
            <w:r>
              <w:rPr>
                <w:rFonts w:ascii="12" w:hAnsi="12"/>
                <w:lang w:val="en-US"/>
              </w:rPr>
              <w:t>CLO3</w:t>
            </w:r>
          </w:p>
        </w:tc>
        <w:tc>
          <w:tcPr>
            <w:tcW w:w="992" w:type="dxa"/>
          </w:tcPr>
          <w:p w14:paraId="162DBBB2" w14:textId="77777777" w:rsidR="00031A27" w:rsidRPr="00FE5EC8" w:rsidRDefault="00031A27" w:rsidP="00264B34">
            <w:pPr>
              <w:widowControl w:val="0"/>
              <w:jc w:val="both"/>
              <w:rPr>
                <w:rFonts w:ascii="12" w:hAnsi="12"/>
              </w:rPr>
            </w:pPr>
            <w:r w:rsidRPr="00FE5EC8">
              <w:rPr>
                <w:rFonts w:ascii="12" w:eastAsia="Calibri" w:hAnsi="12"/>
              </w:rPr>
              <w:t>Diễn giải, thuyết trình</w:t>
            </w:r>
          </w:p>
        </w:tc>
        <w:tc>
          <w:tcPr>
            <w:tcW w:w="851" w:type="dxa"/>
          </w:tcPr>
          <w:p w14:paraId="162DBBB3" w14:textId="77777777" w:rsidR="00031A27" w:rsidRPr="00486C89" w:rsidRDefault="00031A27" w:rsidP="00754EA5">
            <w:pPr>
              <w:widowControl w:val="0"/>
              <w:jc w:val="both"/>
              <w:rPr>
                <w:rFonts w:ascii="12" w:hAnsi="12"/>
                <w:lang w:val="en-US"/>
              </w:rPr>
            </w:pPr>
            <w:r w:rsidRPr="006C7F99">
              <w:rPr>
                <w:rFonts w:ascii="12" w:eastAsia="Calibri" w:hAnsi="12"/>
              </w:rPr>
              <w:t xml:space="preserve">Nghe giảng, </w:t>
            </w:r>
            <w:proofErr w:type="spellStart"/>
            <w:r>
              <w:rPr>
                <w:rFonts w:ascii="12" w:eastAsia="Calibri" w:hAnsi="12"/>
                <w:lang w:val="en-US"/>
              </w:rPr>
              <w:t>phân</w:t>
            </w:r>
            <w:proofErr w:type="spellEnd"/>
            <w:r>
              <w:rPr>
                <w:rFonts w:ascii="12" w:eastAsia="Calibri" w:hAnsi="12"/>
                <w:lang w:val="en-US"/>
              </w:rPr>
              <w:t xml:space="preserve"> </w:t>
            </w:r>
            <w:proofErr w:type="spellStart"/>
            <w:r>
              <w:rPr>
                <w:rFonts w:ascii="12" w:eastAsia="Calibri" w:hAnsi="12"/>
                <w:lang w:val="en-US"/>
              </w:rPr>
              <w:t>tích</w:t>
            </w:r>
            <w:proofErr w:type="spellEnd"/>
            <w:r>
              <w:rPr>
                <w:rFonts w:ascii="12" w:eastAsia="Calibri" w:hAnsi="12"/>
                <w:lang w:val="en-US"/>
              </w:rPr>
              <w:t xml:space="preserve"> </w:t>
            </w:r>
            <w:proofErr w:type="spellStart"/>
            <w:r>
              <w:rPr>
                <w:rFonts w:ascii="12" w:eastAsia="Calibri" w:hAnsi="12"/>
                <w:lang w:val="en-US"/>
              </w:rPr>
              <w:t>tình</w:t>
            </w:r>
            <w:proofErr w:type="spellEnd"/>
            <w:r>
              <w:rPr>
                <w:rFonts w:ascii="12" w:eastAsia="Calibri" w:hAnsi="12"/>
                <w:lang w:val="en-US"/>
              </w:rPr>
              <w:t xml:space="preserve"> </w:t>
            </w:r>
            <w:proofErr w:type="spellStart"/>
            <w:r>
              <w:rPr>
                <w:rFonts w:ascii="12" w:eastAsia="Calibri" w:hAnsi="12"/>
                <w:lang w:val="en-US"/>
              </w:rPr>
              <w:t>huống</w:t>
            </w:r>
            <w:proofErr w:type="spellEnd"/>
            <w:r>
              <w:rPr>
                <w:rFonts w:ascii="12" w:eastAsia="Calibri" w:hAnsi="12"/>
                <w:lang w:val="en-US"/>
              </w:rPr>
              <w:t xml:space="preserve"> </w:t>
            </w:r>
            <w:proofErr w:type="spellStart"/>
            <w:r>
              <w:rPr>
                <w:rFonts w:ascii="12" w:eastAsia="Calibri" w:hAnsi="12"/>
                <w:lang w:val="en-US"/>
              </w:rPr>
              <w:t>và</w:t>
            </w:r>
            <w:proofErr w:type="spellEnd"/>
            <w:r>
              <w:rPr>
                <w:rFonts w:ascii="12" w:eastAsia="Calibri" w:hAnsi="12"/>
                <w:lang w:val="en-US"/>
              </w:rPr>
              <w:t xml:space="preserve"> </w:t>
            </w:r>
            <w:proofErr w:type="spellStart"/>
            <w:r>
              <w:rPr>
                <w:rFonts w:ascii="12" w:eastAsia="Calibri" w:hAnsi="12"/>
                <w:lang w:val="en-US"/>
              </w:rPr>
              <w:t>thảo</w:t>
            </w:r>
            <w:proofErr w:type="spellEnd"/>
            <w:r>
              <w:rPr>
                <w:rFonts w:ascii="12" w:eastAsia="Calibri" w:hAnsi="12"/>
                <w:lang w:val="en-US"/>
              </w:rPr>
              <w:t xml:space="preserve"> </w:t>
            </w:r>
            <w:proofErr w:type="spellStart"/>
            <w:r>
              <w:rPr>
                <w:rFonts w:ascii="12" w:eastAsia="Calibri" w:hAnsi="12"/>
                <w:lang w:val="en-US"/>
              </w:rPr>
              <w:t>luận</w:t>
            </w:r>
            <w:proofErr w:type="spellEnd"/>
          </w:p>
        </w:tc>
        <w:tc>
          <w:tcPr>
            <w:tcW w:w="998" w:type="dxa"/>
          </w:tcPr>
          <w:p w14:paraId="162DBBB4" w14:textId="77777777" w:rsidR="00031A27" w:rsidRPr="00E2059E" w:rsidRDefault="00031A27" w:rsidP="002D710A">
            <w:pPr>
              <w:spacing w:after="0"/>
              <w:jc w:val="center"/>
              <w:rPr>
                <w:lang w:val="en-US"/>
              </w:rPr>
            </w:pPr>
            <w:r>
              <w:t>[</w:t>
            </w:r>
            <w:r>
              <w:rPr>
                <w:lang w:val="en-US"/>
              </w:rPr>
              <w:t>2</w:t>
            </w:r>
            <w:r w:rsidRPr="00A93AB6">
              <w:t>]</w:t>
            </w:r>
            <w:r w:rsidRPr="00FE5EC8">
              <w:rPr>
                <w:lang w:val="en-US"/>
              </w:rPr>
              <w:t xml:space="preserve"> </w:t>
            </w:r>
            <w:r w:rsidRPr="002101E9">
              <w:rPr>
                <w:rFonts w:ascii="12" w:hAnsi="12"/>
                <w:lang w:val="en-US"/>
              </w:rPr>
              <w:t>tr</w:t>
            </w:r>
            <w:r>
              <w:rPr>
                <w:lang w:val="en-US"/>
              </w:rPr>
              <w:t>255-273</w:t>
            </w:r>
          </w:p>
          <w:p w14:paraId="162DBBB5" w14:textId="77777777" w:rsidR="00031A27" w:rsidRPr="002101E9" w:rsidRDefault="00031A27" w:rsidP="002D710A">
            <w:pPr>
              <w:spacing w:after="0"/>
              <w:jc w:val="center"/>
              <w:rPr>
                <w:rFonts w:ascii="12" w:hAnsi="12"/>
                <w:lang w:val="en-US"/>
              </w:rPr>
            </w:pPr>
            <w:r>
              <w:t>[</w:t>
            </w:r>
            <w:r>
              <w:rPr>
                <w:lang w:val="en-US"/>
              </w:rPr>
              <w:t>3</w:t>
            </w:r>
            <w:r w:rsidRPr="00A93AB6">
              <w:t>]</w:t>
            </w:r>
            <w:r>
              <w:rPr>
                <w:lang w:val="en-US"/>
              </w:rPr>
              <w:t xml:space="preserve"> tr</w:t>
            </w:r>
            <w:r>
              <w:rPr>
                <w:lang w:val="en-US" w:eastAsia="en-US"/>
              </w:rPr>
              <w:t>375-426</w:t>
            </w:r>
          </w:p>
          <w:p w14:paraId="162DBBB6" w14:textId="77777777" w:rsidR="00031A27" w:rsidRPr="00FE5EC8" w:rsidRDefault="00031A27" w:rsidP="00E2059E">
            <w:pPr>
              <w:widowControl w:val="0"/>
              <w:rPr>
                <w:rFonts w:ascii="12" w:hAnsi="12"/>
              </w:rPr>
            </w:pPr>
          </w:p>
        </w:tc>
      </w:tr>
      <w:tr w:rsidR="00031A27" w:rsidRPr="00FA175E" w14:paraId="162DBBCF" w14:textId="77777777" w:rsidTr="005F6F04">
        <w:tc>
          <w:tcPr>
            <w:tcW w:w="534" w:type="dxa"/>
          </w:tcPr>
          <w:p w14:paraId="162DBBB8" w14:textId="77777777" w:rsidR="00031A27" w:rsidRPr="00004588" w:rsidRDefault="006A7846" w:rsidP="005F6F04">
            <w:pPr>
              <w:widowControl w:val="0"/>
              <w:jc w:val="center"/>
              <w:rPr>
                <w:rFonts w:ascii="12" w:hAnsi="12"/>
                <w:lang w:val="en-US"/>
              </w:rPr>
            </w:pPr>
            <w:r>
              <w:rPr>
                <w:rFonts w:ascii="12" w:hAnsi="12"/>
                <w:lang w:val="en-US"/>
              </w:rPr>
              <w:t>5</w:t>
            </w:r>
          </w:p>
        </w:tc>
        <w:tc>
          <w:tcPr>
            <w:tcW w:w="3260" w:type="dxa"/>
          </w:tcPr>
          <w:p w14:paraId="162DBBB9" w14:textId="77777777" w:rsidR="00031A27" w:rsidRPr="00D849FF" w:rsidRDefault="002A58F3" w:rsidP="00D849FF">
            <w:pPr>
              <w:spacing w:after="0" w:line="276" w:lineRule="auto"/>
              <w:rPr>
                <w:b/>
              </w:rPr>
            </w:pPr>
            <w:r>
              <w:rPr>
                <w:b/>
              </w:rPr>
              <w:t xml:space="preserve">Chương </w:t>
            </w:r>
            <w:r>
              <w:rPr>
                <w:b/>
                <w:lang w:val="en-US"/>
              </w:rPr>
              <w:t>4</w:t>
            </w:r>
            <w:r w:rsidR="00031A27" w:rsidRPr="00D849FF">
              <w:rPr>
                <w:b/>
              </w:rPr>
              <w:t>: Liên kết kinh tế quốc tế</w:t>
            </w:r>
          </w:p>
          <w:p w14:paraId="162DBBBA" w14:textId="77777777" w:rsidR="00031A27" w:rsidRPr="00D849FF" w:rsidRDefault="00031A27" w:rsidP="00D849FF">
            <w:pPr>
              <w:spacing w:after="0" w:line="276" w:lineRule="auto"/>
            </w:pPr>
            <w:r w:rsidRPr="00D849FF">
              <w:t xml:space="preserve">5.1. Các loại hình liên kết kinh tế quốc tế </w:t>
            </w:r>
          </w:p>
          <w:p w14:paraId="162DBBBB" w14:textId="77777777" w:rsidR="00031A27" w:rsidRPr="00D849FF" w:rsidRDefault="00031A27" w:rsidP="00D849FF">
            <w:pPr>
              <w:spacing w:after="0" w:line="276" w:lineRule="auto"/>
            </w:pPr>
            <w:r w:rsidRPr="00D849FF">
              <w:t>5.1.1. Cơ sở của liên kết kinh tế quốc tế</w:t>
            </w:r>
          </w:p>
          <w:p w14:paraId="162DBBBC" w14:textId="77777777" w:rsidR="00031A27" w:rsidRPr="00D849FF" w:rsidRDefault="00031A27" w:rsidP="00D849FF">
            <w:pPr>
              <w:spacing w:after="0" w:line="276" w:lineRule="auto"/>
            </w:pPr>
            <w:r w:rsidRPr="00D849FF">
              <w:t>5.1.2. Các loại hình liên kết kinh tế quốc tế</w:t>
            </w:r>
          </w:p>
          <w:p w14:paraId="162DBBBD" w14:textId="77777777" w:rsidR="00031A27" w:rsidRPr="00D849FF" w:rsidRDefault="00031A27" w:rsidP="00D849FF">
            <w:pPr>
              <w:spacing w:after="0" w:line="276" w:lineRule="auto"/>
            </w:pPr>
            <w:r w:rsidRPr="00D849FF">
              <w:t xml:space="preserve">5.2. Lợi ích của các liên kết kinh tế quốc tế </w:t>
            </w:r>
          </w:p>
          <w:p w14:paraId="162DBBBE" w14:textId="77777777" w:rsidR="00031A27" w:rsidRPr="00D849FF" w:rsidRDefault="00031A27" w:rsidP="00D849FF">
            <w:pPr>
              <w:spacing w:after="0" w:line="276" w:lineRule="auto"/>
            </w:pPr>
            <w:r w:rsidRPr="00D849FF">
              <w:t xml:space="preserve">5.2.1. Đồng minh thuế quan tạo lập thương mại </w:t>
            </w:r>
          </w:p>
          <w:p w14:paraId="162DBBBF" w14:textId="77777777" w:rsidR="00031A27" w:rsidRPr="00D849FF" w:rsidRDefault="00031A27" w:rsidP="00D849FF">
            <w:pPr>
              <w:spacing w:after="0" w:line="276" w:lineRule="auto"/>
            </w:pPr>
            <w:r w:rsidRPr="00D849FF">
              <w:t>5.2.2. Đồng minh thuế quan chuyển hướng thương mại</w:t>
            </w:r>
          </w:p>
          <w:p w14:paraId="162DBBC0" w14:textId="77777777" w:rsidR="00031A27" w:rsidRPr="00D849FF" w:rsidRDefault="00031A27" w:rsidP="00D849FF">
            <w:pPr>
              <w:spacing w:after="0" w:line="276" w:lineRule="auto"/>
            </w:pPr>
            <w:r w:rsidRPr="00D849FF">
              <w:t>5.2.3. Lợi ích tĩnh và lợi ích động của các liên kết kinh tế quốc tế</w:t>
            </w:r>
          </w:p>
          <w:p w14:paraId="162DBBC1" w14:textId="77777777" w:rsidR="00031A27" w:rsidRPr="00D849FF" w:rsidRDefault="00031A27" w:rsidP="00D849FF">
            <w:pPr>
              <w:spacing w:after="0" w:line="276" w:lineRule="auto"/>
            </w:pPr>
            <w:r w:rsidRPr="00D849FF">
              <w:t xml:space="preserve">5.3. Một số tổ chức thương mại quốc tế và liên kết kinh tế quốc tế </w:t>
            </w:r>
          </w:p>
          <w:p w14:paraId="162DBBC2" w14:textId="77777777" w:rsidR="00031A27" w:rsidRPr="00D849FF" w:rsidRDefault="00031A27" w:rsidP="00D849FF">
            <w:pPr>
              <w:spacing w:after="0" w:line="276" w:lineRule="auto"/>
            </w:pPr>
            <w:r w:rsidRPr="00D849FF">
              <w:t xml:space="preserve">5.3.1. Tổ chức Thương mại thế giới </w:t>
            </w:r>
          </w:p>
          <w:p w14:paraId="162DBBC3" w14:textId="77777777" w:rsidR="00031A27" w:rsidRPr="00D849FF" w:rsidRDefault="00031A27" w:rsidP="00D849FF">
            <w:pPr>
              <w:spacing w:after="0" w:line="276" w:lineRule="auto"/>
            </w:pPr>
            <w:r w:rsidRPr="00D849FF">
              <w:lastRenderedPageBreak/>
              <w:t xml:space="preserve">5.3.2. Liên minh Châu Âu </w:t>
            </w:r>
          </w:p>
          <w:p w14:paraId="162DBBC4" w14:textId="77777777" w:rsidR="00031A27" w:rsidRPr="00D849FF" w:rsidRDefault="00031A27" w:rsidP="00D849FF">
            <w:pPr>
              <w:widowControl w:val="0"/>
              <w:rPr>
                <w:rFonts w:ascii="12" w:hAnsi="12"/>
              </w:rPr>
            </w:pPr>
            <w:r w:rsidRPr="00D849FF">
              <w:rPr>
                <w:lang w:val="en-US" w:eastAsia="en-US"/>
              </w:rPr>
              <w:t xml:space="preserve">5.3.3. </w:t>
            </w:r>
            <w:proofErr w:type="spellStart"/>
            <w:r w:rsidRPr="00D849FF">
              <w:rPr>
                <w:lang w:val="en-US" w:eastAsia="en-US"/>
              </w:rPr>
              <w:t>Cộng</w:t>
            </w:r>
            <w:proofErr w:type="spellEnd"/>
            <w:r w:rsidRPr="00D849FF">
              <w:rPr>
                <w:lang w:val="en-US" w:eastAsia="en-US"/>
              </w:rPr>
              <w:t xml:space="preserve"> </w:t>
            </w:r>
            <w:proofErr w:type="spellStart"/>
            <w:r w:rsidRPr="00D849FF">
              <w:rPr>
                <w:lang w:val="en-US" w:eastAsia="en-US"/>
              </w:rPr>
              <w:t>đồng</w:t>
            </w:r>
            <w:proofErr w:type="spellEnd"/>
            <w:r w:rsidRPr="00D849FF">
              <w:rPr>
                <w:lang w:val="en-US" w:eastAsia="en-US"/>
              </w:rPr>
              <w:t xml:space="preserve"> </w:t>
            </w:r>
            <w:proofErr w:type="spellStart"/>
            <w:r w:rsidRPr="00D849FF">
              <w:rPr>
                <w:lang w:val="en-US" w:eastAsia="en-US"/>
              </w:rPr>
              <w:t>kinh</w:t>
            </w:r>
            <w:proofErr w:type="spellEnd"/>
            <w:r w:rsidRPr="00D849FF">
              <w:rPr>
                <w:lang w:val="en-US" w:eastAsia="en-US"/>
              </w:rPr>
              <w:t xml:space="preserve"> </w:t>
            </w:r>
            <w:proofErr w:type="spellStart"/>
            <w:r w:rsidRPr="00D849FF">
              <w:rPr>
                <w:lang w:val="en-US" w:eastAsia="en-US"/>
              </w:rPr>
              <w:t>tế</w:t>
            </w:r>
            <w:proofErr w:type="spellEnd"/>
            <w:r w:rsidRPr="00D849FF">
              <w:rPr>
                <w:lang w:val="en-US" w:eastAsia="en-US"/>
              </w:rPr>
              <w:t xml:space="preserve"> ASEAN</w:t>
            </w:r>
          </w:p>
        </w:tc>
        <w:tc>
          <w:tcPr>
            <w:tcW w:w="425" w:type="dxa"/>
          </w:tcPr>
          <w:p w14:paraId="162DBBC5" w14:textId="77777777" w:rsidR="00031A27" w:rsidRPr="00FE5EC8" w:rsidRDefault="00824957" w:rsidP="007622D9">
            <w:pPr>
              <w:widowControl w:val="0"/>
              <w:jc w:val="center"/>
              <w:rPr>
                <w:rFonts w:ascii="12" w:hAnsi="12"/>
                <w:lang w:val="en-US"/>
              </w:rPr>
            </w:pPr>
            <w:r>
              <w:rPr>
                <w:rFonts w:ascii="12" w:hAnsi="12"/>
                <w:lang w:val="en-US"/>
              </w:rPr>
              <w:lastRenderedPageBreak/>
              <w:t>6</w:t>
            </w:r>
          </w:p>
        </w:tc>
        <w:tc>
          <w:tcPr>
            <w:tcW w:w="425" w:type="dxa"/>
          </w:tcPr>
          <w:p w14:paraId="162DBBC6" w14:textId="77777777" w:rsidR="00031A27" w:rsidRPr="00636F0E" w:rsidRDefault="00824957" w:rsidP="007622D9">
            <w:pPr>
              <w:widowControl w:val="0"/>
              <w:rPr>
                <w:rFonts w:ascii="12" w:hAnsi="12"/>
                <w:lang w:val="en-US"/>
              </w:rPr>
            </w:pPr>
            <w:r>
              <w:rPr>
                <w:rFonts w:ascii="12" w:hAnsi="12"/>
                <w:lang w:val="en-US"/>
              </w:rPr>
              <w:t>0</w:t>
            </w:r>
          </w:p>
        </w:tc>
        <w:tc>
          <w:tcPr>
            <w:tcW w:w="426" w:type="dxa"/>
          </w:tcPr>
          <w:p w14:paraId="162DBBC7" w14:textId="77777777" w:rsidR="00031A27" w:rsidRPr="00636F0E" w:rsidRDefault="00031A27" w:rsidP="007622D9">
            <w:pPr>
              <w:widowControl w:val="0"/>
              <w:rPr>
                <w:rFonts w:ascii="12" w:hAnsi="12"/>
                <w:lang w:val="en-US"/>
              </w:rPr>
            </w:pPr>
            <w:r>
              <w:rPr>
                <w:rFonts w:ascii="12" w:hAnsi="12"/>
                <w:lang w:val="en-US"/>
              </w:rPr>
              <w:t>1</w:t>
            </w:r>
          </w:p>
        </w:tc>
        <w:tc>
          <w:tcPr>
            <w:tcW w:w="425" w:type="dxa"/>
          </w:tcPr>
          <w:p w14:paraId="162DBBC8" w14:textId="77777777" w:rsidR="00031A27" w:rsidRPr="00095831" w:rsidRDefault="00095831" w:rsidP="007622D9">
            <w:pPr>
              <w:widowControl w:val="0"/>
              <w:rPr>
                <w:rFonts w:ascii="12" w:hAnsi="12"/>
                <w:lang w:val="en-US"/>
              </w:rPr>
            </w:pPr>
            <w:r>
              <w:rPr>
                <w:rFonts w:ascii="12" w:hAnsi="12"/>
                <w:lang w:val="en-US"/>
              </w:rPr>
              <w:t>2</w:t>
            </w:r>
          </w:p>
        </w:tc>
        <w:tc>
          <w:tcPr>
            <w:tcW w:w="1559" w:type="dxa"/>
          </w:tcPr>
          <w:p w14:paraId="162DBBC9" w14:textId="77777777" w:rsidR="00031A27" w:rsidRPr="00FF4738" w:rsidRDefault="00625DD2" w:rsidP="007622D9">
            <w:pPr>
              <w:widowControl w:val="0"/>
              <w:rPr>
                <w:rFonts w:ascii="12" w:hAnsi="12"/>
                <w:lang w:val="en-US"/>
              </w:rPr>
            </w:pPr>
            <w:r>
              <w:rPr>
                <w:rFonts w:ascii="12" w:hAnsi="12"/>
                <w:lang w:val="en-US"/>
              </w:rPr>
              <w:t>CLO4, CLO5</w:t>
            </w:r>
          </w:p>
        </w:tc>
        <w:tc>
          <w:tcPr>
            <w:tcW w:w="992" w:type="dxa"/>
          </w:tcPr>
          <w:p w14:paraId="162DBBCA" w14:textId="77777777" w:rsidR="00031A27" w:rsidRPr="00FE5EC8" w:rsidRDefault="00031A27" w:rsidP="00FE5EC8">
            <w:pPr>
              <w:widowControl w:val="0"/>
              <w:jc w:val="both"/>
              <w:rPr>
                <w:rFonts w:ascii="12" w:hAnsi="12"/>
              </w:rPr>
            </w:pPr>
            <w:r w:rsidRPr="00FE5EC8">
              <w:rPr>
                <w:rFonts w:ascii="12" w:eastAsia="Calibri" w:hAnsi="12"/>
              </w:rPr>
              <w:t>Diễn giải, thuyết trình</w:t>
            </w:r>
            <w:r>
              <w:rPr>
                <w:rFonts w:ascii="12" w:eastAsia="Calibri" w:hAnsi="12"/>
                <w:lang w:val="en-US"/>
              </w:rPr>
              <w:t xml:space="preserve">, </w:t>
            </w:r>
            <w:proofErr w:type="spellStart"/>
            <w:r>
              <w:rPr>
                <w:rFonts w:ascii="12" w:eastAsia="Calibri" w:hAnsi="12"/>
                <w:lang w:val="en-US"/>
              </w:rPr>
              <w:t>hướng</w:t>
            </w:r>
            <w:proofErr w:type="spellEnd"/>
            <w:r>
              <w:rPr>
                <w:rFonts w:ascii="12" w:eastAsia="Calibri" w:hAnsi="12"/>
                <w:lang w:val="en-US"/>
              </w:rPr>
              <w:t xml:space="preserve"> </w:t>
            </w:r>
            <w:proofErr w:type="spellStart"/>
            <w:r>
              <w:rPr>
                <w:rFonts w:ascii="12" w:eastAsia="Calibri" w:hAnsi="12"/>
                <w:lang w:val="en-US"/>
              </w:rPr>
              <w:t>dẫn</w:t>
            </w:r>
            <w:proofErr w:type="spellEnd"/>
            <w:r>
              <w:rPr>
                <w:rFonts w:ascii="12" w:eastAsia="Calibri" w:hAnsi="12"/>
                <w:lang w:val="en-US"/>
              </w:rPr>
              <w:t xml:space="preserve"> </w:t>
            </w:r>
            <w:proofErr w:type="spellStart"/>
            <w:r>
              <w:rPr>
                <w:rFonts w:ascii="12" w:eastAsia="Calibri" w:hAnsi="12"/>
                <w:lang w:val="en-US"/>
              </w:rPr>
              <w:t>bài</w:t>
            </w:r>
            <w:proofErr w:type="spellEnd"/>
            <w:r>
              <w:rPr>
                <w:rFonts w:ascii="12" w:eastAsia="Calibri" w:hAnsi="12"/>
                <w:lang w:val="en-US"/>
              </w:rPr>
              <w:t xml:space="preserve"> </w:t>
            </w:r>
            <w:proofErr w:type="spellStart"/>
            <w:r>
              <w:rPr>
                <w:rFonts w:ascii="12" w:eastAsia="Calibri" w:hAnsi="12"/>
                <w:lang w:val="en-US"/>
              </w:rPr>
              <w:t>tập</w:t>
            </w:r>
            <w:proofErr w:type="spellEnd"/>
          </w:p>
        </w:tc>
        <w:tc>
          <w:tcPr>
            <w:tcW w:w="851" w:type="dxa"/>
          </w:tcPr>
          <w:p w14:paraId="162DBBCB" w14:textId="77777777" w:rsidR="00031A27" w:rsidRPr="00FE5EC8" w:rsidRDefault="00031A27" w:rsidP="00FE5EC8">
            <w:pPr>
              <w:widowControl w:val="0"/>
              <w:jc w:val="both"/>
              <w:rPr>
                <w:rFonts w:ascii="12" w:hAnsi="12"/>
              </w:rPr>
            </w:pPr>
            <w:r w:rsidRPr="006C7F99">
              <w:rPr>
                <w:rFonts w:ascii="12" w:eastAsia="Calibri" w:hAnsi="12"/>
              </w:rPr>
              <w:t>Nghe giảng,</w:t>
            </w:r>
            <w:r>
              <w:rPr>
                <w:rFonts w:ascii="12" w:eastAsia="Calibri" w:hAnsi="12"/>
                <w:lang w:val="en-US"/>
              </w:rPr>
              <w:t xml:space="preserve"> </w:t>
            </w:r>
            <w:proofErr w:type="spellStart"/>
            <w:r>
              <w:rPr>
                <w:rFonts w:ascii="12" w:eastAsia="Calibri" w:hAnsi="12"/>
                <w:lang w:val="en-US"/>
              </w:rPr>
              <w:t>chữa</w:t>
            </w:r>
            <w:proofErr w:type="spellEnd"/>
            <w:r>
              <w:rPr>
                <w:rFonts w:ascii="12" w:eastAsia="Calibri" w:hAnsi="12"/>
                <w:lang w:val="en-US"/>
              </w:rPr>
              <w:t xml:space="preserve"> </w:t>
            </w:r>
            <w:proofErr w:type="spellStart"/>
            <w:r>
              <w:rPr>
                <w:rFonts w:ascii="12" w:eastAsia="Calibri" w:hAnsi="12"/>
                <w:lang w:val="en-US"/>
              </w:rPr>
              <w:t>bài</w:t>
            </w:r>
            <w:proofErr w:type="spellEnd"/>
            <w:r>
              <w:rPr>
                <w:rFonts w:ascii="12" w:eastAsia="Calibri" w:hAnsi="12"/>
                <w:lang w:val="en-US"/>
              </w:rPr>
              <w:t xml:space="preserve"> </w:t>
            </w:r>
            <w:proofErr w:type="spellStart"/>
            <w:r>
              <w:rPr>
                <w:rFonts w:ascii="12" w:eastAsia="Calibri" w:hAnsi="12"/>
                <w:lang w:val="en-US"/>
              </w:rPr>
              <w:t>tập</w:t>
            </w:r>
            <w:proofErr w:type="spellEnd"/>
            <w:r>
              <w:rPr>
                <w:rFonts w:ascii="12" w:eastAsia="Calibri" w:hAnsi="12"/>
                <w:lang w:val="en-US"/>
              </w:rPr>
              <w:t xml:space="preserve"> </w:t>
            </w:r>
            <w:proofErr w:type="spellStart"/>
            <w:r>
              <w:rPr>
                <w:rFonts w:ascii="12" w:eastAsia="Calibri" w:hAnsi="12"/>
                <w:lang w:val="en-US"/>
              </w:rPr>
              <w:t>và</w:t>
            </w:r>
            <w:proofErr w:type="spellEnd"/>
            <w:r w:rsidRPr="006C7F99">
              <w:rPr>
                <w:rFonts w:ascii="12" w:eastAsia="Calibri" w:hAnsi="12"/>
              </w:rPr>
              <w:t xml:space="preserve"> làm bài kiểm tra 1 tiết</w:t>
            </w:r>
          </w:p>
        </w:tc>
        <w:tc>
          <w:tcPr>
            <w:tcW w:w="998" w:type="dxa"/>
          </w:tcPr>
          <w:p w14:paraId="162DBBCC" w14:textId="77777777" w:rsidR="00031A27" w:rsidRDefault="00031A27" w:rsidP="002D710A">
            <w:pPr>
              <w:spacing w:after="0"/>
              <w:jc w:val="center"/>
              <w:rPr>
                <w:lang w:val="en-US"/>
              </w:rPr>
            </w:pPr>
            <w:r>
              <w:t>[</w:t>
            </w:r>
            <w:r>
              <w:rPr>
                <w:lang w:val="en-US"/>
              </w:rPr>
              <w:t>2</w:t>
            </w:r>
            <w:r w:rsidRPr="00A93AB6">
              <w:t>]</w:t>
            </w:r>
            <w:r w:rsidRPr="00FE5EC8">
              <w:rPr>
                <w:lang w:val="en-US"/>
              </w:rPr>
              <w:t xml:space="preserve"> </w:t>
            </w:r>
            <w:r>
              <w:rPr>
                <w:rFonts w:ascii="12" w:hAnsi="12"/>
                <w:lang w:val="en-US"/>
              </w:rPr>
              <w:t>tr3-37</w:t>
            </w:r>
          </w:p>
          <w:p w14:paraId="162DBBCD" w14:textId="77777777" w:rsidR="00031A27" w:rsidRPr="002101E9" w:rsidRDefault="00031A27" w:rsidP="002D710A">
            <w:pPr>
              <w:spacing w:after="0"/>
              <w:jc w:val="center"/>
              <w:rPr>
                <w:rFonts w:ascii="12" w:hAnsi="12"/>
                <w:lang w:val="en-US"/>
              </w:rPr>
            </w:pPr>
            <w:r>
              <w:t>[</w:t>
            </w:r>
            <w:r>
              <w:rPr>
                <w:lang w:val="en-US"/>
              </w:rPr>
              <w:t>3</w:t>
            </w:r>
            <w:r w:rsidRPr="00A93AB6">
              <w:t>]</w:t>
            </w:r>
            <w:r>
              <w:rPr>
                <w:lang w:val="en-US"/>
              </w:rPr>
              <w:t xml:space="preserve"> tr</w:t>
            </w:r>
            <w:r w:rsidRPr="002101E9">
              <w:rPr>
                <w:lang w:val="en-US" w:eastAsia="en-US"/>
              </w:rPr>
              <w:t>131 - 309</w:t>
            </w:r>
          </w:p>
          <w:p w14:paraId="162DBBCE" w14:textId="77777777" w:rsidR="00031A27" w:rsidRPr="00FE5EC8" w:rsidRDefault="00031A27" w:rsidP="007622D9">
            <w:pPr>
              <w:widowControl w:val="0"/>
              <w:rPr>
                <w:rFonts w:ascii="12" w:hAnsi="12"/>
              </w:rPr>
            </w:pPr>
          </w:p>
        </w:tc>
      </w:tr>
    </w:tbl>
    <w:p w14:paraId="162DBBD0" w14:textId="77777777" w:rsidR="004D2265" w:rsidRDefault="004D2265" w:rsidP="004D2265">
      <w:pPr>
        <w:widowControl w:val="0"/>
        <w:spacing w:after="0" w:line="240" w:lineRule="auto"/>
        <w:ind w:left="284"/>
        <w:contextualSpacing/>
        <w:jc w:val="both"/>
        <w:rPr>
          <w:rFonts w:ascii="12" w:eastAsia="Times New Roman" w:hAnsi="12" w:cs="Times New Roman"/>
          <w:b/>
          <w:bCs/>
          <w:sz w:val="24"/>
          <w:szCs w:val="24"/>
        </w:rPr>
      </w:pPr>
    </w:p>
    <w:p w14:paraId="12709CB0" w14:textId="28A41012" w:rsidR="00422A23" w:rsidRPr="00223B7A" w:rsidRDefault="00422A23" w:rsidP="00223B7A">
      <w:pPr>
        <w:widowControl w:val="0"/>
        <w:spacing w:after="0" w:line="240" w:lineRule="auto"/>
        <w:ind w:left="284"/>
        <w:contextualSpacing/>
        <w:jc w:val="both"/>
        <w:rPr>
          <w:rFonts w:ascii="12" w:eastAsia="Times New Roman" w:hAnsi="12" w:cs="Times New Roman"/>
          <w:b/>
          <w:bCs/>
          <w:sz w:val="24"/>
          <w:szCs w:val="24"/>
        </w:rPr>
      </w:pPr>
      <w:proofErr w:type="spellStart"/>
      <w:r w:rsidRPr="00422A23">
        <w:rPr>
          <w:rFonts w:ascii="12" w:eastAsia="Times New Roman" w:hAnsi="12" w:cs="Times New Roman"/>
          <w:b/>
          <w:bCs/>
          <w:sz w:val="24"/>
          <w:szCs w:val="24"/>
        </w:rPr>
        <w:t>Lưu</w:t>
      </w:r>
      <w:proofErr w:type="spellEnd"/>
      <w:r w:rsidRPr="00422A23">
        <w:rPr>
          <w:rFonts w:ascii="12" w:eastAsia="Times New Roman" w:hAnsi="12" w:cs="Times New Roman"/>
          <w:b/>
          <w:bCs/>
          <w:sz w:val="24"/>
          <w:szCs w:val="24"/>
        </w:rPr>
        <w:t xml:space="preserve"> ý:</w:t>
      </w:r>
    </w:p>
    <w:p w14:paraId="0537D4FF" w14:textId="363851C6" w:rsidR="00422A23" w:rsidRPr="00422A23" w:rsidRDefault="00223B7A" w:rsidP="00422A23">
      <w:pPr>
        <w:widowControl w:val="0"/>
        <w:spacing w:after="0" w:line="240" w:lineRule="auto"/>
        <w:ind w:left="284"/>
        <w:contextualSpacing/>
        <w:jc w:val="both"/>
        <w:rPr>
          <w:rFonts w:ascii="12" w:eastAsia="Times New Roman" w:hAnsi="12" w:cs="Times New Roman"/>
          <w:sz w:val="24"/>
          <w:szCs w:val="24"/>
        </w:rPr>
      </w:pPr>
      <w:r>
        <w:rPr>
          <w:rFonts w:ascii="12" w:eastAsia="Times New Roman" w:hAnsi="12" w:cs="Times New Roman"/>
          <w:sz w:val="24"/>
          <w:szCs w:val="24"/>
        </w:rPr>
        <w:t>1</w:t>
      </w:r>
      <w:r w:rsidR="00422A23" w:rsidRPr="00422A23">
        <w:rPr>
          <w:rFonts w:ascii="12" w:eastAsia="Times New Roman" w:hAnsi="12" w:cs="Times New Roman"/>
          <w:sz w:val="24"/>
          <w:szCs w:val="24"/>
        </w:rPr>
        <w:t xml:space="preserve">. </w:t>
      </w:r>
      <w:proofErr w:type="spellStart"/>
      <w:r w:rsidR="00422A23" w:rsidRPr="00422A23">
        <w:rPr>
          <w:rFonts w:ascii="12" w:eastAsia="Times New Roman" w:hAnsi="12" w:cs="Times New Roman"/>
          <w:sz w:val="24"/>
          <w:szCs w:val="24"/>
        </w:rPr>
        <w:t>Hướng</w:t>
      </w:r>
      <w:proofErr w:type="spellEnd"/>
      <w:r w:rsidR="00422A23" w:rsidRPr="00422A23">
        <w:rPr>
          <w:rFonts w:ascii="12" w:eastAsia="Times New Roman" w:hAnsi="12" w:cs="Times New Roman"/>
          <w:sz w:val="24"/>
          <w:szCs w:val="24"/>
        </w:rPr>
        <w:t xml:space="preserve"> </w:t>
      </w:r>
      <w:proofErr w:type="spellStart"/>
      <w:r w:rsidR="00422A23" w:rsidRPr="00422A23">
        <w:rPr>
          <w:rFonts w:ascii="12" w:eastAsia="Times New Roman" w:hAnsi="12" w:cs="Times New Roman"/>
          <w:sz w:val="24"/>
          <w:szCs w:val="24"/>
        </w:rPr>
        <w:t>dẫn</w:t>
      </w:r>
      <w:proofErr w:type="spellEnd"/>
      <w:r w:rsidR="00422A23" w:rsidRPr="00422A23">
        <w:rPr>
          <w:rFonts w:ascii="12" w:eastAsia="Times New Roman" w:hAnsi="12" w:cs="Times New Roman"/>
          <w:sz w:val="24"/>
          <w:szCs w:val="24"/>
        </w:rPr>
        <w:t xml:space="preserve"> </w:t>
      </w:r>
      <w:proofErr w:type="spellStart"/>
      <w:r w:rsidR="00422A23" w:rsidRPr="00422A23">
        <w:rPr>
          <w:rFonts w:ascii="12" w:eastAsia="Times New Roman" w:hAnsi="12" w:cs="Times New Roman"/>
          <w:sz w:val="24"/>
          <w:szCs w:val="24"/>
        </w:rPr>
        <w:t>thực</w:t>
      </w:r>
      <w:proofErr w:type="spellEnd"/>
      <w:r w:rsidR="00422A23" w:rsidRPr="00422A23">
        <w:rPr>
          <w:rFonts w:ascii="12" w:eastAsia="Times New Roman" w:hAnsi="12" w:cs="Times New Roman"/>
          <w:sz w:val="24"/>
          <w:szCs w:val="24"/>
        </w:rPr>
        <w:t xml:space="preserve"> </w:t>
      </w:r>
      <w:proofErr w:type="spellStart"/>
      <w:r w:rsidR="00422A23" w:rsidRPr="00422A23">
        <w:rPr>
          <w:rFonts w:ascii="12" w:eastAsia="Times New Roman" w:hAnsi="12" w:cs="Times New Roman"/>
          <w:sz w:val="24"/>
          <w:szCs w:val="24"/>
        </w:rPr>
        <w:t>hiện</w:t>
      </w:r>
      <w:proofErr w:type="spellEnd"/>
      <w:r w:rsidR="00422A23" w:rsidRPr="00422A23">
        <w:rPr>
          <w:rFonts w:ascii="12" w:eastAsia="Times New Roman" w:hAnsi="12" w:cs="Times New Roman"/>
          <w:sz w:val="24"/>
          <w:szCs w:val="24"/>
        </w:rPr>
        <w:t xml:space="preserve"> </w:t>
      </w:r>
      <w:proofErr w:type="spellStart"/>
      <w:r w:rsidR="00422A23" w:rsidRPr="00422A23">
        <w:rPr>
          <w:rFonts w:ascii="12" w:eastAsia="Times New Roman" w:hAnsi="12" w:cs="Times New Roman"/>
          <w:sz w:val="24"/>
          <w:szCs w:val="24"/>
        </w:rPr>
        <w:t>giờ</w:t>
      </w:r>
      <w:proofErr w:type="spellEnd"/>
      <w:r w:rsidR="00422A23" w:rsidRPr="00422A23">
        <w:rPr>
          <w:rFonts w:ascii="12" w:eastAsia="Times New Roman" w:hAnsi="12" w:cs="Times New Roman"/>
          <w:sz w:val="24"/>
          <w:szCs w:val="24"/>
        </w:rPr>
        <w:t xml:space="preserve"> </w:t>
      </w:r>
      <w:proofErr w:type="spellStart"/>
      <w:r w:rsidR="00422A23" w:rsidRPr="00422A23">
        <w:rPr>
          <w:rFonts w:ascii="12" w:eastAsia="Times New Roman" w:hAnsi="12" w:cs="Times New Roman"/>
          <w:sz w:val="24"/>
          <w:szCs w:val="24"/>
        </w:rPr>
        <w:t>thảo</w:t>
      </w:r>
      <w:proofErr w:type="spellEnd"/>
      <w:r w:rsidR="00422A23" w:rsidRPr="00422A23">
        <w:rPr>
          <w:rFonts w:ascii="12" w:eastAsia="Times New Roman" w:hAnsi="12" w:cs="Times New Roman"/>
          <w:sz w:val="24"/>
          <w:szCs w:val="24"/>
        </w:rPr>
        <w:t xml:space="preserve"> </w:t>
      </w:r>
      <w:proofErr w:type="spellStart"/>
      <w:r w:rsidR="00422A23" w:rsidRPr="00422A23">
        <w:rPr>
          <w:rFonts w:ascii="12" w:eastAsia="Times New Roman" w:hAnsi="12" w:cs="Times New Roman"/>
          <w:sz w:val="24"/>
          <w:szCs w:val="24"/>
        </w:rPr>
        <w:t>luận</w:t>
      </w:r>
      <w:proofErr w:type="spellEnd"/>
      <w:r w:rsidR="00422A23" w:rsidRPr="00422A23">
        <w:rPr>
          <w:rFonts w:ascii="12" w:eastAsia="Times New Roman" w:hAnsi="12" w:cs="Times New Roman"/>
          <w:sz w:val="24"/>
          <w:szCs w:val="24"/>
        </w:rPr>
        <w:t>:</w:t>
      </w:r>
    </w:p>
    <w:p w14:paraId="49F2F1EF" w14:textId="77777777" w:rsidR="00422A23" w:rsidRPr="00422A23" w:rsidRDefault="00422A23" w:rsidP="00422A23">
      <w:pPr>
        <w:widowControl w:val="0"/>
        <w:spacing w:after="0" w:line="240" w:lineRule="auto"/>
        <w:ind w:left="284"/>
        <w:contextualSpacing/>
        <w:jc w:val="both"/>
        <w:rPr>
          <w:rFonts w:ascii="12" w:eastAsia="Times New Roman" w:hAnsi="12" w:cs="Times New Roman"/>
          <w:sz w:val="24"/>
          <w:szCs w:val="24"/>
        </w:rPr>
      </w:pPr>
      <w:r w:rsidRPr="00422A23">
        <w:rPr>
          <w:rFonts w:ascii="12" w:eastAsia="Times New Roman" w:hAnsi="12" w:cs="Times New Roman"/>
          <w:sz w:val="24"/>
          <w:szCs w:val="24"/>
        </w:rPr>
        <w:t xml:space="preserve">- </w:t>
      </w:r>
      <w:proofErr w:type="spellStart"/>
      <w:r w:rsidRPr="00422A23">
        <w:rPr>
          <w:rFonts w:ascii="12" w:eastAsia="Times New Roman" w:hAnsi="12" w:cs="Times New Roman"/>
          <w:sz w:val="24"/>
          <w:szCs w:val="24"/>
        </w:rPr>
        <w:t>Trong</w:t>
      </w:r>
      <w:proofErr w:type="spellEnd"/>
      <w:r w:rsidRPr="00422A23">
        <w:rPr>
          <w:rFonts w:ascii="12" w:eastAsia="Times New Roman" w:hAnsi="12" w:cs="Times New Roman"/>
          <w:sz w:val="24"/>
          <w:szCs w:val="24"/>
        </w:rPr>
        <w:t xml:space="preserve"> 18 </w:t>
      </w:r>
      <w:proofErr w:type="spellStart"/>
      <w:r w:rsidRPr="00422A23">
        <w:rPr>
          <w:rFonts w:ascii="12" w:eastAsia="Times New Roman" w:hAnsi="12" w:cs="Times New Roman"/>
          <w:sz w:val="24"/>
          <w:szCs w:val="24"/>
        </w:rPr>
        <w:t>giờ</w:t>
      </w:r>
      <w:proofErr w:type="spellEnd"/>
      <w:r w:rsidRPr="00422A23">
        <w:rPr>
          <w:rFonts w:ascii="12" w:eastAsia="Times New Roman" w:hAnsi="12" w:cs="Times New Roman"/>
          <w:sz w:val="24"/>
          <w:szCs w:val="24"/>
        </w:rPr>
        <w:t xml:space="preserve"> </w:t>
      </w:r>
      <w:proofErr w:type="spellStart"/>
      <w:r w:rsidRPr="00422A23">
        <w:rPr>
          <w:rFonts w:ascii="12" w:eastAsia="Times New Roman" w:hAnsi="12" w:cs="Times New Roman"/>
          <w:sz w:val="24"/>
          <w:szCs w:val="24"/>
        </w:rPr>
        <w:t>thảo</w:t>
      </w:r>
      <w:proofErr w:type="spellEnd"/>
      <w:r w:rsidRPr="00422A23">
        <w:rPr>
          <w:rFonts w:ascii="12" w:eastAsia="Times New Roman" w:hAnsi="12" w:cs="Times New Roman"/>
          <w:sz w:val="24"/>
          <w:szCs w:val="24"/>
        </w:rPr>
        <w:t xml:space="preserve"> </w:t>
      </w:r>
      <w:proofErr w:type="spellStart"/>
      <w:r w:rsidRPr="00422A23">
        <w:rPr>
          <w:rFonts w:ascii="12" w:eastAsia="Times New Roman" w:hAnsi="12" w:cs="Times New Roman"/>
          <w:sz w:val="24"/>
          <w:szCs w:val="24"/>
        </w:rPr>
        <w:t>luận</w:t>
      </w:r>
      <w:proofErr w:type="spellEnd"/>
      <w:r w:rsidRPr="00422A23">
        <w:rPr>
          <w:rFonts w:ascii="12" w:eastAsia="Times New Roman" w:hAnsi="12" w:cs="Times New Roman"/>
          <w:sz w:val="24"/>
          <w:szCs w:val="24"/>
        </w:rPr>
        <w:t xml:space="preserve"> </w:t>
      </w:r>
      <w:proofErr w:type="spellStart"/>
      <w:r w:rsidRPr="00422A23">
        <w:rPr>
          <w:rFonts w:ascii="12" w:eastAsia="Times New Roman" w:hAnsi="12" w:cs="Times New Roman"/>
          <w:sz w:val="24"/>
          <w:szCs w:val="24"/>
        </w:rPr>
        <w:t>có</w:t>
      </w:r>
      <w:proofErr w:type="spellEnd"/>
      <w:r w:rsidRPr="00422A23">
        <w:rPr>
          <w:rFonts w:ascii="12" w:eastAsia="Times New Roman" w:hAnsi="12" w:cs="Times New Roman"/>
          <w:sz w:val="24"/>
          <w:szCs w:val="24"/>
        </w:rPr>
        <w:t xml:space="preserve"> 9 </w:t>
      </w:r>
      <w:proofErr w:type="spellStart"/>
      <w:r w:rsidRPr="00422A23">
        <w:rPr>
          <w:rFonts w:ascii="12" w:eastAsia="Times New Roman" w:hAnsi="12" w:cs="Times New Roman"/>
          <w:sz w:val="24"/>
          <w:szCs w:val="24"/>
        </w:rPr>
        <w:t>giờ</w:t>
      </w:r>
      <w:proofErr w:type="spellEnd"/>
      <w:r w:rsidRPr="00422A23">
        <w:rPr>
          <w:rFonts w:ascii="12" w:eastAsia="Times New Roman" w:hAnsi="12" w:cs="Times New Roman"/>
          <w:sz w:val="24"/>
          <w:szCs w:val="24"/>
        </w:rPr>
        <w:t xml:space="preserve"> </w:t>
      </w:r>
      <w:proofErr w:type="spellStart"/>
      <w:r w:rsidRPr="00422A23">
        <w:rPr>
          <w:rFonts w:ascii="12" w:eastAsia="Times New Roman" w:hAnsi="12" w:cs="Times New Roman"/>
          <w:sz w:val="24"/>
          <w:szCs w:val="24"/>
        </w:rPr>
        <w:t>dự</w:t>
      </w:r>
      <w:proofErr w:type="spellEnd"/>
      <w:r w:rsidRPr="00422A23">
        <w:rPr>
          <w:rFonts w:ascii="12" w:eastAsia="Times New Roman" w:hAnsi="12" w:cs="Times New Roman"/>
          <w:sz w:val="24"/>
          <w:szCs w:val="24"/>
        </w:rPr>
        <w:t xml:space="preserve"> </w:t>
      </w:r>
      <w:proofErr w:type="spellStart"/>
      <w:r w:rsidRPr="00422A23">
        <w:rPr>
          <w:rFonts w:ascii="12" w:eastAsia="Times New Roman" w:hAnsi="12" w:cs="Times New Roman"/>
          <w:sz w:val="24"/>
          <w:szCs w:val="24"/>
        </w:rPr>
        <w:t>giảng</w:t>
      </w:r>
      <w:proofErr w:type="spellEnd"/>
      <w:r w:rsidRPr="00422A23">
        <w:rPr>
          <w:rFonts w:ascii="12" w:eastAsia="Times New Roman" w:hAnsi="12" w:cs="Times New Roman"/>
          <w:sz w:val="24"/>
          <w:szCs w:val="24"/>
        </w:rPr>
        <w:t xml:space="preserve"> </w:t>
      </w:r>
      <w:proofErr w:type="spellStart"/>
      <w:r w:rsidRPr="00422A23">
        <w:rPr>
          <w:rFonts w:ascii="12" w:eastAsia="Times New Roman" w:hAnsi="12" w:cs="Times New Roman"/>
          <w:sz w:val="24"/>
          <w:szCs w:val="24"/>
        </w:rPr>
        <w:t>thảo</w:t>
      </w:r>
      <w:proofErr w:type="spellEnd"/>
      <w:r w:rsidRPr="00422A23">
        <w:rPr>
          <w:rFonts w:ascii="12" w:eastAsia="Times New Roman" w:hAnsi="12" w:cs="Times New Roman"/>
          <w:sz w:val="24"/>
          <w:szCs w:val="24"/>
        </w:rPr>
        <w:t xml:space="preserve"> </w:t>
      </w:r>
      <w:proofErr w:type="spellStart"/>
      <w:r w:rsidRPr="00422A23">
        <w:rPr>
          <w:rFonts w:ascii="12" w:eastAsia="Times New Roman" w:hAnsi="12" w:cs="Times New Roman"/>
          <w:sz w:val="24"/>
          <w:szCs w:val="24"/>
        </w:rPr>
        <w:t>luận</w:t>
      </w:r>
      <w:proofErr w:type="spellEnd"/>
      <w:r w:rsidRPr="00422A23">
        <w:rPr>
          <w:rFonts w:ascii="12" w:eastAsia="Times New Roman" w:hAnsi="12" w:cs="Times New Roman"/>
          <w:sz w:val="24"/>
          <w:szCs w:val="24"/>
        </w:rPr>
        <w:t xml:space="preserve"> </w:t>
      </w:r>
      <w:proofErr w:type="spellStart"/>
      <w:r w:rsidRPr="00422A23">
        <w:rPr>
          <w:rFonts w:ascii="12" w:eastAsia="Times New Roman" w:hAnsi="12" w:cs="Times New Roman"/>
          <w:sz w:val="24"/>
          <w:szCs w:val="24"/>
        </w:rPr>
        <w:t>trên</w:t>
      </w:r>
      <w:proofErr w:type="spellEnd"/>
      <w:r w:rsidRPr="00422A23">
        <w:rPr>
          <w:rFonts w:ascii="12" w:eastAsia="Times New Roman" w:hAnsi="12" w:cs="Times New Roman"/>
          <w:sz w:val="24"/>
          <w:szCs w:val="24"/>
        </w:rPr>
        <w:t xml:space="preserve"> </w:t>
      </w:r>
      <w:proofErr w:type="spellStart"/>
      <w:r w:rsidRPr="00422A23">
        <w:rPr>
          <w:rFonts w:ascii="12" w:eastAsia="Times New Roman" w:hAnsi="12" w:cs="Times New Roman"/>
          <w:sz w:val="24"/>
          <w:szCs w:val="24"/>
        </w:rPr>
        <w:t>lớp</w:t>
      </w:r>
      <w:proofErr w:type="spellEnd"/>
      <w:r w:rsidRPr="00422A23">
        <w:rPr>
          <w:rFonts w:ascii="12" w:eastAsia="Times New Roman" w:hAnsi="12" w:cs="Times New Roman"/>
          <w:sz w:val="24"/>
          <w:szCs w:val="24"/>
        </w:rPr>
        <w:t xml:space="preserve"> </w:t>
      </w:r>
      <w:proofErr w:type="spellStart"/>
      <w:r w:rsidRPr="00422A23">
        <w:rPr>
          <w:rFonts w:ascii="12" w:eastAsia="Times New Roman" w:hAnsi="12" w:cs="Times New Roman"/>
          <w:sz w:val="24"/>
          <w:szCs w:val="24"/>
        </w:rPr>
        <w:t>và</w:t>
      </w:r>
      <w:proofErr w:type="spellEnd"/>
      <w:r w:rsidRPr="00422A23">
        <w:rPr>
          <w:rFonts w:ascii="12" w:eastAsia="Times New Roman" w:hAnsi="12" w:cs="Times New Roman"/>
          <w:sz w:val="24"/>
          <w:szCs w:val="24"/>
        </w:rPr>
        <w:t xml:space="preserve"> 9 </w:t>
      </w:r>
      <w:proofErr w:type="spellStart"/>
      <w:r w:rsidRPr="00422A23">
        <w:rPr>
          <w:rFonts w:ascii="12" w:eastAsia="Times New Roman" w:hAnsi="12" w:cs="Times New Roman"/>
          <w:sz w:val="24"/>
          <w:szCs w:val="24"/>
        </w:rPr>
        <w:t>giờ</w:t>
      </w:r>
      <w:proofErr w:type="spellEnd"/>
      <w:r w:rsidRPr="00422A23">
        <w:rPr>
          <w:rFonts w:ascii="12" w:eastAsia="Times New Roman" w:hAnsi="12" w:cs="Times New Roman"/>
          <w:sz w:val="24"/>
          <w:szCs w:val="24"/>
        </w:rPr>
        <w:t xml:space="preserve"> </w:t>
      </w:r>
      <w:proofErr w:type="spellStart"/>
      <w:r w:rsidRPr="00422A23">
        <w:rPr>
          <w:rFonts w:ascii="12" w:eastAsia="Times New Roman" w:hAnsi="12" w:cs="Times New Roman"/>
          <w:sz w:val="24"/>
          <w:szCs w:val="24"/>
        </w:rPr>
        <w:t>hướng</w:t>
      </w:r>
      <w:proofErr w:type="spellEnd"/>
      <w:r w:rsidRPr="00422A23">
        <w:rPr>
          <w:rFonts w:ascii="12" w:eastAsia="Times New Roman" w:hAnsi="12" w:cs="Times New Roman"/>
          <w:sz w:val="24"/>
          <w:szCs w:val="24"/>
        </w:rPr>
        <w:t xml:space="preserve"> </w:t>
      </w:r>
      <w:proofErr w:type="spellStart"/>
      <w:r w:rsidRPr="00422A23">
        <w:rPr>
          <w:rFonts w:ascii="12" w:eastAsia="Times New Roman" w:hAnsi="12" w:cs="Times New Roman"/>
          <w:sz w:val="24"/>
          <w:szCs w:val="24"/>
        </w:rPr>
        <w:t>dẫn</w:t>
      </w:r>
      <w:proofErr w:type="spellEnd"/>
      <w:r w:rsidRPr="00422A23">
        <w:rPr>
          <w:rFonts w:ascii="12" w:eastAsia="Times New Roman" w:hAnsi="12" w:cs="Times New Roman"/>
          <w:sz w:val="24"/>
          <w:szCs w:val="24"/>
        </w:rPr>
        <w:t xml:space="preserve"> </w:t>
      </w:r>
      <w:proofErr w:type="spellStart"/>
      <w:r w:rsidRPr="00422A23">
        <w:rPr>
          <w:rFonts w:ascii="12" w:eastAsia="Times New Roman" w:hAnsi="12" w:cs="Times New Roman"/>
          <w:sz w:val="24"/>
          <w:szCs w:val="24"/>
        </w:rPr>
        <w:t>làm</w:t>
      </w:r>
      <w:proofErr w:type="spellEnd"/>
      <w:r w:rsidRPr="00422A23">
        <w:rPr>
          <w:rFonts w:ascii="12" w:eastAsia="Times New Roman" w:hAnsi="12" w:cs="Times New Roman"/>
          <w:sz w:val="24"/>
          <w:szCs w:val="24"/>
        </w:rPr>
        <w:t xml:space="preserve"> </w:t>
      </w:r>
      <w:proofErr w:type="spellStart"/>
      <w:r w:rsidRPr="00422A23">
        <w:rPr>
          <w:rFonts w:ascii="12" w:eastAsia="Times New Roman" w:hAnsi="12" w:cs="Times New Roman"/>
          <w:sz w:val="24"/>
          <w:szCs w:val="24"/>
        </w:rPr>
        <w:t>bài</w:t>
      </w:r>
      <w:proofErr w:type="spellEnd"/>
      <w:r w:rsidRPr="00422A23">
        <w:rPr>
          <w:rFonts w:ascii="12" w:eastAsia="Times New Roman" w:hAnsi="12" w:cs="Times New Roman"/>
          <w:sz w:val="24"/>
          <w:szCs w:val="24"/>
        </w:rPr>
        <w:t xml:space="preserve"> </w:t>
      </w:r>
      <w:proofErr w:type="spellStart"/>
      <w:r w:rsidRPr="00422A23">
        <w:rPr>
          <w:rFonts w:ascii="12" w:eastAsia="Times New Roman" w:hAnsi="12" w:cs="Times New Roman"/>
          <w:sz w:val="24"/>
          <w:szCs w:val="24"/>
        </w:rPr>
        <w:t>thảo</w:t>
      </w:r>
      <w:proofErr w:type="spellEnd"/>
      <w:r w:rsidRPr="00422A23">
        <w:rPr>
          <w:rFonts w:ascii="12" w:eastAsia="Times New Roman" w:hAnsi="12" w:cs="Times New Roman"/>
          <w:sz w:val="24"/>
          <w:szCs w:val="24"/>
        </w:rPr>
        <w:t xml:space="preserve"> </w:t>
      </w:r>
      <w:proofErr w:type="spellStart"/>
      <w:r w:rsidRPr="00422A23">
        <w:rPr>
          <w:rFonts w:ascii="12" w:eastAsia="Times New Roman" w:hAnsi="12" w:cs="Times New Roman"/>
          <w:sz w:val="24"/>
          <w:szCs w:val="24"/>
        </w:rPr>
        <w:t>luận</w:t>
      </w:r>
      <w:proofErr w:type="spellEnd"/>
      <w:r w:rsidRPr="00422A23">
        <w:rPr>
          <w:rFonts w:ascii="12" w:eastAsia="Times New Roman" w:hAnsi="12" w:cs="Times New Roman"/>
          <w:sz w:val="24"/>
          <w:szCs w:val="24"/>
        </w:rPr>
        <w:t xml:space="preserve"> </w:t>
      </w:r>
      <w:proofErr w:type="spellStart"/>
      <w:r w:rsidRPr="00422A23">
        <w:rPr>
          <w:rFonts w:ascii="12" w:eastAsia="Times New Roman" w:hAnsi="12" w:cs="Times New Roman"/>
          <w:sz w:val="24"/>
          <w:szCs w:val="24"/>
        </w:rPr>
        <w:t>trực</w:t>
      </w:r>
      <w:proofErr w:type="spellEnd"/>
      <w:r w:rsidRPr="00422A23">
        <w:rPr>
          <w:rFonts w:ascii="12" w:eastAsia="Times New Roman" w:hAnsi="12" w:cs="Times New Roman"/>
          <w:sz w:val="24"/>
          <w:szCs w:val="24"/>
        </w:rPr>
        <w:t xml:space="preserve"> </w:t>
      </w:r>
      <w:proofErr w:type="spellStart"/>
      <w:r w:rsidRPr="00422A23">
        <w:rPr>
          <w:rFonts w:ascii="12" w:eastAsia="Times New Roman" w:hAnsi="12" w:cs="Times New Roman"/>
          <w:sz w:val="24"/>
          <w:szCs w:val="24"/>
        </w:rPr>
        <w:t>tuyến</w:t>
      </w:r>
      <w:proofErr w:type="spellEnd"/>
      <w:r w:rsidRPr="00422A23">
        <w:rPr>
          <w:rFonts w:ascii="12" w:eastAsia="Times New Roman" w:hAnsi="12" w:cs="Times New Roman"/>
          <w:sz w:val="24"/>
          <w:szCs w:val="24"/>
        </w:rPr>
        <w:t xml:space="preserve">. </w:t>
      </w:r>
      <w:proofErr w:type="spellStart"/>
      <w:r w:rsidRPr="00422A23">
        <w:rPr>
          <w:rFonts w:ascii="12" w:eastAsia="Times New Roman" w:hAnsi="12" w:cs="Times New Roman"/>
          <w:sz w:val="24"/>
          <w:szCs w:val="24"/>
        </w:rPr>
        <w:t>Giảng</w:t>
      </w:r>
      <w:proofErr w:type="spellEnd"/>
      <w:r w:rsidRPr="00422A23">
        <w:rPr>
          <w:rFonts w:ascii="12" w:eastAsia="Times New Roman" w:hAnsi="12" w:cs="Times New Roman"/>
          <w:sz w:val="24"/>
          <w:szCs w:val="24"/>
        </w:rPr>
        <w:t xml:space="preserve"> </w:t>
      </w:r>
      <w:proofErr w:type="spellStart"/>
      <w:r w:rsidRPr="00422A23">
        <w:rPr>
          <w:rFonts w:ascii="12" w:eastAsia="Times New Roman" w:hAnsi="12" w:cs="Times New Roman"/>
          <w:sz w:val="24"/>
          <w:szCs w:val="24"/>
        </w:rPr>
        <w:t>viên</w:t>
      </w:r>
      <w:proofErr w:type="spellEnd"/>
      <w:r w:rsidRPr="00422A23">
        <w:rPr>
          <w:rFonts w:ascii="12" w:eastAsia="Times New Roman" w:hAnsi="12" w:cs="Times New Roman"/>
          <w:sz w:val="24"/>
          <w:szCs w:val="24"/>
        </w:rPr>
        <w:t xml:space="preserve"> </w:t>
      </w:r>
      <w:proofErr w:type="spellStart"/>
      <w:r w:rsidRPr="00422A23">
        <w:rPr>
          <w:rFonts w:ascii="12" w:eastAsia="Times New Roman" w:hAnsi="12" w:cs="Times New Roman"/>
          <w:sz w:val="24"/>
          <w:szCs w:val="24"/>
        </w:rPr>
        <w:t>có</w:t>
      </w:r>
      <w:proofErr w:type="spellEnd"/>
      <w:r w:rsidRPr="00422A23">
        <w:rPr>
          <w:rFonts w:ascii="12" w:eastAsia="Times New Roman" w:hAnsi="12" w:cs="Times New Roman"/>
          <w:sz w:val="24"/>
          <w:szCs w:val="24"/>
        </w:rPr>
        <w:t xml:space="preserve"> </w:t>
      </w:r>
      <w:proofErr w:type="spellStart"/>
      <w:r w:rsidRPr="00422A23">
        <w:rPr>
          <w:rFonts w:ascii="12" w:eastAsia="Times New Roman" w:hAnsi="12" w:cs="Times New Roman"/>
          <w:sz w:val="24"/>
          <w:szCs w:val="24"/>
        </w:rPr>
        <w:t>thể</w:t>
      </w:r>
      <w:proofErr w:type="spellEnd"/>
      <w:r w:rsidRPr="00422A23">
        <w:rPr>
          <w:rFonts w:ascii="12" w:eastAsia="Times New Roman" w:hAnsi="12" w:cs="Times New Roman"/>
          <w:sz w:val="24"/>
          <w:szCs w:val="24"/>
        </w:rPr>
        <w:t xml:space="preserve"> </w:t>
      </w:r>
      <w:proofErr w:type="spellStart"/>
      <w:r w:rsidRPr="00422A23">
        <w:rPr>
          <w:rFonts w:ascii="12" w:eastAsia="Times New Roman" w:hAnsi="12" w:cs="Times New Roman"/>
          <w:sz w:val="24"/>
          <w:szCs w:val="24"/>
        </w:rPr>
        <w:t>lựa</w:t>
      </w:r>
      <w:proofErr w:type="spellEnd"/>
      <w:r w:rsidRPr="00422A23">
        <w:rPr>
          <w:rFonts w:ascii="12" w:eastAsia="Times New Roman" w:hAnsi="12" w:cs="Times New Roman"/>
          <w:sz w:val="24"/>
          <w:szCs w:val="24"/>
        </w:rPr>
        <w:t xml:space="preserve"> </w:t>
      </w:r>
      <w:proofErr w:type="spellStart"/>
      <w:r w:rsidRPr="00422A23">
        <w:rPr>
          <w:rFonts w:ascii="12" w:eastAsia="Times New Roman" w:hAnsi="12" w:cs="Times New Roman"/>
          <w:sz w:val="24"/>
          <w:szCs w:val="24"/>
        </w:rPr>
        <w:t>chọn</w:t>
      </w:r>
      <w:proofErr w:type="spellEnd"/>
      <w:r w:rsidRPr="00422A23">
        <w:rPr>
          <w:rFonts w:ascii="12" w:eastAsia="Times New Roman" w:hAnsi="12" w:cs="Times New Roman"/>
          <w:sz w:val="24"/>
          <w:szCs w:val="24"/>
        </w:rPr>
        <w:t xml:space="preserve"> </w:t>
      </w:r>
      <w:proofErr w:type="spellStart"/>
      <w:r w:rsidRPr="00422A23">
        <w:rPr>
          <w:rFonts w:ascii="12" w:eastAsia="Times New Roman" w:hAnsi="12" w:cs="Times New Roman"/>
          <w:sz w:val="24"/>
          <w:szCs w:val="24"/>
        </w:rPr>
        <w:t>phương</w:t>
      </w:r>
      <w:proofErr w:type="spellEnd"/>
      <w:r w:rsidRPr="00422A23">
        <w:rPr>
          <w:rFonts w:ascii="12" w:eastAsia="Times New Roman" w:hAnsi="12" w:cs="Times New Roman"/>
          <w:sz w:val="24"/>
          <w:szCs w:val="24"/>
        </w:rPr>
        <w:t xml:space="preserve"> </w:t>
      </w:r>
      <w:proofErr w:type="spellStart"/>
      <w:r w:rsidRPr="00422A23">
        <w:rPr>
          <w:rFonts w:ascii="12" w:eastAsia="Times New Roman" w:hAnsi="12" w:cs="Times New Roman"/>
          <w:sz w:val="24"/>
          <w:szCs w:val="24"/>
        </w:rPr>
        <w:t>tiện</w:t>
      </w:r>
      <w:proofErr w:type="spellEnd"/>
      <w:r w:rsidRPr="00422A23">
        <w:rPr>
          <w:rFonts w:ascii="12" w:eastAsia="Times New Roman" w:hAnsi="12" w:cs="Times New Roman"/>
          <w:sz w:val="24"/>
          <w:szCs w:val="24"/>
        </w:rPr>
        <w:t xml:space="preserve"> </w:t>
      </w:r>
      <w:proofErr w:type="spellStart"/>
      <w:r w:rsidRPr="00422A23">
        <w:rPr>
          <w:rFonts w:ascii="12" w:eastAsia="Times New Roman" w:hAnsi="12" w:cs="Times New Roman"/>
          <w:sz w:val="24"/>
          <w:szCs w:val="24"/>
        </w:rPr>
        <w:t>hướng</w:t>
      </w:r>
      <w:proofErr w:type="spellEnd"/>
      <w:r w:rsidRPr="00422A23">
        <w:rPr>
          <w:rFonts w:ascii="12" w:eastAsia="Times New Roman" w:hAnsi="12" w:cs="Times New Roman"/>
          <w:sz w:val="24"/>
          <w:szCs w:val="24"/>
        </w:rPr>
        <w:t xml:space="preserve"> </w:t>
      </w:r>
      <w:proofErr w:type="spellStart"/>
      <w:r w:rsidRPr="00422A23">
        <w:rPr>
          <w:rFonts w:ascii="12" w:eastAsia="Times New Roman" w:hAnsi="12" w:cs="Times New Roman"/>
          <w:sz w:val="24"/>
          <w:szCs w:val="24"/>
        </w:rPr>
        <w:t>dẫn</w:t>
      </w:r>
      <w:proofErr w:type="spellEnd"/>
      <w:r w:rsidRPr="00422A23">
        <w:rPr>
          <w:rFonts w:ascii="12" w:eastAsia="Times New Roman" w:hAnsi="12" w:cs="Times New Roman"/>
          <w:sz w:val="24"/>
          <w:szCs w:val="24"/>
        </w:rPr>
        <w:t xml:space="preserve"> </w:t>
      </w:r>
      <w:proofErr w:type="spellStart"/>
      <w:r w:rsidRPr="00422A23">
        <w:rPr>
          <w:rFonts w:ascii="12" w:eastAsia="Times New Roman" w:hAnsi="12" w:cs="Times New Roman"/>
          <w:sz w:val="24"/>
          <w:szCs w:val="24"/>
        </w:rPr>
        <w:t>phù</w:t>
      </w:r>
      <w:proofErr w:type="spellEnd"/>
      <w:r w:rsidRPr="00422A23">
        <w:rPr>
          <w:rFonts w:ascii="12" w:eastAsia="Times New Roman" w:hAnsi="12" w:cs="Times New Roman"/>
          <w:sz w:val="24"/>
          <w:szCs w:val="24"/>
        </w:rPr>
        <w:t xml:space="preserve"> </w:t>
      </w:r>
      <w:proofErr w:type="spellStart"/>
      <w:r w:rsidRPr="00422A23">
        <w:rPr>
          <w:rFonts w:ascii="12" w:eastAsia="Times New Roman" w:hAnsi="12" w:cs="Times New Roman"/>
          <w:sz w:val="24"/>
          <w:szCs w:val="24"/>
        </w:rPr>
        <w:t>hợp</w:t>
      </w:r>
      <w:proofErr w:type="spellEnd"/>
      <w:r w:rsidRPr="00422A23">
        <w:rPr>
          <w:rFonts w:ascii="12" w:eastAsia="Times New Roman" w:hAnsi="12" w:cs="Times New Roman"/>
          <w:sz w:val="24"/>
          <w:szCs w:val="24"/>
        </w:rPr>
        <w:t xml:space="preserve"> </w:t>
      </w:r>
      <w:proofErr w:type="spellStart"/>
      <w:r w:rsidRPr="00422A23">
        <w:rPr>
          <w:rFonts w:ascii="12" w:eastAsia="Times New Roman" w:hAnsi="12" w:cs="Times New Roman"/>
          <w:sz w:val="24"/>
          <w:szCs w:val="24"/>
        </w:rPr>
        <w:t>điều</w:t>
      </w:r>
      <w:proofErr w:type="spellEnd"/>
      <w:r w:rsidRPr="00422A23">
        <w:rPr>
          <w:rFonts w:ascii="12" w:eastAsia="Times New Roman" w:hAnsi="12" w:cs="Times New Roman"/>
          <w:sz w:val="24"/>
          <w:szCs w:val="24"/>
        </w:rPr>
        <w:t xml:space="preserve"> </w:t>
      </w:r>
      <w:proofErr w:type="spellStart"/>
      <w:r w:rsidRPr="00422A23">
        <w:rPr>
          <w:rFonts w:ascii="12" w:eastAsia="Times New Roman" w:hAnsi="12" w:cs="Times New Roman"/>
          <w:sz w:val="24"/>
          <w:szCs w:val="24"/>
        </w:rPr>
        <w:t>kiện</w:t>
      </w:r>
      <w:proofErr w:type="spellEnd"/>
      <w:r w:rsidRPr="00422A23">
        <w:rPr>
          <w:rFonts w:ascii="12" w:eastAsia="Times New Roman" w:hAnsi="12" w:cs="Times New Roman"/>
          <w:sz w:val="24"/>
          <w:szCs w:val="24"/>
        </w:rPr>
        <w:t xml:space="preserve"> </w:t>
      </w:r>
      <w:proofErr w:type="spellStart"/>
      <w:r w:rsidRPr="00422A23">
        <w:rPr>
          <w:rFonts w:ascii="12" w:eastAsia="Times New Roman" w:hAnsi="12" w:cs="Times New Roman"/>
          <w:sz w:val="24"/>
          <w:szCs w:val="24"/>
        </w:rPr>
        <w:t>thực</w:t>
      </w:r>
      <w:proofErr w:type="spellEnd"/>
      <w:r w:rsidRPr="00422A23">
        <w:rPr>
          <w:rFonts w:ascii="12" w:eastAsia="Times New Roman" w:hAnsi="12" w:cs="Times New Roman"/>
          <w:sz w:val="24"/>
          <w:szCs w:val="24"/>
        </w:rPr>
        <w:t xml:space="preserve"> </w:t>
      </w:r>
      <w:proofErr w:type="spellStart"/>
      <w:r w:rsidRPr="00422A23">
        <w:rPr>
          <w:rFonts w:ascii="12" w:eastAsia="Times New Roman" w:hAnsi="12" w:cs="Times New Roman"/>
          <w:sz w:val="24"/>
          <w:szCs w:val="24"/>
        </w:rPr>
        <w:t>tế</w:t>
      </w:r>
      <w:proofErr w:type="spellEnd"/>
      <w:r w:rsidRPr="00422A23">
        <w:rPr>
          <w:rFonts w:ascii="12" w:eastAsia="Times New Roman" w:hAnsi="12" w:cs="Times New Roman"/>
          <w:sz w:val="24"/>
          <w:szCs w:val="24"/>
        </w:rPr>
        <w:t>.</w:t>
      </w:r>
    </w:p>
    <w:p w14:paraId="0838399D" w14:textId="77777777" w:rsidR="00422A23" w:rsidRPr="00422A23" w:rsidRDefault="00422A23" w:rsidP="00422A23">
      <w:pPr>
        <w:widowControl w:val="0"/>
        <w:spacing w:after="0" w:line="240" w:lineRule="auto"/>
        <w:ind w:left="284"/>
        <w:contextualSpacing/>
        <w:jc w:val="both"/>
        <w:rPr>
          <w:rFonts w:ascii="12" w:eastAsia="Times New Roman" w:hAnsi="12" w:cs="Times New Roman"/>
          <w:sz w:val="24"/>
          <w:szCs w:val="24"/>
        </w:rPr>
      </w:pPr>
      <w:r w:rsidRPr="00422A23">
        <w:rPr>
          <w:rFonts w:ascii="12" w:eastAsia="Times New Roman" w:hAnsi="12" w:cs="Times New Roman"/>
          <w:sz w:val="24"/>
          <w:szCs w:val="24"/>
        </w:rPr>
        <w:t xml:space="preserve">- </w:t>
      </w:r>
      <w:proofErr w:type="spellStart"/>
      <w:r w:rsidRPr="00422A23">
        <w:rPr>
          <w:rFonts w:ascii="12" w:eastAsia="Times New Roman" w:hAnsi="12" w:cs="Times New Roman"/>
          <w:sz w:val="24"/>
          <w:szCs w:val="24"/>
        </w:rPr>
        <w:t>Giờ</w:t>
      </w:r>
      <w:proofErr w:type="spellEnd"/>
      <w:r w:rsidRPr="00422A23">
        <w:rPr>
          <w:rFonts w:ascii="12" w:eastAsia="Times New Roman" w:hAnsi="12" w:cs="Times New Roman"/>
          <w:sz w:val="24"/>
          <w:szCs w:val="24"/>
        </w:rPr>
        <w:t xml:space="preserve"> </w:t>
      </w:r>
      <w:proofErr w:type="spellStart"/>
      <w:r w:rsidRPr="00422A23">
        <w:rPr>
          <w:rFonts w:ascii="12" w:eastAsia="Times New Roman" w:hAnsi="12" w:cs="Times New Roman"/>
          <w:sz w:val="24"/>
          <w:szCs w:val="24"/>
        </w:rPr>
        <w:t>hướng</w:t>
      </w:r>
      <w:proofErr w:type="spellEnd"/>
      <w:r w:rsidRPr="00422A23">
        <w:rPr>
          <w:rFonts w:ascii="12" w:eastAsia="Times New Roman" w:hAnsi="12" w:cs="Times New Roman"/>
          <w:sz w:val="24"/>
          <w:szCs w:val="24"/>
        </w:rPr>
        <w:t xml:space="preserve"> </w:t>
      </w:r>
      <w:proofErr w:type="spellStart"/>
      <w:r w:rsidRPr="00422A23">
        <w:rPr>
          <w:rFonts w:ascii="12" w:eastAsia="Times New Roman" w:hAnsi="12" w:cs="Times New Roman"/>
          <w:sz w:val="24"/>
          <w:szCs w:val="24"/>
        </w:rPr>
        <w:t>dẫn</w:t>
      </w:r>
      <w:proofErr w:type="spellEnd"/>
      <w:r w:rsidRPr="00422A23">
        <w:rPr>
          <w:rFonts w:ascii="12" w:eastAsia="Times New Roman" w:hAnsi="12" w:cs="Times New Roman"/>
          <w:sz w:val="24"/>
          <w:szCs w:val="24"/>
        </w:rPr>
        <w:t xml:space="preserve"> </w:t>
      </w:r>
      <w:proofErr w:type="spellStart"/>
      <w:r w:rsidRPr="00422A23">
        <w:rPr>
          <w:rFonts w:ascii="12" w:eastAsia="Times New Roman" w:hAnsi="12" w:cs="Times New Roman"/>
          <w:sz w:val="24"/>
          <w:szCs w:val="24"/>
        </w:rPr>
        <w:t>làm</w:t>
      </w:r>
      <w:proofErr w:type="spellEnd"/>
      <w:r w:rsidRPr="00422A23">
        <w:rPr>
          <w:rFonts w:ascii="12" w:eastAsia="Times New Roman" w:hAnsi="12" w:cs="Times New Roman"/>
          <w:sz w:val="24"/>
          <w:szCs w:val="24"/>
        </w:rPr>
        <w:t xml:space="preserve"> </w:t>
      </w:r>
      <w:proofErr w:type="spellStart"/>
      <w:r w:rsidRPr="00422A23">
        <w:rPr>
          <w:rFonts w:ascii="12" w:eastAsia="Times New Roman" w:hAnsi="12" w:cs="Times New Roman"/>
          <w:sz w:val="24"/>
          <w:szCs w:val="24"/>
        </w:rPr>
        <w:t>bài</w:t>
      </w:r>
      <w:proofErr w:type="spellEnd"/>
      <w:r w:rsidRPr="00422A23">
        <w:rPr>
          <w:rFonts w:ascii="12" w:eastAsia="Times New Roman" w:hAnsi="12" w:cs="Times New Roman"/>
          <w:sz w:val="24"/>
          <w:szCs w:val="24"/>
        </w:rPr>
        <w:t xml:space="preserve"> </w:t>
      </w:r>
      <w:proofErr w:type="spellStart"/>
      <w:r w:rsidRPr="00422A23">
        <w:rPr>
          <w:rFonts w:ascii="12" w:eastAsia="Times New Roman" w:hAnsi="12" w:cs="Times New Roman"/>
          <w:sz w:val="24"/>
          <w:szCs w:val="24"/>
        </w:rPr>
        <w:t>thảo</w:t>
      </w:r>
      <w:proofErr w:type="spellEnd"/>
      <w:r w:rsidRPr="00422A23">
        <w:rPr>
          <w:rFonts w:ascii="12" w:eastAsia="Times New Roman" w:hAnsi="12" w:cs="Times New Roman"/>
          <w:sz w:val="24"/>
          <w:szCs w:val="24"/>
        </w:rPr>
        <w:t xml:space="preserve"> </w:t>
      </w:r>
      <w:proofErr w:type="spellStart"/>
      <w:r w:rsidRPr="00422A23">
        <w:rPr>
          <w:rFonts w:ascii="12" w:eastAsia="Times New Roman" w:hAnsi="12" w:cs="Times New Roman"/>
          <w:sz w:val="24"/>
          <w:szCs w:val="24"/>
        </w:rPr>
        <w:t>luận</w:t>
      </w:r>
      <w:proofErr w:type="spellEnd"/>
      <w:r w:rsidRPr="00422A23">
        <w:rPr>
          <w:rFonts w:ascii="12" w:eastAsia="Times New Roman" w:hAnsi="12" w:cs="Times New Roman"/>
          <w:sz w:val="24"/>
          <w:szCs w:val="24"/>
        </w:rPr>
        <w:t xml:space="preserve"> </w:t>
      </w:r>
      <w:proofErr w:type="spellStart"/>
      <w:r w:rsidRPr="00422A23">
        <w:rPr>
          <w:rFonts w:ascii="12" w:eastAsia="Times New Roman" w:hAnsi="12" w:cs="Times New Roman"/>
          <w:sz w:val="24"/>
          <w:szCs w:val="24"/>
        </w:rPr>
        <w:t>trực</w:t>
      </w:r>
      <w:proofErr w:type="spellEnd"/>
      <w:r w:rsidRPr="00422A23">
        <w:rPr>
          <w:rFonts w:ascii="12" w:eastAsia="Times New Roman" w:hAnsi="12" w:cs="Times New Roman"/>
          <w:sz w:val="24"/>
          <w:szCs w:val="24"/>
        </w:rPr>
        <w:t xml:space="preserve"> </w:t>
      </w:r>
      <w:proofErr w:type="spellStart"/>
      <w:r w:rsidRPr="00422A23">
        <w:rPr>
          <w:rFonts w:ascii="12" w:eastAsia="Times New Roman" w:hAnsi="12" w:cs="Times New Roman"/>
          <w:sz w:val="24"/>
          <w:szCs w:val="24"/>
        </w:rPr>
        <w:t>tuyến</w:t>
      </w:r>
      <w:proofErr w:type="spellEnd"/>
      <w:r w:rsidRPr="00422A23">
        <w:rPr>
          <w:rFonts w:ascii="12" w:eastAsia="Times New Roman" w:hAnsi="12" w:cs="Times New Roman"/>
          <w:sz w:val="24"/>
          <w:szCs w:val="24"/>
        </w:rPr>
        <w:t xml:space="preserve"> </w:t>
      </w:r>
      <w:proofErr w:type="spellStart"/>
      <w:r w:rsidRPr="00422A23">
        <w:rPr>
          <w:rFonts w:ascii="12" w:eastAsia="Times New Roman" w:hAnsi="12" w:cs="Times New Roman"/>
          <w:sz w:val="24"/>
          <w:szCs w:val="24"/>
        </w:rPr>
        <w:t>nhằm</w:t>
      </w:r>
      <w:proofErr w:type="spellEnd"/>
      <w:r w:rsidRPr="00422A23">
        <w:rPr>
          <w:rFonts w:ascii="12" w:eastAsia="Times New Roman" w:hAnsi="12" w:cs="Times New Roman"/>
          <w:sz w:val="24"/>
          <w:szCs w:val="24"/>
        </w:rPr>
        <w:t xml:space="preserve"> </w:t>
      </w:r>
      <w:proofErr w:type="spellStart"/>
      <w:r w:rsidRPr="00422A23">
        <w:rPr>
          <w:rFonts w:ascii="12" w:eastAsia="Times New Roman" w:hAnsi="12" w:cs="Times New Roman"/>
          <w:sz w:val="24"/>
          <w:szCs w:val="24"/>
        </w:rPr>
        <w:t>giúp</w:t>
      </w:r>
      <w:proofErr w:type="spellEnd"/>
      <w:r w:rsidRPr="00422A23">
        <w:rPr>
          <w:rFonts w:ascii="12" w:eastAsia="Times New Roman" w:hAnsi="12" w:cs="Times New Roman"/>
          <w:sz w:val="24"/>
          <w:szCs w:val="24"/>
        </w:rPr>
        <w:t xml:space="preserve"> </w:t>
      </w:r>
      <w:proofErr w:type="spellStart"/>
      <w:r w:rsidRPr="00422A23">
        <w:rPr>
          <w:rFonts w:ascii="12" w:eastAsia="Times New Roman" w:hAnsi="12" w:cs="Times New Roman"/>
          <w:sz w:val="24"/>
          <w:szCs w:val="24"/>
        </w:rPr>
        <w:t>các</w:t>
      </w:r>
      <w:proofErr w:type="spellEnd"/>
      <w:r w:rsidRPr="00422A23">
        <w:rPr>
          <w:rFonts w:ascii="12" w:eastAsia="Times New Roman" w:hAnsi="12" w:cs="Times New Roman"/>
          <w:sz w:val="24"/>
          <w:szCs w:val="24"/>
        </w:rPr>
        <w:t xml:space="preserve"> </w:t>
      </w:r>
      <w:proofErr w:type="spellStart"/>
      <w:r w:rsidRPr="00422A23">
        <w:rPr>
          <w:rFonts w:ascii="12" w:eastAsia="Times New Roman" w:hAnsi="12" w:cs="Times New Roman"/>
          <w:sz w:val="24"/>
          <w:szCs w:val="24"/>
        </w:rPr>
        <w:t>nhóm</w:t>
      </w:r>
      <w:proofErr w:type="spellEnd"/>
      <w:r w:rsidRPr="00422A23">
        <w:rPr>
          <w:rFonts w:ascii="12" w:eastAsia="Times New Roman" w:hAnsi="12" w:cs="Times New Roman"/>
          <w:sz w:val="24"/>
          <w:szCs w:val="24"/>
        </w:rPr>
        <w:t xml:space="preserve"> </w:t>
      </w:r>
      <w:proofErr w:type="spellStart"/>
      <w:r w:rsidRPr="00422A23">
        <w:rPr>
          <w:rFonts w:ascii="12" w:eastAsia="Times New Roman" w:hAnsi="12" w:cs="Times New Roman"/>
          <w:sz w:val="24"/>
          <w:szCs w:val="24"/>
        </w:rPr>
        <w:t>thảo</w:t>
      </w:r>
      <w:proofErr w:type="spellEnd"/>
      <w:r w:rsidRPr="00422A23">
        <w:rPr>
          <w:rFonts w:ascii="12" w:eastAsia="Times New Roman" w:hAnsi="12" w:cs="Times New Roman"/>
          <w:sz w:val="24"/>
          <w:szCs w:val="24"/>
        </w:rPr>
        <w:t xml:space="preserve"> </w:t>
      </w:r>
      <w:proofErr w:type="spellStart"/>
      <w:r w:rsidRPr="00422A23">
        <w:rPr>
          <w:rFonts w:ascii="12" w:eastAsia="Times New Roman" w:hAnsi="12" w:cs="Times New Roman"/>
          <w:sz w:val="24"/>
          <w:szCs w:val="24"/>
        </w:rPr>
        <w:t>luận</w:t>
      </w:r>
      <w:proofErr w:type="spellEnd"/>
      <w:r w:rsidRPr="00422A23">
        <w:rPr>
          <w:rFonts w:ascii="12" w:eastAsia="Times New Roman" w:hAnsi="12" w:cs="Times New Roman"/>
          <w:sz w:val="24"/>
          <w:szCs w:val="24"/>
        </w:rPr>
        <w:t xml:space="preserve"> </w:t>
      </w:r>
      <w:proofErr w:type="spellStart"/>
      <w:r w:rsidRPr="00422A23">
        <w:rPr>
          <w:rFonts w:ascii="12" w:eastAsia="Times New Roman" w:hAnsi="12" w:cs="Times New Roman"/>
          <w:sz w:val="24"/>
          <w:szCs w:val="24"/>
        </w:rPr>
        <w:t>có</w:t>
      </w:r>
      <w:proofErr w:type="spellEnd"/>
      <w:r w:rsidRPr="00422A23">
        <w:rPr>
          <w:rFonts w:ascii="12" w:eastAsia="Times New Roman" w:hAnsi="12" w:cs="Times New Roman"/>
          <w:sz w:val="24"/>
          <w:szCs w:val="24"/>
        </w:rPr>
        <w:t xml:space="preserve"> </w:t>
      </w:r>
      <w:proofErr w:type="spellStart"/>
      <w:r w:rsidRPr="00422A23">
        <w:rPr>
          <w:rFonts w:ascii="12" w:eastAsia="Times New Roman" w:hAnsi="12" w:cs="Times New Roman"/>
          <w:sz w:val="24"/>
          <w:szCs w:val="24"/>
        </w:rPr>
        <w:t>bài</w:t>
      </w:r>
      <w:proofErr w:type="spellEnd"/>
      <w:r w:rsidRPr="00422A23">
        <w:rPr>
          <w:rFonts w:ascii="12" w:eastAsia="Times New Roman" w:hAnsi="12" w:cs="Times New Roman"/>
          <w:sz w:val="24"/>
          <w:szCs w:val="24"/>
        </w:rPr>
        <w:t xml:space="preserve"> </w:t>
      </w:r>
      <w:proofErr w:type="spellStart"/>
      <w:r w:rsidRPr="00422A23">
        <w:rPr>
          <w:rFonts w:ascii="12" w:eastAsia="Times New Roman" w:hAnsi="12" w:cs="Times New Roman"/>
          <w:sz w:val="24"/>
          <w:szCs w:val="24"/>
        </w:rPr>
        <w:t>thảo</w:t>
      </w:r>
      <w:proofErr w:type="spellEnd"/>
      <w:r w:rsidRPr="00422A23">
        <w:rPr>
          <w:rFonts w:ascii="12" w:eastAsia="Times New Roman" w:hAnsi="12" w:cs="Times New Roman"/>
          <w:sz w:val="24"/>
          <w:szCs w:val="24"/>
        </w:rPr>
        <w:t xml:space="preserve"> </w:t>
      </w:r>
      <w:proofErr w:type="spellStart"/>
      <w:r w:rsidRPr="00422A23">
        <w:rPr>
          <w:rFonts w:ascii="12" w:eastAsia="Times New Roman" w:hAnsi="12" w:cs="Times New Roman"/>
          <w:sz w:val="24"/>
          <w:szCs w:val="24"/>
        </w:rPr>
        <w:t>luận</w:t>
      </w:r>
      <w:proofErr w:type="spellEnd"/>
      <w:r w:rsidRPr="00422A23">
        <w:rPr>
          <w:rFonts w:ascii="12" w:eastAsia="Times New Roman" w:hAnsi="12" w:cs="Times New Roman"/>
          <w:sz w:val="24"/>
          <w:szCs w:val="24"/>
        </w:rPr>
        <w:t xml:space="preserve"> </w:t>
      </w:r>
      <w:proofErr w:type="spellStart"/>
      <w:r w:rsidRPr="00422A23">
        <w:rPr>
          <w:rFonts w:ascii="12" w:eastAsia="Times New Roman" w:hAnsi="12" w:cs="Times New Roman"/>
          <w:sz w:val="24"/>
          <w:szCs w:val="24"/>
        </w:rPr>
        <w:t>hoàn</w:t>
      </w:r>
      <w:proofErr w:type="spellEnd"/>
      <w:r w:rsidRPr="00422A23">
        <w:rPr>
          <w:rFonts w:ascii="12" w:eastAsia="Times New Roman" w:hAnsi="12" w:cs="Times New Roman"/>
          <w:sz w:val="24"/>
          <w:szCs w:val="24"/>
        </w:rPr>
        <w:t xml:space="preserve"> </w:t>
      </w:r>
      <w:proofErr w:type="spellStart"/>
      <w:r w:rsidRPr="00422A23">
        <w:rPr>
          <w:rFonts w:ascii="12" w:eastAsia="Times New Roman" w:hAnsi="12" w:cs="Times New Roman"/>
          <w:sz w:val="24"/>
          <w:szCs w:val="24"/>
        </w:rPr>
        <w:t>chỉnh</w:t>
      </w:r>
      <w:proofErr w:type="spellEnd"/>
      <w:r w:rsidRPr="00422A23">
        <w:rPr>
          <w:rFonts w:ascii="12" w:eastAsia="Times New Roman" w:hAnsi="12" w:cs="Times New Roman"/>
          <w:sz w:val="24"/>
          <w:szCs w:val="24"/>
        </w:rPr>
        <w:t xml:space="preserve"> </w:t>
      </w:r>
      <w:proofErr w:type="spellStart"/>
      <w:r w:rsidRPr="00422A23">
        <w:rPr>
          <w:rFonts w:ascii="12" w:eastAsia="Times New Roman" w:hAnsi="12" w:cs="Times New Roman"/>
          <w:sz w:val="24"/>
          <w:szCs w:val="24"/>
        </w:rPr>
        <w:t>trước</w:t>
      </w:r>
      <w:proofErr w:type="spellEnd"/>
      <w:r w:rsidRPr="00422A23">
        <w:rPr>
          <w:rFonts w:ascii="12" w:eastAsia="Times New Roman" w:hAnsi="12" w:cs="Times New Roman"/>
          <w:sz w:val="24"/>
          <w:szCs w:val="24"/>
        </w:rPr>
        <w:t xml:space="preserve"> </w:t>
      </w:r>
      <w:proofErr w:type="spellStart"/>
      <w:r w:rsidRPr="00422A23">
        <w:rPr>
          <w:rFonts w:ascii="12" w:eastAsia="Times New Roman" w:hAnsi="12" w:cs="Times New Roman"/>
          <w:sz w:val="24"/>
          <w:szCs w:val="24"/>
        </w:rPr>
        <w:t>khi</w:t>
      </w:r>
      <w:proofErr w:type="spellEnd"/>
      <w:r w:rsidRPr="00422A23">
        <w:rPr>
          <w:rFonts w:ascii="12" w:eastAsia="Times New Roman" w:hAnsi="12" w:cs="Times New Roman"/>
          <w:sz w:val="24"/>
          <w:szCs w:val="24"/>
        </w:rPr>
        <w:t xml:space="preserve"> </w:t>
      </w:r>
      <w:proofErr w:type="spellStart"/>
      <w:r w:rsidRPr="00422A23">
        <w:rPr>
          <w:rFonts w:ascii="12" w:eastAsia="Times New Roman" w:hAnsi="12" w:cs="Times New Roman"/>
          <w:sz w:val="24"/>
          <w:szCs w:val="24"/>
        </w:rPr>
        <w:t>thực</w:t>
      </w:r>
      <w:proofErr w:type="spellEnd"/>
      <w:r w:rsidRPr="00422A23">
        <w:rPr>
          <w:rFonts w:ascii="12" w:eastAsia="Times New Roman" w:hAnsi="12" w:cs="Times New Roman"/>
          <w:sz w:val="24"/>
          <w:szCs w:val="24"/>
        </w:rPr>
        <w:t xml:space="preserve"> </w:t>
      </w:r>
      <w:proofErr w:type="spellStart"/>
      <w:r w:rsidRPr="00422A23">
        <w:rPr>
          <w:rFonts w:ascii="12" w:eastAsia="Times New Roman" w:hAnsi="12" w:cs="Times New Roman"/>
          <w:sz w:val="24"/>
          <w:szCs w:val="24"/>
        </w:rPr>
        <w:t>hiện</w:t>
      </w:r>
      <w:proofErr w:type="spellEnd"/>
      <w:r w:rsidRPr="00422A23">
        <w:rPr>
          <w:rFonts w:ascii="12" w:eastAsia="Times New Roman" w:hAnsi="12" w:cs="Times New Roman"/>
          <w:sz w:val="24"/>
          <w:szCs w:val="24"/>
        </w:rPr>
        <w:t xml:space="preserve"> </w:t>
      </w:r>
      <w:proofErr w:type="spellStart"/>
      <w:r w:rsidRPr="00422A23">
        <w:rPr>
          <w:rFonts w:ascii="12" w:eastAsia="Times New Roman" w:hAnsi="12" w:cs="Times New Roman"/>
          <w:sz w:val="24"/>
          <w:szCs w:val="24"/>
        </w:rPr>
        <w:t>giờ</w:t>
      </w:r>
      <w:proofErr w:type="spellEnd"/>
      <w:r w:rsidRPr="00422A23">
        <w:rPr>
          <w:rFonts w:ascii="12" w:eastAsia="Times New Roman" w:hAnsi="12" w:cs="Times New Roman"/>
          <w:sz w:val="24"/>
          <w:szCs w:val="24"/>
        </w:rPr>
        <w:t xml:space="preserve"> </w:t>
      </w:r>
      <w:proofErr w:type="spellStart"/>
      <w:r w:rsidRPr="00422A23">
        <w:rPr>
          <w:rFonts w:ascii="12" w:eastAsia="Times New Roman" w:hAnsi="12" w:cs="Times New Roman"/>
          <w:sz w:val="24"/>
          <w:szCs w:val="24"/>
        </w:rPr>
        <w:t>thảo</w:t>
      </w:r>
      <w:proofErr w:type="spellEnd"/>
      <w:r w:rsidRPr="00422A23">
        <w:rPr>
          <w:rFonts w:ascii="12" w:eastAsia="Times New Roman" w:hAnsi="12" w:cs="Times New Roman"/>
          <w:sz w:val="24"/>
          <w:szCs w:val="24"/>
        </w:rPr>
        <w:t xml:space="preserve"> </w:t>
      </w:r>
      <w:proofErr w:type="spellStart"/>
      <w:r w:rsidRPr="00422A23">
        <w:rPr>
          <w:rFonts w:ascii="12" w:eastAsia="Times New Roman" w:hAnsi="12" w:cs="Times New Roman"/>
          <w:sz w:val="24"/>
          <w:szCs w:val="24"/>
        </w:rPr>
        <w:t>luận</w:t>
      </w:r>
      <w:proofErr w:type="spellEnd"/>
      <w:r w:rsidRPr="00422A23">
        <w:rPr>
          <w:rFonts w:ascii="12" w:eastAsia="Times New Roman" w:hAnsi="12" w:cs="Times New Roman"/>
          <w:sz w:val="24"/>
          <w:szCs w:val="24"/>
        </w:rPr>
        <w:t xml:space="preserve"> </w:t>
      </w:r>
      <w:proofErr w:type="spellStart"/>
      <w:r w:rsidRPr="00422A23">
        <w:rPr>
          <w:rFonts w:ascii="12" w:eastAsia="Times New Roman" w:hAnsi="12" w:cs="Times New Roman"/>
          <w:sz w:val="24"/>
          <w:szCs w:val="24"/>
        </w:rPr>
        <w:t>trên</w:t>
      </w:r>
      <w:proofErr w:type="spellEnd"/>
      <w:r w:rsidRPr="00422A23">
        <w:rPr>
          <w:rFonts w:ascii="12" w:eastAsia="Times New Roman" w:hAnsi="12" w:cs="Times New Roman"/>
          <w:sz w:val="24"/>
          <w:szCs w:val="24"/>
        </w:rPr>
        <w:t xml:space="preserve"> </w:t>
      </w:r>
      <w:proofErr w:type="spellStart"/>
      <w:r w:rsidRPr="00422A23">
        <w:rPr>
          <w:rFonts w:ascii="12" w:eastAsia="Times New Roman" w:hAnsi="12" w:cs="Times New Roman"/>
          <w:sz w:val="24"/>
          <w:szCs w:val="24"/>
        </w:rPr>
        <w:t>lớp</w:t>
      </w:r>
      <w:proofErr w:type="spellEnd"/>
      <w:r w:rsidRPr="00422A23">
        <w:rPr>
          <w:rFonts w:ascii="12" w:eastAsia="Times New Roman" w:hAnsi="12" w:cs="Times New Roman"/>
          <w:sz w:val="24"/>
          <w:szCs w:val="24"/>
        </w:rPr>
        <w:t xml:space="preserve">. </w:t>
      </w:r>
      <w:proofErr w:type="spellStart"/>
      <w:r w:rsidRPr="00422A23">
        <w:rPr>
          <w:rFonts w:ascii="12" w:eastAsia="Times New Roman" w:hAnsi="12" w:cs="Times New Roman"/>
          <w:sz w:val="24"/>
          <w:szCs w:val="24"/>
        </w:rPr>
        <w:t>Giờ</w:t>
      </w:r>
      <w:proofErr w:type="spellEnd"/>
      <w:r w:rsidRPr="00422A23">
        <w:rPr>
          <w:rFonts w:ascii="12" w:eastAsia="Times New Roman" w:hAnsi="12" w:cs="Times New Roman"/>
          <w:sz w:val="24"/>
          <w:szCs w:val="24"/>
        </w:rPr>
        <w:t xml:space="preserve"> </w:t>
      </w:r>
      <w:proofErr w:type="spellStart"/>
      <w:r w:rsidRPr="00422A23">
        <w:rPr>
          <w:rFonts w:ascii="12" w:eastAsia="Times New Roman" w:hAnsi="12" w:cs="Times New Roman"/>
          <w:sz w:val="24"/>
          <w:szCs w:val="24"/>
        </w:rPr>
        <w:t>hướng</w:t>
      </w:r>
      <w:proofErr w:type="spellEnd"/>
      <w:r w:rsidRPr="00422A23">
        <w:rPr>
          <w:rFonts w:ascii="12" w:eastAsia="Times New Roman" w:hAnsi="12" w:cs="Times New Roman"/>
          <w:sz w:val="24"/>
          <w:szCs w:val="24"/>
        </w:rPr>
        <w:t xml:space="preserve"> </w:t>
      </w:r>
      <w:proofErr w:type="spellStart"/>
      <w:r w:rsidRPr="00422A23">
        <w:rPr>
          <w:rFonts w:ascii="12" w:eastAsia="Times New Roman" w:hAnsi="12" w:cs="Times New Roman"/>
          <w:sz w:val="24"/>
          <w:szCs w:val="24"/>
        </w:rPr>
        <w:t>dẫn</w:t>
      </w:r>
      <w:proofErr w:type="spellEnd"/>
      <w:r w:rsidRPr="00422A23">
        <w:rPr>
          <w:rFonts w:ascii="12" w:eastAsia="Times New Roman" w:hAnsi="12" w:cs="Times New Roman"/>
          <w:sz w:val="24"/>
          <w:szCs w:val="24"/>
        </w:rPr>
        <w:t xml:space="preserve"> </w:t>
      </w:r>
      <w:proofErr w:type="spellStart"/>
      <w:r w:rsidRPr="00422A23">
        <w:rPr>
          <w:rFonts w:ascii="12" w:eastAsia="Times New Roman" w:hAnsi="12" w:cs="Times New Roman"/>
          <w:sz w:val="24"/>
          <w:szCs w:val="24"/>
        </w:rPr>
        <w:t>làm</w:t>
      </w:r>
      <w:proofErr w:type="spellEnd"/>
      <w:r w:rsidRPr="00422A23">
        <w:rPr>
          <w:rFonts w:ascii="12" w:eastAsia="Times New Roman" w:hAnsi="12" w:cs="Times New Roman"/>
          <w:sz w:val="24"/>
          <w:szCs w:val="24"/>
        </w:rPr>
        <w:t xml:space="preserve"> </w:t>
      </w:r>
      <w:proofErr w:type="spellStart"/>
      <w:r w:rsidRPr="00422A23">
        <w:rPr>
          <w:rFonts w:ascii="12" w:eastAsia="Times New Roman" w:hAnsi="12" w:cs="Times New Roman"/>
          <w:sz w:val="24"/>
          <w:szCs w:val="24"/>
        </w:rPr>
        <w:t>bài</w:t>
      </w:r>
      <w:proofErr w:type="spellEnd"/>
      <w:r w:rsidRPr="00422A23">
        <w:rPr>
          <w:rFonts w:ascii="12" w:eastAsia="Times New Roman" w:hAnsi="12" w:cs="Times New Roman"/>
          <w:sz w:val="24"/>
          <w:szCs w:val="24"/>
        </w:rPr>
        <w:t xml:space="preserve"> </w:t>
      </w:r>
      <w:proofErr w:type="spellStart"/>
      <w:r w:rsidRPr="00422A23">
        <w:rPr>
          <w:rFonts w:ascii="12" w:eastAsia="Times New Roman" w:hAnsi="12" w:cs="Times New Roman"/>
          <w:sz w:val="24"/>
          <w:szCs w:val="24"/>
        </w:rPr>
        <w:t>thảo</w:t>
      </w:r>
      <w:proofErr w:type="spellEnd"/>
      <w:r w:rsidRPr="00422A23">
        <w:rPr>
          <w:rFonts w:ascii="12" w:eastAsia="Times New Roman" w:hAnsi="12" w:cs="Times New Roman"/>
          <w:sz w:val="24"/>
          <w:szCs w:val="24"/>
        </w:rPr>
        <w:t xml:space="preserve"> </w:t>
      </w:r>
      <w:proofErr w:type="spellStart"/>
      <w:r w:rsidRPr="00422A23">
        <w:rPr>
          <w:rFonts w:ascii="12" w:eastAsia="Times New Roman" w:hAnsi="12" w:cs="Times New Roman"/>
          <w:sz w:val="24"/>
          <w:szCs w:val="24"/>
        </w:rPr>
        <w:t>luận</w:t>
      </w:r>
      <w:proofErr w:type="spellEnd"/>
      <w:r w:rsidRPr="00422A23">
        <w:rPr>
          <w:rFonts w:ascii="12" w:eastAsia="Times New Roman" w:hAnsi="12" w:cs="Times New Roman"/>
          <w:sz w:val="24"/>
          <w:szCs w:val="24"/>
        </w:rPr>
        <w:t xml:space="preserve"> </w:t>
      </w:r>
      <w:proofErr w:type="spellStart"/>
      <w:r w:rsidRPr="00422A23">
        <w:rPr>
          <w:rFonts w:ascii="12" w:eastAsia="Times New Roman" w:hAnsi="12" w:cs="Times New Roman"/>
          <w:sz w:val="24"/>
          <w:szCs w:val="24"/>
        </w:rPr>
        <w:t>trực</w:t>
      </w:r>
      <w:proofErr w:type="spellEnd"/>
      <w:r w:rsidRPr="00422A23">
        <w:rPr>
          <w:rFonts w:ascii="12" w:eastAsia="Times New Roman" w:hAnsi="12" w:cs="Times New Roman"/>
          <w:sz w:val="24"/>
          <w:szCs w:val="24"/>
        </w:rPr>
        <w:t xml:space="preserve"> </w:t>
      </w:r>
      <w:proofErr w:type="spellStart"/>
      <w:r w:rsidRPr="00422A23">
        <w:rPr>
          <w:rFonts w:ascii="12" w:eastAsia="Times New Roman" w:hAnsi="12" w:cs="Times New Roman"/>
          <w:sz w:val="24"/>
          <w:szCs w:val="24"/>
        </w:rPr>
        <w:t>tuyến</w:t>
      </w:r>
      <w:proofErr w:type="spellEnd"/>
      <w:r w:rsidRPr="00422A23">
        <w:rPr>
          <w:rFonts w:ascii="12" w:eastAsia="Times New Roman" w:hAnsi="12" w:cs="Times New Roman"/>
          <w:sz w:val="24"/>
          <w:szCs w:val="24"/>
        </w:rPr>
        <w:t xml:space="preserve"> bao </w:t>
      </w:r>
      <w:proofErr w:type="spellStart"/>
      <w:r w:rsidRPr="00422A23">
        <w:rPr>
          <w:rFonts w:ascii="12" w:eastAsia="Times New Roman" w:hAnsi="12" w:cs="Times New Roman"/>
          <w:sz w:val="24"/>
          <w:szCs w:val="24"/>
        </w:rPr>
        <w:t>gồm</w:t>
      </w:r>
      <w:proofErr w:type="spellEnd"/>
      <w:r w:rsidRPr="00422A23">
        <w:rPr>
          <w:rFonts w:ascii="12" w:eastAsia="Times New Roman" w:hAnsi="12" w:cs="Times New Roman"/>
          <w:sz w:val="24"/>
          <w:szCs w:val="24"/>
        </w:rPr>
        <w:t xml:space="preserve"> </w:t>
      </w:r>
      <w:proofErr w:type="spellStart"/>
      <w:r w:rsidRPr="00422A23">
        <w:rPr>
          <w:rFonts w:ascii="12" w:eastAsia="Times New Roman" w:hAnsi="12" w:cs="Times New Roman"/>
          <w:sz w:val="24"/>
          <w:szCs w:val="24"/>
        </w:rPr>
        <w:t>các</w:t>
      </w:r>
      <w:proofErr w:type="spellEnd"/>
      <w:r w:rsidRPr="00422A23">
        <w:rPr>
          <w:rFonts w:ascii="12" w:eastAsia="Times New Roman" w:hAnsi="12" w:cs="Times New Roman"/>
          <w:sz w:val="24"/>
          <w:szCs w:val="24"/>
        </w:rPr>
        <w:t xml:space="preserve"> </w:t>
      </w:r>
      <w:proofErr w:type="spellStart"/>
      <w:r w:rsidRPr="00422A23">
        <w:rPr>
          <w:rFonts w:ascii="12" w:eastAsia="Times New Roman" w:hAnsi="12" w:cs="Times New Roman"/>
          <w:sz w:val="24"/>
          <w:szCs w:val="24"/>
        </w:rPr>
        <w:t>công</w:t>
      </w:r>
      <w:proofErr w:type="spellEnd"/>
      <w:r w:rsidRPr="00422A23">
        <w:rPr>
          <w:rFonts w:ascii="12" w:eastAsia="Times New Roman" w:hAnsi="12" w:cs="Times New Roman"/>
          <w:sz w:val="24"/>
          <w:szCs w:val="24"/>
        </w:rPr>
        <w:t xml:space="preserve"> </w:t>
      </w:r>
      <w:proofErr w:type="spellStart"/>
      <w:r w:rsidRPr="00422A23">
        <w:rPr>
          <w:rFonts w:ascii="12" w:eastAsia="Times New Roman" w:hAnsi="12" w:cs="Times New Roman"/>
          <w:sz w:val="24"/>
          <w:szCs w:val="24"/>
        </w:rPr>
        <w:t>việc</w:t>
      </w:r>
      <w:proofErr w:type="spellEnd"/>
      <w:r w:rsidRPr="00422A23">
        <w:rPr>
          <w:rFonts w:ascii="12" w:eastAsia="Times New Roman" w:hAnsi="12" w:cs="Times New Roman"/>
          <w:sz w:val="24"/>
          <w:szCs w:val="24"/>
        </w:rPr>
        <w:t xml:space="preserve">: </w:t>
      </w:r>
      <w:proofErr w:type="spellStart"/>
      <w:r w:rsidRPr="00422A23">
        <w:rPr>
          <w:rFonts w:ascii="12" w:eastAsia="Times New Roman" w:hAnsi="12" w:cs="Times New Roman"/>
          <w:sz w:val="24"/>
          <w:szCs w:val="24"/>
        </w:rPr>
        <w:t>Hướng</w:t>
      </w:r>
      <w:proofErr w:type="spellEnd"/>
      <w:r w:rsidRPr="00422A23">
        <w:rPr>
          <w:rFonts w:ascii="12" w:eastAsia="Times New Roman" w:hAnsi="12" w:cs="Times New Roman"/>
          <w:sz w:val="24"/>
          <w:szCs w:val="24"/>
        </w:rPr>
        <w:t xml:space="preserve"> </w:t>
      </w:r>
      <w:proofErr w:type="spellStart"/>
      <w:r w:rsidRPr="00422A23">
        <w:rPr>
          <w:rFonts w:ascii="12" w:eastAsia="Times New Roman" w:hAnsi="12" w:cs="Times New Roman"/>
          <w:sz w:val="24"/>
          <w:szCs w:val="24"/>
        </w:rPr>
        <w:t>dẫn</w:t>
      </w:r>
      <w:proofErr w:type="spellEnd"/>
      <w:r w:rsidRPr="00422A23">
        <w:rPr>
          <w:rFonts w:ascii="12" w:eastAsia="Times New Roman" w:hAnsi="12" w:cs="Times New Roman"/>
          <w:sz w:val="24"/>
          <w:szCs w:val="24"/>
        </w:rPr>
        <w:t xml:space="preserve"> </w:t>
      </w:r>
      <w:proofErr w:type="spellStart"/>
      <w:r w:rsidRPr="00422A23">
        <w:rPr>
          <w:rFonts w:ascii="12" w:eastAsia="Times New Roman" w:hAnsi="12" w:cs="Times New Roman"/>
          <w:sz w:val="24"/>
          <w:szCs w:val="24"/>
        </w:rPr>
        <w:t>đề</w:t>
      </w:r>
      <w:proofErr w:type="spellEnd"/>
      <w:r w:rsidRPr="00422A23">
        <w:rPr>
          <w:rFonts w:ascii="12" w:eastAsia="Times New Roman" w:hAnsi="12" w:cs="Times New Roman"/>
          <w:sz w:val="24"/>
          <w:szCs w:val="24"/>
        </w:rPr>
        <w:t xml:space="preserve"> </w:t>
      </w:r>
      <w:proofErr w:type="spellStart"/>
      <w:r w:rsidRPr="00422A23">
        <w:rPr>
          <w:rFonts w:ascii="12" w:eastAsia="Times New Roman" w:hAnsi="12" w:cs="Times New Roman"/>
          <w:sz w:val="24"/>
          <w:szCs w:val="24"/>
        </w:rPr>
        <w:t>cương</w:t>
      </w:r>
      <w:proofErr w:type="spellEnd"/>
      <w:r w:rsidRPr="00422A23">
        <w:rPr>
          <w:rFonts w:ascii="12" w:eastAsia="Times New Roman" w:hAnsi="12" w:cs="Times New Roman"/>
          <w:sz w:val="24"/>
          <w:szCs w:val="24"/>
        </w:rPr>
        <w:t xml:space="preserve"> </w:t>
      </w:r>
      <w:proofErr w:type="spellStart"/>
      <w:r w:rsidRPr="00422A23">
        <w:rPr>
          <w:rFonts w:ascii="12" w:eastAsia="Times New Roman" w:hAnsi="12" w:cs="Times New Roman"/>
          <w:sz w:val="24"/>
          <w:szCs w:val="24"/>
        </w:rPr>
        <w:t>bài</w:t>
      </w:r>
      <w:proofErr w:type="spellEnd"/>
      <w:r w:rsidRPr="00422A23">
        <w:rPr>
          <w:rFonts w:ascii="12" w:eastAsia="Times New Roman" w:hAnsi="12" w:cs="Times New Roman"/>
          <w:sz w:val="24"/>
          <w:szCs w:val="24"/>
        </w:rPr>
        <w:t xml:space="preserve"> </w:t>
      </w:r>
      <w:proofErr w:type="spellStart"/>
      <w:r w:rsidRPr="00422A23">
        <w:rPr>
          <w:rFonts w:ascii="12" w:eastAsia="Times New Roman" w:hAnsi="12" w:cs="Times New Roman"/>
          <w:sz w:val="24"/>
          <w:szCs w:val="24"/>
        </w:rPr>
        <w:t>thảo</w:t>
      </w:r>
      <w:proofErr w:type="spellEnd"/>
      <w:r w:rsidRPr="00422A23">
        <w:rPr>
          <w:rFonts w:ascii="12" w:eastAsia="Times New Roman" w:hAnsi="12" w:cs="Times New Roman"/>
          <w:sz w:val="24"/>
          <w:szCs w:val="24"/>
        </w:rPr>
        <w:t xml:space="preserve"> </w:t>
      </w:r>
      <w:proofErr w:type="spellStart"/>
      <w:r w:rsidRPr="00422A23">
        <w:rPr>
          <w:rFonts w:ascii="12" w:eastAsia="Times New Roman" w:hAnsi="12" w:cs="Times New Roman"/>
          <w:sz w:val="24"/>
          <w:szCs w:val="24"/>
        </w:rPr>
        <w:t>luận</w:t>
      </w:r>
      <w:proofErr w:type="spellEnd"/>
      <w:r w:rsidRPr="00422A23">
        <w:rPr>
          <w:rFonts w:ascii="12" w:eastAsia="Times New Roman" w:hAnsi="12" w:cs="Times New Roman"/>
          <w:sz w:val="24"/>
          <w:szCs w:val="24"/>
        </w:rPr>
        <w:t xml:space="preserve">, </w:t>
      </w:r>
      <w:proofErr w:type="spellStart"/>
      <w:r w:rsidRPr="00422A23">
        <w:rPr>
          <w:rFonts w:ascii="12" w:eastAsia="Times New Roman" w:hAnsi="12" w:cs="Times New Roman"/>
          <w:sz w:val="24"/>
          <w:szCs w:val="24"/>
        </w:rPr>
        <w:t>hướng</w:t>
      </w:r>
      <w:proofErr w:type="spellEnd"/>
      <w:r w:rsidRPr="00422A23">
        <w:rPr>
          <w:rFonts w:ascii="12" w:eastAsia="Times New Roman" w:hAnsi="12" w:cs="Times New Roman"/>
          <w:sz w:val="24"/>
          <w:szCs w:val="24"/>
        </w:rPr>
        <w:t xml:space="preserve"> </w:t>
      </w:r>
      <w:proofErr w:type="spellStart"/>
      <w:r w:rsidRPr="00422A23">
        <w:rPr>
          <w:rFonts w:ascii="12" w:eastAsia="Times New Roman" w:hAnsi="12" w:cs="Times New Roman"/>
          <w:sz w:val="24"/>
          <w:szCs w:val="24"/>
        </w:rPr>
        <w:t>dẫn</w:t>
      </w:r>
      <w:proofErr w:type="spellEnd"/>
      <w:r w:rsidRPr="00422A23">
        <w:rPr>
          <w:rFonts w:ascii="12" w:eastAsia="Times New Roman" w:hAnsi="12" w:cs="Times New Roman"/>
          <w:sz w:val="24"/>
          <w:szCs w:val="24"/>
        </w:rPr>
        <w:t xml:space="preserve"> </w:t>
      </w:r>
      <w:proofErr w:type="spellStart"/>
      <w:r w:rsidRPr="00422A23">
        <w:rPr>
          <w:rFonts w:ascii="12" w:eastAsia="Times New Roman" w:hAnsi="12" w:cs="Times New Roman"/>
          <w:sz w:val="24"/>
          <w:szCs w:val="24"/>
        </w:rPr>
        <w:t>tìm</w:t>
      </w:r>
      <w:proofErr w:type="spellEnd"/>
      <w:r w:rsidRPr="00422A23">
        <w:rPr>
          <w:rFonts w:ascii="12" w:eastAsia="Times New Roman" w:hAnsi="12" w:cs="Times New Roman"/>
          <w:sz w:val="24"/>
          <w:szCs w:val="24"/>
        </w:rPr>
        <w:t xml:space="preserve"> </w:t>
      </w:r>
      <w:proofErr w:type="spellStart"/>
      <w:r w:rsidRPr="00422A23">
        <w:rPr>
          <w:rFonts w:ascii="12" w:eastAsia="Times New Roman" w:hAnsi="12" w:cs="Times New Roman"/>
          <w:sz w:val="24"/>
          <w:szCs w:val="24"/>
        </w:rPr>
        <w:t>tài</w:t>
      </w:r>
      <w:proofErr w:type="spellEnd"/>
      <w:r w:rsidRPr="00422A23">
        <w:rPr>
          <w:rFonts w:ascii="12" w:eastAsia="Times New Roman" w:hAnsi="12" w:cs="Times New Roman"/>
          <w:sz w:val="24"/>
          <w:szCs w:val="24"/>
        </w:rPr>
        <w:t xml:space="preserve"> </w:t>
      </w:r>
      <w:proofErr w:type="spellStart"/>
      <w:r w:rsidRPr="00422A23">
        <w:rPr>
          <w:rFonts w:ascii="12" w:eastAsia="Times New Roman" w:hAnsi="12" w:cs="Times New Roman"/>
          <w:sz w:val="24"/>
          <w:szCs w:val="24"/>
        </w:rPr>
        <w:t>liệu</w:t>
      </w:r>
      <w:proofErr w:type="spellEnd"/>
      <w:r w:rsidRPr="00422A23">
        <w:rPr>
          <w:rFonts w:ascii="12" w:eastAsia="Times New Roman" w:hAnsi="12" w:cs="Times New Roman"/>
          <w:sz w:val="24"/>
          <w:szCs w:val="24"/>
        </w:rPr>
        <w:t xml:space="preserve"> </w:t>
      </w:r>
      <w:proofErr w:type="spellStart"/>
      <w:r w:rsidRPr="00422A23">
        <w:rPr>
          <w:rFonts w:ascii="12" w:eastAsia="Times New Roman" w:hAnsi="12" w:cs="Times New Roman"/>
          <w:sz w:val="24"/>
          <w:szCs w:val="24"/>
        </w:rPr>
        <w:t>tham</w:t>
      </w:r>
      <w:proofErr w:type="spellEnd"/>
      <w:r w:rsidRPr="00422A23">
        <w:rPr>
          <w:rFonts w:ascii="12" w:eastAsia="Times New Roman" w:hAnsi="12" w:cs="Times New Roman"/>
          <w:sz w:val="24"/>
          <w:szCs w:val="24"/>
        </w:rPr>
        <w:t xml:space="preserve"> </w:t>
      </w:r>
      <w:proofErr w:type="spellStart"/>
      <w:r w:rsidRPr="00422A23">
        <w:rPr>
          <w:rFonts w:ascii="12" w:eastAsia="Times New Roman" w:hAnsi="12" w:cs="Times New Roman"/>
          <w:sz w:val="24"/>
          <w:szCs w:val="24"/>
        </w:rPr>
        <w:t>khảo</w:t>
      </w:r>
      <w:proofErr w:type="spellEnd"/>
      <w:r w:rsidRPr="00422A23">
        <w:rPr>
          <w:rFonts w:ascii="12" w:eastAsia="Times New Roman" w:hAnsi="12" w:cs="Times New Roman"/>
          <w:sz w:val="24"/>
          <w:szCs w:val="24"/>
        </w:rPr>
        <w:t xml:space="preserve">, </w:t>
      </w:r>
      <w:proofErr w:type="spellStart"/>
      <w:r w:rsidRPr="00422A23">
        <w:rPr>
          <w:rFonts w:ascii="12" w:eastAsia="Times New Roman" w:hAnsi="12" w:cs="Times New Roman"/>
          <w:sz w:val="24"/>
          <w:szCs w:val="24"/>
        </w:rPr>
        <w:t>góp</w:t>
      </w:r>
      <w:proofErr w:type="spellEnd"/>
      <w:r w:rsidRPr="00422A23">
        <w:rPr>
          <w:rFonts w:ascii="12" w:eastAsia="Times New Roman" w:hAnsi="12" w:cs="Times New Roman"/>
          <w:sz w:val="24"/>
          <w:szCs w:val="24"/>
        </w:rPr>
        <w:t xml:space="preserve"> ý </w:t>
      </w:r>
      <w:proofErr w:type="spellStart"/>
      <w:r w:rsidRPr="00422A23">
        <w:rPr>
          <w:rFonts w:ascii="12" w:eastAsia="Times New Roman" w:hAnsi="12" w:cs="Times New Roman"/>
          <w:sz w:val="24"/>
          <w:szCs w:val="24"/>
        </w:rPr>
        <w:t>bản</w:t>
      </w:r>
      <w:proofErr w:type="spellEnd"/>
      <w:r w:rsidRPr="00422A23">
        <w:rPr>
          <w:rFonts w:ascii="12" w:eastAsia="Times New Roman" w:hAnsi="12" w:cs="Times New Roman"/>
          <w:sz w:val="24"/>
          <w:szCs w:val="24"/>
        </w:rPr>
        <w:t xml:space="preserve"> </w:t>
      </w:r>
      <w:proofErr w:type="spellStart"/>
      <w:r w:rsidRPr="00422A23">
        <w:rPr>
          <w:rFonts w:ascii="12" w:eastAsia="Times New Roman" w:hAnsi="12" w:cs="Times New Roman"/>
          <w:sz w:val="24"/>
          <w:szCs w:val="24"/>
        </w:rPr>
        <w:t>thảo</w:t>
      </w:r>
      <w:proofErr w:type="spellEnd"/>
      <w:r w:rsidRPr="00422A23">
        <w:rPr>
          <w:rFonts w:ascii="12" w:eastAsia="Times New Roman" w:hAnsi="12" w:cs="Times New Roman"/>
          <w:sz w:val="24"/>
          <w:szCs w:val="24"/>
        </w:rPr>
        <w:t xml:space="preserve"> </w:t>
      </w:r>
      <w:proofErr w:type="spellStart"/>
      <w:r w:rsidRPr="00422A23">
        <w:rPr>
          <w:rFonts w:ascii="12" w:eastAsia="Times New Roman" w:hAnsi="12" w:cs="Times New Roman"/>
          <w:sz w:val="24"/>
          <w:szCs w:val="24"/>
        </w:rPr>
        <w:t>bài</w:t>
      </w:r>
      <w:proofErr w:type="spellEnd"/>
      <w:r w:rsidRPr="00422A23">
        <w:rPr>
          <w:rFonts w:ascii="12" w:eastAsia="Times New Roman" w:hAnsi="12" w:cs="Times New Roman"/>
          <w:sz w:val="24"/>
          <w:szCs w:val="24"/>
        </w:rPr>
        <w:t xml:space="preserve"> </w:t>
      </w:r>
      <w:proofErr w:type="spellStart"/>
      <w:r w:rsidRPr="00422A23">
        <w:rPr>
          <w:rFonts w:ascii="12" w:eastAsia="Times New Roman" w:hAnsi="12" w:cs="Times New Roman"/>
          <w:sz w:val="24"/>
          <w:szCs w:val="24"/>
        </w:rPr>
        <w:t>thảo</w:t>
      </w:r>
      <w:proofErr w:type="spellEnd"/>
      <w:r w:rsidRPr="00422A23">
        <w:rPr>
          <w:rFonts w:ascii="12" w:eastAsia="Times New Roman" w:hAnsi="12" w:cs="Times New Roman"/>
          <w:sz w:val="24"/>
          <w:szCs w:val="24"/>
        </w:rPr>
        <w:t xml:space="preserve"> </w:t>
      </w:r>
      <w:proofErr w:type="spellStart"/>
      <w:r w:rsidRPr="00422A23">
        <w:rPr>
          <w:rFonts w:ascii="12" w:eastAsia="Times New Roman" w:hAnsi="12" w:cs="Times New Roman"/>
          <w:sz w:val="24"/>
          <w:szCs w:val="24"/>
        </w:rPr>
        <w:t>luận</w:t>
      </w:r>
      <w:proofErr w:type="spellEnd"/>
      <w:r w:rsidRPr="00422A23">
        <w:rPr>
          <w:rFonts w:ascii="12" w:eastAsia="Times New Roman" w:hAnsi="12" w:cs="Times New Roman"/>
          <w:sz w:val="24"/>
          <w:szCs w:val="24"/>
        </w:rPr>
        <w:t xml:space="preserve">, </w:t>
      </w:r>
      <w:proofErr w:type="spellStart"/>
      <w:r w:rsidRPr="00422A23">
        <w:rPr>
          <w:rFonts w:ascii="12" w:eastAsia="Times New Roman" w:hAnsi="12" w:cs="Times New Roman"/>
          <w:sz w:val="24"/>
          <w:szCs w:val="24"/>
        </w:rPr>
        <w:t>giải</w:t>
      </w:r>
      <w:proofErr w:type="spellEnd"/>
      <w:r w:rsidRPr="00422A23">
        <w:rPr>
          <w:rFonts w:ascii="12" w:eastAsia="Times New Roman" w:hAnsi="12" w:cs="Times New Roman"/>
          <w:sz w:val="24"/>
          <w:szCs w:val="24"/>
        </w:rPr>
        <w:t xml:space="preserve"> </w:t>
      </w:r>
      <w:proofErr w:type="spellStart"/>
      <w:r w:rsidRPr="00422A23">
        <w:rPr>
          <w:rFonts w:ascii="12" w:eastAsia="Times New Roman" w:hAnsi="12" w:cs="Times New Roman"/>
          <w:sz w:val="24"/>
          <w:szCs w:val="24"/>
        </w:rPr>
        <w:t>đáp</w:t>
      </w:r>
      <w:proofErr w:type="spellEnd"/>
      <w:r w:rsidRPr="00422A23">
        <w:rPr>
          <w:rFonts w:ascii="12" w:eastAsia="Times New Roman" w:hAnsi="12" w:cs="Times New Roman"/>
          <w:sz w:val="24"/>
          <w:szCs w:val="24"/>
        </w:rPr>
        <w:t xml:space="preserve"> </w:t>
      </w:r>
      <w:proofErr w:type="spellStart"/>
      <w:r w:rsidRPr="00422A23">
        <w:rPr>
          <w:rFonts w:ascii="12" w:eastAsia="Times New Roman" w:hAnsi="12" w:cs="Times New Roman"/>
          <w:sz w:val="24"/>
          <w:szCs w:val="24"/>
        </w:rPr>
        <w:t>thắc</w:t>
      </w:r>
      <w:proofErr w:type="spellEnd"/>
      <w:r w:rsidRPr="00422A23">
        <w:rPr>
          <w:rFonts w:ascii="12" w:eastAsia="Times New Roman" w:hAnsi="12" w:cs="Times New Roman"/>
          <w:sz w:val="24"/>
          <w:szCs w:val="24"/>
        </w:rPr>
        <w:t xml:space="preserve"> </w:t>
      </w:r>
      <w:proofErr w:type="spellStart"/>
      <w:r w:rsidRPr="00422A23">
        <w:rPr>
          <w:rFonts w:ascii="12" w:eastAsia="Times New Roman" w:hAnsi="12" w:cs="Times New Roman"/>
          <w:sz w:val="24"/>
          <w:szCs w:val="24"/>
        </w:rPr>
        <w:t>mắc</w:t>
      </w:r>
      <w:proofErr w:type="spellEnd"/>
      <w:r w:rsidRPr="00422A23">
        <w:rPr>
          <w:rFonts w:ascii="12" w:eastAsia="Times New Roman" w:hAnsi="12" w:cs="Times New Roman"/>
          <w:sz w:val="24"/>
          <w:szCs w:val="24"/>
        </w:rPr>
        <w:t>,… (</w:t>
      </w:r>
      <w:proofErr w:type="spellStart"/>
      <w:r w:rsidRPr="00422A23">
        <w:rPr>
          <w:rFonts w:ascii="12" w:eastAsia="Times New Roman" w:hAnsi="12" w:cs="Times New Roman"/>
          <w:sz w:val="24"/>
          <w:szCs w:val="24"/>
        </w:rPr>
        <w:t>có</w:t>
      </w:r>
      <w:proofErr w:type="spellEnd"/>
      <w:r w:rsidRPr="00422A23">
        <w:rPr>
          <w:rFonts w:ascii="12" w:eastAsia="Times New Roman" w:hAnsi="12" w:cs="Times New Roman"/>
          <w:sz w:val="24"/>
          <w:szCs w:val="24"/>
        </w:rPr>
        <w:t xml:space="preserve"> </w:t>
      </w:r>
      <w:proofErr w:type="spellStart"/>
      <w:r w:rsidRPr="00422A23">
        <w:rPr>
          <w:rFonts w:ascii="12" w:eastAsia="Times New Roman" w:hAnsi="12" w:cs="Times New Roman"/>
          <w:sz w:val="24"/>
          <w:szCs w:val="24"/>
        </w:rPr>
        <w:t>minh</w:t>
      </w:r>
      <w:proofErr w:type="spellEnd"/>
      <w:r w:rsidRPr="00422A23">
        <w:rPr>
          <w:rFonts w:ascii="12" w:eastAsia="Times New Roman" w:hAnsi="12" w:cs="Times New Roman"/>
          <w:sz w:val="24"/>
          <w:szCs w:val="24"/>
        </w:rPr>
        <w:t xml:space="preserve"> </w:t>
      </w:r>
      <w:proofErr w:type="spellStart"/>
      <w:r w:rsidRPr="00422A23">
        <w:rPr>
          <w:rFonts w:ascii="12" w:eastAsia="Times New Roman" w:hAnsi="12" w:cs="Times New Roman"/>
          <w:sz w:val="24"/>
          <w:szCs w:val="24"/>
        </w:rPr>
        <w:t>chứng</w:t>
      </w:r>
      <w:proofErr w:type="spellEnd"/>
      <w:r w:rsidRPr="00422A23">
        <w:rPr>
          <w:rFonts w:ascii="12" w:eastAsia="Times New Roman" w:hAnsi="12" w:cs="Times New Roman"/>
          <w:sz w:val="24"/>
          <w:szCs w:val="24"/>
        </w:rPr>
        <w:t xml:space="preserve"> </w:t>
      </w:r>
      <w:proofErr w:type="spellStart"/>
      <w:r w:rsidRPr="00422A23">
        <w:rPr>
          <w:rFonts w:ascii="12" w:eastAsia="Times New Roman" w:hAnsi="12" w:cs="Times New Roman"/>
          <w:sz w:val="24"/>
          <w:szCs w:val="24"/>
        </w:rPr>
        <w:t>bản</w:t>
      </w:r>
      <w:proofErr w:type="spellEnd"/>
      <w:r w:rsidRPr="00422A23">
        <w:rPr>
          <w:rFonts w:ascii="12" w:eastAsia="Times New Roman" w:hAnsi="12" w:cs="Times New Roman"/>
          <w:sz w:val="24"/>
          <w:szCs w:val="24"/>
        </w:rPr>
        <w:t xml:space="preserve"> </w:t>
      </w:r>
      <w:proofErr w:type="spellStart"/>
      <w:r w:rsidRPr="00422A23">
        <w:rPr>
          <w:rFonts w:ascii="12" w:eastAsia="Times New Roman" w:hAnsi="12" w:cs="Times New Roman"/>
          <w:sz w:val="24"/>
          <w:szCs w:val="24"/>
        </w:rPr>
        <w:t>sửa</w:t>
      </w:r>
      <w:proofErr w:type="spellEnd"/>
      <w:r w:rsidRPr="00422A23">
        <w:rPr>
          <w:rFonts w:ascii="12" w:eastAsia="Times New Roman" w:hAnsi="12" w:cs="Times New Roman"/>
          <w:sz w:val="24"/>
          <w:szCs w:val="24"/>
        </w:rPr>
        <w:t xml:space="preserve"> </w:t>
      </w:r>
      <w:proofErr w:type="spellStart"/>
      <w:r w:rsidRPr="00422A23">
        <w:rPr>
          <w:rFonts w:ascii="12" w:eastAsia="Times New Roman" w:hAnsi="12" w:cs="Times New Roman"/>
          <w:sz w:val="24"/>
          <w:szCs w:val="24"/>
        </w:rPr>
        <w:t>đề</w:t>
      </w:r>
      <w:proofErr w:type="spellEnd"/>
      <w:r w:rsidRPr="00422A23">
        <w:rPr>
          <w:rFonts w:ascii="12" w:eastAsia="Times New Roman" w:hAnsi="12" w:cs="Times New Roman"/>
          <w:sz w:val="24"/>
          <w:szCs w:val="24"/>
        </w:rPr>
        <w:t xml:space="preserve"> </w:t>
      </w:r>
      <w:proofErr w:type="spellStart"/>
      <w:r w:rsidRPr="00422A23">
        <w:rPr>
          <w:rFonts w:ascii="12" w:eastAsia="Times New Roman" w:hAnsi="12" w:cs="Times New Roman"/>
          <w:sz w:val="24"/>
          <w:szCs w:val="24"/>
        </w:rPr>
        <w:t>cương</w:t>
      </w:r>
      <w:proofErr w:type="spellEnd"/>
      <w:r w:rsidRPr="00422A23">
        <w:rPr>
          <w:rFonts w:ascii="12" w:eastAsia="Times New Roman" w:hAnsi="12" w:cs="Times New Roman"/>
          <w:sz w:val="24"/>
          <w:szCs w:val="24"/>
        </w:rPr>
        <w:t xml:space="preserve"> </w:t>
      </w:r>
      <w:proofErr w:type="spellStart"/>
      <w:r w:rsidRPr="00422A23">
        <w:rPr>
          <w:rFonts w:ascii="12" w:eastAsia="Times New Roman" w:hAnsi="12" w:cs="Times New Roman"/>
          <w:sz w:val="24"/>
          <w:szCs w:val="24"/>
        </w:rPr>
        <w:t>và</w:t>
      </w:r>
      <w:proofErr w:type="spellEnd"/>
      <w:r w:rsidRPr="00422A23">
        <w:rPr>
          <w:rFonts w:ascii="12" w:eastAsia="Times New Roman" w:hAnsi="12" w:cs="Times New Roman"/>
          <w:sz w:val="24"/>
          <w:szCs w:val="24"/>
        </w:rPr>
        <w:t xml:space="preserve"> </w:t>
      </w:r>
      <w:proofErr w:type="spellStart"/>
      <w:r w:rsidRPr="00422A23">
        <w:rPr>
          <w:rFonts w:ascii="12" w:eastAsia="Times New Roman" w:hAnsi="12" w:cs="Times New Roman"/>
          <w:sz w:val="24"/>
          <w:szCs w:val="24"/>
        </w:rPr>
        <w:t>bản</w:t>
      </w:r>
      <w:proofErr w:type="spellEnd"/>
      <w:r w:rsidRPr="00422A23">
        <w:rPr>
          <w:rFonts w:ascii="12" w:eastAsia="Times New Roman" w:hAnsi="12" w:cs="Times New Roman"/>
          <w:sz w:val="24"/>
          <w:szCs w:val="24"/>
        </w:rPr>
        <w:t xml:space="preserve"> </w:t>
      </w:r>
      <w:proofErr w:type="spellStart"/>
      <w:r w:rsidRPr="00422A23">
        <w:rPr>
          <w:rFonts w:ascii="12" w:eastAsia="Times New Roman" w:hAnsi="12" w:cs="Times New Roman"/>
          <w:sz w:val="24"/>
          <w:szCs w:val="24"/>
        </w:rPr>
        <w:t>sửa</w:t>
      </w:r>
      <w:proofErr w:type="spellEnd"/>
      <w:r w:rsidRPr="00422A23">
        <w:rPr>
          <w:rFonts w:ascii="12" w:eastAsia="Times New Roman" w:hAnsi="12" w:cs="Times New Roman"/>
          <w:sz w:val="24"/>
          <w:szCs w:val="24"/>
        </w:rPr>
        <w:t xml:space="preserve"> </w:t>
      </w:r>
      <w:proofErr w:type="spellStart"/>
      <w:r w:rsidRPr="00422A23">
        <w:rPr>
          <w:rFonts w:ascii="12" w:eastAsia="Times New Roman" w:hAnsi="12" w:cs="Times New Roman"/>
          <w:sz w:val="24"/>
          <w:szCs w:val="24"/>
        </w:rPr>
        <w:t>bài</w:t>
      </w:r>
      <w:proofErr w:type="spellEnd"/>
      <w:r w:rsidRPr="00422A23">
        <w:rPr>
          <w:rFonts w:ascii="12" w:eastAsia="Times New Roman" w:hAnsi="12" w:cs="Times New Roman"/>
          <w:sz w:val="24"/>
          <w:szCs w:val="24"/>
        </w:rPr>
        <w:t xml:space="preserve"> </w:t>
      </w:r>
      <w:proofErr w:type="spellStart"/>
      <w:r w:rsidRPr="00422A23">
        <w:rPr>
          <w:rFonts w:ascii="12" w:eastAsia="Times New Roman" w:hAnsi="12" w:cs="Times New Roman"/>
          <w:sz w:val="24"/>
          <w:szCs w:val="24"/>
        </w:rPr>
        <w:t>thảo</w:t>
      </w:r>
      <w:proofErr w:type="spellEnd"/>
      <w:r w:rsidRPr="00422A23">
        <w:rPr>
          <w:rFonts w:ascii="12" w:eastAsia="Times New Roman" w:hAnsi="12" w:cs="Times New Roman"/>
          <w:sz w:val="24"/>
          <w:szCs w:val="24"/>
        </w:rPr>
        <w:t xml:space="preserve"> </w:t>
      </w:r>
      <w:proofErr w:type="spellStart"/>
      <w:r w:rsidRPr="00422A23">
        <w:rPr>
          <w:rFonts w:ascii="12" w:eastAsia="Times New Roman" w:hAnsi="12" w:cs="Times New Roman"/>
          <w:sz w:val="24"/>
          <w:szCs w:val="24"/>
        </w:rPr>
        <w:t>luận</w:t>
      </w:r>
      <w:proofErr w:type="spellEnd"/>
      <w:r w:rsidRPr="00422A23">
        <w:rPr>
          <w:rFonts w:ascii="12" w:eastAsia="Times New Roman" w:hAnsi="12" w:cs="Times New Roman"/>
          <w:sz w:val="24"/>
          <w:szCs w:val="24"/>
        </w:rPr>
        <w:t>).</w:t>
      </w:r>
    </w:p>
    <w:p w14:paraId="5B37E5F3" w14:textId="5E708076" w:rsidR="00422A23" w:rsidRPr="00422A23" w:rsidRDefault="00223B7A" w:rsidP="00422A23">
      <w:pPr>
        <w:widowControl w:val="0"/>
        <w:spacing w:after="0" w:line="240" w:lineRule="auto"/>
        <w:ind w:left="284"/>
        <w:contextualSpacing/>
        <w:jc w:val="both"/>
        <w:rPr>
          <w:rFonts w:ascii="12" w:eastAsia="Times New Roman" w:hAnsi="12" w:cs="Times New Roman"/>
          <w:sz w:val="24"/>
          <w:szCs w:val="24"/>
        </w:rPr>
      </w:pPr>
      <w:r>
        <w:rPr>
          <w:rFonts w:ascii="12" w:eastAsia="Times New Roman" w:hAnsi="12" w:cs="Times New Roman"/>
          <w:sz w:val="24"/>
          <w:szCs w:val="24"/>
        </w:rPr>
        <w:t>2</w:t>
      </w:r>
      <w:r w:rsidR="00422A23" w:rsidRPr="00422A23">
        <w:rPr>
          <w:rFonts w:ascii="12" w:eastAsia="Times New Roman" w:hAnsi="12" w:cs="Times New Roman"/>
          <w:sz w:val="24"/>
          <w:szCs w:val="24"/>
        </w:rPr>
        <w:t xml:space="preserve">. </w:t>
      </w:r>
      <w:proofErr w:type="spellStart"/>
      <w:r w:rsidR="00422A23" w:rsidRPr="00422A23">
        <w:rPr>
          <w:rFonts w:ascii="12" w:eastAsia="Times New Roman" w:hAnsi="12" w:cs="Times New Roman"/>
          <w:sz w:val="24"/>
          <w:szCs w:val="24"/>
        </w:rPr>
        <w:t>Quá</w:t>
      </w:r>
      <w:proofErr w:type="spellEnd"/>
      <w:r w:rsidR="00422A23" w:rsidRPr="00422A23">
        <w:rPr>
          <w:rFonts w:ascii="12" w:eastAsia="Times New Roman" w:hAnsi="12" w:cs="Times New Roman"/>
          <w:sz w:val="24"/>
          <w:szCs w:val="24"/>
        </w:rPr>
        <w:t xml:space="preserve"> </w:t>
      </w:r>
      <w:proofErr w:type="spellStart"/>
      <w:r w:rsidR="00422A23" w:rsidRPr="00422A23">
        <w:rPr>
          <w:rFonts w:ascii="12" w:eastAsia="Times New Roman" w:hAnsi="12" w:cs="Times New Roman"/>
          <w:sz w:val="24"/>
          <w:szCs w:val="24"/>
        </w:rPr>
        <w:t>trình</w:t>
      </w:r>
      <w:proofErr w:type="spellEnd"/>
      <w:r w:rsidR="00422A23" w:rsidRPr="00422A23">
        <w:rPr>
          <w:rFonts w:ascii="12" w:eastAsia="Times New Roman" w:hAnsi="12" w:cs="Times New Roman"/>
          <w:sz w:val="24"/>
          <w:szCs w:val="24"/>
        </w:rPr>
        <w:t xml:space="preserve"> </w:t>
      </w:r>
      <w:proofErr w:type="spellStart"/>
      <w:r w:rsidR="00422A23" w:rsidRPr="00422A23">
        <w:rPr>
          <w:rFonts w:ascii="12" w:eastAsia="Times New Roman" w:hAnsi="12" w:cs="Times New Roman"/>
          <w:sz w:val="24"/>
          <w:szCs w:val="24"/>
        </w:rPr>
        <w:t>tổ</w:t>
      </w:r>
      <w:proofErr w:type="spellEnd"/>
      <w:r w:rsidR="00422A23" w:rsidRPr="00422A23">
        <w:rPr>
          <w:rFonts w:ascii="12" w:eastAsia="Times New Roman" w:hAnsi="12" w:cs="Times New Roman"/>
          <w:sz w:val="24"/>
          <w:szCs w:val="24"/>
        </w:rPr>
        <w:t xml:space="preserve"> </w:t>
      </w:r>
      <w:proofErr w:type="spellStart"/>
      <w:r w:rsidR="00422A23" w:rsidRPr="00422A23">
        <w:rPr>
          <w:rFonts w:ascii="12" w:eastAsia="Times New Roman" w:hAnsi="12" w:cs="Times New Roman"/>
          <w:sz w:val="24"/>
          <w:szCs w:val="24"/>
        </w:rPr>
        <w:t>chức</w:t>
      </w:r>
      <w:proofErr w:type="spellEnd"/>
      <w:r w:rsidR="00422A23" w:rsidRPr="00422A23">
        <w:rPr>
          <w:rFonts w:ascii="12" w:eastAsia="Times New Roman" w:hAnsi="12" w:cs="Times New Roman"/>
          <w:sz w:val="24"/>
          <w:szCs w:val="24"/>
        </w:rPr>
        <w:t xml:space="preserve"> </w:t>
      </w:r>
      <w:proofErr w:type="spellStart"/>
      <w:r w:rsidR="00422A23" w:rsidRPr="00422A23">
        <w:rPr>
          <w:rFonts w:ascii="12" w:eastAsia="Times New Roman" w:hAnsi="12" w:cs="Times New Roman"/>
          <w:sz w:val="24"/>
          <w:szCs w:val="24"/>
        </w:rPr>
        <w:t>giảng</w:t>
      </w:r>
      <w:proofErr w:type="spellEnd"/>
      <w:r w:rsidR="00422A23" w:rsidRPr="00422A23">
        <w:rPr>
          <w:rFonts w:ascii="12" w:eastAsia="Times New Roman" w:hAnsi="12" w:cs="Times New Roman"/>
          <w:sz w:val="24"/>
          <w:szCs w:val="24"/>
        </w:rPr>
        <w:t xml:space="preserve"> </w:t>
      </w:r>
      <w:proofErr w:type="spellStart"/>
      <w:r w:rsidR="00422A23" w:rsidRPr="00422A23">
        <w:rPr>
          <w:rFonts w:ascii="12" w:eastAsia="Times New Roman" w:hAnsi="12" w:cs="Times New Roman"/>
          <w:sz w:val="24"/>
          <w:szCs w:val="24"/>
        </w:rPr>
        <w:t>dạy</w:t>
      </w:r>
      <w:proofErr w:type="spellEnd"/>
      <w:r w:rsidR="00422A23" w:rsidRPr="00422A23">
        <w:rPr>
          <w:rFonts w:ascii="12" w:eastAsia="Times New Roman" w:hAnsi="12" w:cs="Times New Roman"/>
          <w:sz w:val="24"/>
          <w:szCs w:val="24"/>
        </w:rPr>
        <w:t xml:space="preserve">, </w:t>
      </w:r>
      <w:proofErr w:type="spellStart"/>
      <w:r w:rsidR="00422A23" w:rsidRPr="00422A23">
        <w:rPr>
          <w:rFonts w:ascii="12" w:eastAsia="Times New Roman" w:hAnsi="12" w:cs="Times New Roman"/>
          <w:sz w:val="24"/>
          <w:szCs w:val="24"/>
        </w:rPr>
        <w:t>đánh</w:t>
      </w:r>
      <w:proofErr w:type="spellEnd"/>
      <w:r w:rsidR="00422A23" w:rsidRPr="00422A23">
        <w:rPr>
          <w:rFonts w:ascii="12" w:eastAsia="Times New Roman" w:hAnsi="12" w:cs="Times New Roman"/>
          <w:sz w:val="24"/>
          <w:szCs w:val="24"/>
        </w:rPr>
        <w:t xml:space="preserve"> </w:t>
      </w:r>
      <w:proofErr w:type="spellStart"/>
      <w:r w:rsidR="00422A23" w:rsidRPr="00422A23">
        <w:rPr>
          <w:rFonts w:ascii="12" w:eastAsia="Times New Roman" w:hAnsi="12" w:cs="Times New Roman"/>
          <w:sz w:val="24"/>
          <w:szCs w:val="24"/>
        </w:rPr>
        <w:t>giá</w:t>
      </w:r>
      <w:proofErr w:type="spellEnd"/>
      <w:r w:rsidR="00422A23" w:rsidRPr="00422A23">
        <w:rPr>
          <w:rFonts w:ascii="12" w:eastAsia="Times New Roman" w:hAnsi="12" w:cs="Times New Roman"/>
          <w:sz w:val="24"/>
          <w:szCs w:val="24"/>
        </w:rPr>
        <w:t xml:space="preserve"> </w:t>
      </w:r>
      <w:proofErr w:type="spellStart"/>
      <w:r w:rsidR="00422A23" w:rsidRPr="00422A23">
        <w:rPr>
          <w:rFonts w:ascii="12" w:eastAsia="Times New Roman" w:hAnsi="12" w:cs="Times New Roman"/>
          <w:sz w:val="24"/>
          <w:szCs w:val="24"/>
        </w:rPr>
        <w:t>học</w:t>
      </w:r>
      <w:proofErr w:type="spellEnd"/>
      <w:r w:rsidR="00422A23" w:rsidRPr="00422A23">
        <w:rPr>
          <w:rFonts w:ascii="12" w:eastAsia="Times New Roman" w:hAnsi="12" w:cs="Times New Roman"/>
          <w:sz w:val="24"/>
          <w:szCs w:val="24"/>
        </w:rPr>
        <w:t xml:space="preserve"> </w:t>
      </w:r>
      <w:proofErr w:type="spellStart"/>
      <w:r w:rsidR="00422A23" w:rsidRPr="00422A23">
        <w:rPr>
          <w:rFonts w:ascii="12" w:eastAsia="Times New Roman" w:hAnsi="12" w:cs="Times New Roman"/>
          <w:sz w:val="24"/>
          <w:szCs w:val="24"/>
        </w:rPr>
        <w:t>phần</w:t>
      </w:r>
      <w:proofErr w:type="spellEnd"/>
      <w:r w:rsidR="00422A23" w:rsidRPr="00422A23">
        <w:rPr>
          <w:rFonts w:ascii="12" w:eastAsia="Times New Roman" w:hAnsi="12" w:cs="Times New Roman"/>
          <w:sz w:val="24"/>
          <w:szCs w:val="24"/>
        </w:rPr>
        <w:t xml:space="preserve"> </w:t>
      </w:r>
      <w:proofErr w:type="spellStart"/>
      <w:r w:rsidR="00422A23" w:rsidRPr="00422A23">
        <w:rPr>
          <w:rFonts w:ascii="12" w:eastAsia="Times New Roman" w:hAnsi="12" w:cs="Times New Roman"/>
          <w:sz w:val="24"/>
          <w:szCs w:val="24"/>
        </w:rPr>
        <w:t>được</w:t>
      </w:r>
      <w:proofErr w:type="spellEnd"/>
      <w:r w:rsidR="00422A23" w:rsidRPr="00422A23">
        <w:rPr>
          <w:rFonts w:ascii="12" w:eastAsia="Times New Roman" w:hAnsi="12" w:cs="Times New Roman"/>
          <w:sz w:val="24"/>
          <w:szCs w:val="24"/>
        </w:rPr>
        <w:t xml:space="preserve"> </w:t>
      </w:r>
      <w:proofErr w:type="spellStart"/>
      <w:r w:rsidR="00422A23" w:rsidRPr="00422A23">
        <w:rPr>
          <w:rFonts w:ascii="12" w:eastAsia="Times New Roman" w:hAnsi="12" w:cs="Times New Roman"/>
          <w:sz w:val="24"/>
          <w:szCs w:val="24"/>
        </w:rPr>
        <w:t>triển</w:t>
      </w:r>
      <w:proofErr w:type="spellEnd"/>
      <w:r w:rsidR="00422A23" w:rsidRPr="00422A23">
        <w:rPr>
          <w:rFonts w:ascii="12" w:eastAsia="Times New Roman" w:hAnsi="12" w:cs="Times New Roman"/>
          <w:sz w:val="24"/>
          <w:szCs w:val="24"/>
        </w:rPr>
        <w:t xml:space="preserve"> </w:t>
      </w:r>
      <w:proofErr w:type="spellStart"/>
      <w:r w:rsidR="00422A23" w:rsidRPr="00422A23">
        <w:rPr>
          <w:rFonts w:ascii="12" w:eastAsia="Times New Roman" w:hAnsi="12" w:cs="Times New Roman"/>
          <w:sz w:val="24"/>
          <w:szCs w:val="24"/>
        </w:rPr>
        <w:t>khai</w:t>
      </w:r>
      <w:proofErr w:type="spellEnd"/>
      <w:r w:rsidR="00422A23" w:rsidRPr="00422A23">
        <w:rPr>
          <w:rFonts w:ascii="12" w:eastAsia="Times New Roman" w:hAnsi="12" w:cs="Times New Roman"/>
          <w:sz w:val="24"/>
          <w:szCs w:val="24"/>
        </w:rPr>
        <w:t xml:space="preserve"> </w:t>
      </w:r>
      <w:proofErr w:type="spellStart"/>
      <w:r w:rsidR="00422A23" w:rsidRPr="00422A23">
        <w:rPr>
          <w:rFonts w:ascii="12" w:eastAsia="Times New Roman" w:hAnsi="12" w:cs="Times New Roman"/>
          <w:sz w:val="24"/>
          <w:szCs w:val="24"/>
        </w:rPr>
        <w:t>theo</w:t>
      </w:r>
      <w:proofErr w:type="spellEnd"/>
      <w:r w:rsidR="00422A23" w:rsidRPr="00422A23">
        <w:rPr>
          <w:rFonts w:ascii="12" w:eastAsia="Times New Roman" w:hAnsi="12" w:cs="Times New Roman"/>
          <w:sz w:val="24"/>
          <w:szCs w:val="24"/>
        </w:rPr>
        <w:t xml:space="preserve"> </w:t>
      </w:r>
      <w:proofErr w:type="spellStart"/>
      <w:r w:rsidR="00422A23" w:rsidRPr="00422A23">
        <w:rPr>
          <w:rFonts w:ascii="12" w:eastAsia="Times New Roman" w:hAnsi="12" w:cs="Times New Roman"/>
          <w:sz w:val="24"/>
          <w:szCs w:val="24"/>
        </w:rPr>
        <w:t>hình</w:t>
      </w:r>
      <w:proofErr w:type="spellEnd"/>
      <w:r w:rsidR="00422A23" w:rsidRPr="00422A23">
        <w:rPr>
          <w:rFonts w:ascii="12" w:eastAsia="Times New Roman" w:hAnsi="12" w:cs="Times New Roman"/>
          <w:sz w:val="24"/>
          <w:szCs w:val="24"/>
        </w:rPr>
        <w:t xml:space="preserve"> </w:t>
      </w:r>
      <w:proofErr w:type="spellStart"/>
      <w:r w:rsidR="00422A23" w:rsidRPr="00422A23">
        <w:rPr>
          <w:rFonts w:ascii="12" w:eastAsia="Times New Roman" w:hAnsi="12" w:cs="Times New Roman"/>
          <w:sz w:val="24"/>
          <w:szCs w:val="24"/>
        </w:rPr>
        <w:t>thức</w:t>
      </w:r>
      <w:proofErr w:type="spellEnd"/>
      <w:r w:rsidR="00422A23" w:rsidRPr="00422A23">
        <w:rPr>
          <w:rFonts w:ascii="12" w:eastAsia="Times New Roman" w:hAnsi="12" w:cs="Times New Roman"/>
          <w:sz w:val="24"/>
          <w:szCs w:val="24"/>
        </w:rPr>
        <w:t xml:space="preserve"> </w:t>
      </w:r>
      <w:proofErr w:type="spellStart"/>
      <w:r w:rsidR="00422A23" w:rsidRPr="00422A23">
        <w:rPr>
          <w:rFonts w:ascii="12" w:eastAsia="Times New Roman" w:hAnsi="12" w:cs="Times New Roman"/>
          <w:sz w:val="24"/>
          <w:szCs w:val="24"/>
        </w:rPr>
        <w:t>trực</w:t>
      </w:r>
      <w:proofErr w:type="spellEnd"/>
      <w:r w:rsidR="00422A23" w:rsidRPr="00422A23">
        <w:rPr>
          <w:rFonts w:ascii="12" w:eastAsia="Times New Roman" w:hAnsi="12" w:cs="Times New Roman"/>
          <w:sz w:val="24"/>
          <w:szCs w:val="24"/>
        </w:rPr>
        <w:t xml:space="preserve"> </w:t>
      </w:r>
      <w:proofErr w:type="spellStart"/>
      <w:r w:rsidR="00422A23" w:rsidRPr="00422A23">
        <w:rPr>
          <w:rFonts w:ascii="12" w:eastAsia="Times New Roman" w:hAnsi="12" w:cs="Times New Roman"/>
          <w:sz w:val="24"/>
          <w:szCs w:val="24"/>
        </w:rPr>
        <w:t>tiếp</w:t>
      </w:r>
      <w:proofErr w:type="spellEnd"/>
      <w:r w:rsidR="00422A23" w:rsidRPr="00422A23">
        <w:rPr>
          <w:rFonts w:ascii="12" w:eastAsia="Times New Roman" w:hAnsi="12" w:cs="Times New Roman"/>
          <w:sz w:val="24"/>
          <w:szCs w:val="24"/>
        </w:rPr>
        <w:t xml:space="preserve">, </w:t>
      </w:r>
      <w:proofErr w:type="spellStart"/>
      <w:r w:rsidR="00422A23" w:rsidRPr="00422A23">
        <w:rPr>
          <w:rFonts w:ascii="12" w:eastAsia="Times New Roman" w:hAnsi="12" w:cs="Times New Roman"/>
          <w:sz w:val="24"/>
          <w:szCs w:val="24"/>
        </w:rPr>
        <w:t>hoặc</w:t>
      </w:r>
      <w:proofErr w:type="spellEnd"/>
      <w:r w:rsidR="00422A23" w:rsidRPr="00422A23">
        <w:rPr>
          <w:rFonts w:ascii="12" w:eastAsia="Times New Roman" w:hAnsi="12" w:cs="Times New Roman"/>
          <w:sz w:val="24"/>
          <w:szCs w:val="24"/>
        </w:rPr>
        <w:t xml:space="preserve"> </w:t>
      </w:r>
      <w:proofErr w:type="spellStart"/>
      <w:r w:rsidR="00422A23" w:rsidRPr="00422A23">
        <w:rPr>
          <w:rFonts w:ascii="12" w:eastAsia="Times New Roman" w:hAnsi="12" w:cs="Times New Roman"/>
          <w:sz w:val="24"/>
          <w:szCs w:val="24"/>
        </w:rPr>
        <w:t>trực</w:t>
      </w:r>
      <w:proofErr w:type="spellEnd"/>
      <w:r w:rsidR="00422A23" w:rsidRPr="00422A23">
        <w:rPr>
          <w:rFonts w:ascii="12" w:eastAsia="Times New Roman" w:hAnsi="12" w:cs="Times New Roman"/>
          <w:sz w:val="24"/>
          <w:szCs w:val="24"/>
        </w:rPr>
        <w:t xml:space="preserve"> </w:t>
      </w:r>
      <w:proofErr w:type="spellStart"/>
      <w:r w:rsidR="00422A23" w:rsidRPr="00422A23">
        <w:rPr>
          <w:rFonts w:ascii="12" w:eastAsia="Times New Roman" w:hAnsi="12" w:cs="Times New Roman"/>
          <w:sz w:val="24"/>
          <w:szCs w:val="24"/>
        </w:rPr>
        <w:t>tuyến</w:t>
      </w:r>
      <w:proofErr w:type="spellEnd"/>
      <w:r w:rsidR="00422A23" w:rsidRPr="00422A23">
        <w:rPr>
          <w:rFonts w:ascii="12" w:eastAsia="Times New Roman" w:hAnsi="12" w:cs="Times New Roman"/>
          <w:sz w:val="24"/>
          <w:szCs w:val="24"/>
        </w:rPr>
        <w:t xml:space="preserve">, </w:t>
      </w:r>
      <w:proofErr w:type="spellStart"/>
      <w:r w:rsidR="00422A23" w:rsidRPr="00422A23">
        <w:rPr>
          <w:rFonts w:ascii="12" w:eastAsia="Times New Roman" w:hAnsi="12" w:cs="Times New Roman"/>
          <w:sz w:val="24"/>
          <w:szCs w:val="24"/>
        </w:rPr>
        <w:t>hoặc</w:t>
      </w:r>
      <w:proofErr w:type="spellEnd"/>
      <w:r w:rsidR="00422A23" w:rsidRPr="00422A23">
        <w:rPr>
          <w:rFonts w:ascii="12" w:eastAsia="Times New Roman" w:hAnsi="12" w:cs="Times New Roman"/>
          <w:sz w:val="24"/>
          <w:szCs w:val="24"/>
        </w:rPr>
        <w:t xml:space="preserve"> </w:t>
      </w:r>
      <w:proofErr w:type="spellStart"/>
      <w:r w:rsidR="00422A23" w:rsidRPr="00422A23">
        <w:rPr>
          <w:rFonts w:ascii="12" w:eastAsia="Times New Roman" w:hAnsi="12" w:cs="Times New Roman"/>
          <w:sz w:val="24"/>
          <w:szCs w:val="24"/>
        </w:rPr>
        <w:t>kết</w:t>
      </w:r>
      <w:proofErr w:type="spellEnd"/>
      <w:r w:rsidR="00422A23" w:rsidRPr="00422A23">
        <w:rPr>
          <w:rFonts w:ascii="12" w:eastAsia="Times New Roman" w:hAnsi="12" w:cs="Times New Roman"/>
          <w:sz w:val="24"/>
          <w:szCs w:val="24"/>
        </w:rPr>
        <w:t xml:space="preserve"> </w:t>
      </w:r>
      <w:proofErr w:type="spellStart"/>
      <w:r w:rsidR="00422A23" w:rsidRPr="00422A23">
        <w:rPr>
          <w:rFonts w:ascii="12" w:eastAsia="Times New Roman" w:hAnsi="12" w:cs="Times New Roman"/>
          <w:sz w:val="24"/>
          <w:szCs w:val="24"/>
        </w:rPr>
        <w:t>hợp</w:t>
      </w:r>
      <w:proofErr w:type="spellEnd"/>
      <w:r w:rsidR="00422A23" w:rsidRPr="00422A23">
        <w:rPr>
          <w:rFonts w:ascii="12" w:eastAsia="Times New Roman" w:hAnsi="12" w:cs="Times New Roman"/>
          <w:sz w:val="24"/>
          <w:szCs w:val="24"/>
        </w:rPr>
        <w:t xml:space="preserve"> </w:t>
      </w:r>
      <w:proofErr w:type="spellStart"/>
      <w:r w:rsidR="00422A23" w:rsidRPr="00422A23">
        <w:rPr>
          <w:rFonts w:ascii="12" w:eastAsia="Times New Roman" w:hAnsi="12" w:cs="Times New Roman"/>
          <w:sz w:val="24"/>
          <w:szCs w:val="24"/>
        </w:rPr>
        <w:t>giữa</w:t>
      </w:r>
      <w:proofErr w:type="spellEnd"/>
      <w:r w:rsidR="00422A23" w:rsidRPr="00422A23">
        <w:rPr>
          <w:rFonts w:ascii="12" w:eastAsia="Times New Roman" w:hAnsi="12" w:cs="Times New Roman"/>
          <w:sz w:val="24"/>
          <w:szCs w:val="24"/>
        </w:rPr>
        <w:t xml:space="preserve"> </w:t>
      </w:r>
      <w:proofErr w:type="spellStart"/>
      <w:r w:rsidR="00422A23" w:rsidRPr="00422A23">
        <w:rPr>
          <w:rFonts w:ascii="12" w:eastAsia="Times New Roman" w:hAnsi="12" w:cs="Times New Roman"/>
          <w:sz w:val="24"/>
          <w:szCs w:val="24"/>
        </w:rPr>
        <w:t>trực</w:t>
      </w:r>
      <w:proofErr w:type="spellEnd"/>
      <w:r w:rsidR="00422A23" w:rsidRPr="00422A23">
        <w:rPr>
          <w:rFonts w:ascii="12" w:eastAsia="Times New Roman" w:hAnsi="12" w:cs="Times New Roman"/>
          <w:sz w:val="24"/>
          <w:szCs w:val="24"/>
        </w:rPr>
        <w:t xml:space="preserve"> </w:t>
      </w:r>
      <w:proofErr w:type="spellStart"/>
      <w:r w:rsidR="00422A23" w:rsidRPr="00422A23">
        <w:rPr>
          <w:rFonts w:ascii="12" w:eastAsia="Times New Roman" w:hAnsi="12" w:cs="Times New Roman"/>
          <w:sz w:val="24"/>
          <w:szCs w:val="24"/>
        </w:rPr>
        <w:t>tiếp</w:t>
      </w:r>
      <w:proofErr w:type="spellEnd"/>
      <w:r w:rsidR="00422A23" w:rsidRPr="00422A23">
        <w:rPr>
          <w:rFonts w:ascii="12" w:eastAsia="Times New Roman" w:hAnsi="12" w:cs="Times New Roman"/>
          <w:sz w:val="24"/>
          <w:szCs w:val="24"/>
        </w:rPr>
        <w:t xml:space="preserve"> </w:t>
      </w:r>
      <w:proofErr w:type="spellStart"/>
      <w:r w:rsidR="00422A23" w:rsidRPr="00422A23">
        <w:rPr>
          <w:rFonts w:ascii="12" w:eastAsia="Times New Roman" w:hAnsi="12" w:cs="Times New Roman"/>
          <w:sz w:val="24"/>
          <w:szCs w:val="24"/>
        </w:rPr>
        <w:t>và</w:t>
      </w:r>
      <w:proofErr w:type="spellEnd"/>
      <w:r w:rsidR="00422A23" w:rsidRPr="00422A23">
        <w:rPr>
          <w:rFonts w:ascii="12" w:eastAsia="Times New Roman" w:hAnsi="12" w:cs="Times New Roman"/>
          <w:sz w:val="24"/>
          <w:szCs w:val="24"/>
        </w:rPr>
        <w:t xml:space="preserve"> </w:t>
      </w:r>
      <w:proofErr w:type="spellStart"/>
      <w:r w:rsidR="00422A23" w:rsidRPr="00422A23">
        <w:rPr>
          <w:rFonts w:ascii="12" w:eastAsia="Times New Roman" w:hAnsi="12" w:cs="Times New Roman"/>
          <w:sz w:val="24"/>
          <w:szCs w:val="24"/>
        </w:rPr>
        <w:t>trực</w:t>
      </w:r>
      <w:proofErr w:type="spellEnd"/>
      <w:r w:rsidR="00422A23" w:rsidRPr="00422A23">
        <w:rPr>
          <w:rFonts w:ascii="12" w:eastAsia="Times New Roman" w:hAnsi="12" w:cs="Times New Roman"/>
          <w:sz w:val="24"/>
          <w:szCs w:val="24"/>
        </w:rPr>
        <w:t xml:space="preserve"> </w:t>
      </w:r>
      <w:proofErr w:type="spellStart"/>
      <w:r w:rsidR="00422A23" w:rsidRPr="00422A23">
        <w:rPr>
          <w:rFonts w:ascii="12" w:eastAsia="Times New Roman" w:hAnsi="12" w:cs="Times New Roman"/>
          <w:sz w:val="24"/>
          <w:szCs w:val="24"/>
        </w:rPr>
        <w:t>tuyến</w:t>
      </w:r>
      <w:proofErr w:type="spellEnd"/>
      <w:r w:rsidR="00422A23" w:rsidRPr="00422A23">
        <w:rPr>
          <w:rFonts w:ascii="12" w:eastAsia="Times New Roman" w:hAnsi="12" w:cs="Times New Roman"/>
          <w:sz w:val="24"/>
          <w:szCs w:val="24"/>
        </w:rPr>
        <w:t xml:space="preserve">, </w:t>
      </w:r>
      <w:proofErr w:type="spellStart"/>
      <w:r w:rsidR="00422A23" w:rsidRPr="00422A23">
        <w:rPr>
          <w:rFonts w:ascii="12" w:eastAsia="Times New Roman" w:hAnsi="12" w:cs="Times New Roman"/>
          <w:sz w:val="24"/>
          <w:szCs w:val="24"/>
        </w:rPr>
        <w:t>bảo</w:t>
      </w:r>
      <w:proofErr w:type="spellEnd"/>
      <w:r w:rsidR="00422A23" w:rsidRPr="00422A23">
        <w:rPr>
          <w:rFonts w:ascii="12" w:eastAsia="Times New Roman" w:hAnsi="12" w:cs="Times New Roman"/>
          <w:sz w:val="24"/>
          <w:szCs w:val="24"/>
        </w:rPr>
        <w:t xml:space="preserve"> </w:t>
      </w:r>
      <w:proofErr w:type="spellStart"/>
      <w:r w:rsidR="00422A23" w:rsidRPr="00422A23">
        <w:rPr>
          <w:rFonts w:ascii="12" w:eastAsia="Times New Roman" w:hAnsi="12" w:cs="Times New Roman"/>
          <w:sz w:val="24"/>
          <w:szCs w:val="24"/>
        </w:rPr>
        <w:t>đảm</w:t>
      </w:r>
      <w:proofErr w:type="spellEnd"/>
      <w:r w:rsidR="00422A23" w:rsidRPr="00422A23">
        <w:rPr>
          <w:rFonts w:ascii="12" w:eastAsia="Times New Roman" w:hAnsi="12" w:cs="Times New Roman"/>
          <w:sz w:val="24"/>
          <w:szCs w:val="24"/>
        </w:rPr>
        <w:t xml:space="preserve"> </w:t>
      </w:r>
      <w:proofErr w:type="spellStart"/>
      <w:r w:rsidR="00422A23" w:rsidRPr="00422A23">
        <w:rPr>
          <w:rFonts w:ascii="12" w:eastAsia="Times New Roman" w:hAnsi="12" w:cs="Times New Roman"/>
          <w:sz w:val="24"/>
          <w:szCs w:val="24"/>
        </w:rPr>
        <w:t>quy</w:t>
      </w:r>
      <w:proofErr w:type="spellEnd"/>
      <w:r w:rsidR="00422A23" w:rsidRPr="00422A23">
        <w:rPr>
          <w:rFonts w:ascii="12" w:eastAsia="Times New Roman" w:hAnsi="12" w:cs="Times New Roman"/>
          <w:sz w:val="24"/>
          <w:szCs w:val="24"/>
        </w:rPr>
        <w:t xml:space="preserve"> </w:t>
      </w:r>
      <w:proofErr w:type="spellStart"/>
      <w:r w:rsidR="00422A23" w:rsidRPr="00422A23">
        <w:rPr>
          <w:rFonts w:ascii="12" w:eastAsia="Times New Roman" w:hAnsi="12" w:cs="Times New Roman"/>
          <w:sz w:val="24"/>
          <w:szCs w:val="24"/>
        </w:rPr>
        <w:t>định</w:t>
      </w:r>
      <w:proofErr w:type="spellEnd"/>
      <w:r w:rsidR="00422A23" w:rsidRPr="00422A23">
        <w:rPr>
          <w:rFonts w:ascii="12" w:eastAsia="Times New Roman" w:hAnsi="12" w:cs="Times New Roman"/>
          <w:sz w:val="24"/>
          <w:szCs w:val="24"/>
        </w:rPr>
        <w:t xml:space="preserve"> </w:t>
      </w:r>
      <w:proofErr w:type="spellStart"/>
      <w:r w:rsidR="00422A23" w:rsidRPr="00422A23">
        <w:rPr>
          <w:rFonts w:ascii="12" w:eastAsia="Times New Roman" w:hAnsi="12" w:cs="Times New Roman"/>
          <w:sz w:val="24"/>
          <w:szCs w:val="24"/>
        </w:rPr>
        <w:t>hiện</w:t>
      </w:r>
      <w:proofErr w:type="spellEnd"/>
      <w:r w:rsidR="00422A23" w:rsidRPr="00422A23">
        <w:rPr>
          <w:rFonts w:ascii="12" w:eastAsia="Times New Roman" w:hAnsi="12" w:cs="Times New Roman"/>
          <w:sz w:val="24"/>
          <w:szCs w:val="24"/>
        </w:rPr>
        <w:t xml:space="preserve"> </w:t>
      </w:r>
      <w:proofErr w:type="spellStart"/>
      <w:r w:rsidR="00422A23" w:rsidRPr="00422A23">
        <w:rPr>
          <w:rFonts w:ascii="12" w:eastAsia="Times New Roman" w:hAnsi="12" w:cs="Times New Roman"/>
          <w:sz w:val="24"/>
          <w:szCs w:val="24"/>
        </w:rPr>
        <w:t>hành</w:t>
      </w:r>
      <w:proofErr w:type="spellEnd"/>
      <w:r w:rsidR="00422A23" w:rsidRPr="00422A23">
        <w:rPr>
          <w:rFonts w:ascii="12" w:eastAsia="Times New Roman" w:hAnsi="12" w:cs="Times New Roman"/>
          <w:sz w:val="24"/>
          <w:szCs w:val="24"/>
        </w:rPr>
        <w:t xml:space="preserve"> </w:t>
      </w:r>
      <w:proofErr w:type="spellStart"/>
      <w:r w:rsidR="00422A23" w:rsidRPr="00422A23">
        <w:rPr>
          <w:rFonts w:ascii="12" w:eastAsia="Times New Roman" w:hAnsi="12" w:cs="Times New Roman"/>
          <w:sz w:val="24"/>
          <w:szCs w:val="24"/>
        </w:rPr>
        <w:t>của</w:t>
      </w:r>
      <w:proofErr w:type="spellEnd"/>
      <w:r w:rsidR="00422A23" w:rsidRPr="00422A23">
        <w:rPr>
          <w:rFonts w:ascii="12" w:eastAsia="Times New Roman" w:hAnsi="12" w:cs="Times New Roman"/>
          <w:sz w:val="24"/>
          <w:szCs w:val="24"/>
        </w:rPr>
        <w:t xml:space="preserve"> </w:t>
      </w:r>
      <w:proofErr w:type="spellStart"/>
      <w:r w:rsidR="00422A23" w:rsidRPr="00422A23">
        <w:rPr>
          <w:rFonts w:ascii="12" w:eastAsia="Times New Roman" w:hAnsi="12" w:cs="Times New Roman"/>
          <w:sz w:val="24"/>
          <w:szCs w:val="24"/>
        </w:rPr>
        <w:t>Bộ</w:t>
      </w:r>
      <w:proofErr w:type="spellEnd"/>
      <w:r w:rsidR="00422A23" w:rsidRPr="00422A23">
        <w:rPr>
          <w:rFonts w:ascii="12" w:eastAsia="Times New Roman" w:hAnsi="12" w:cs="Times New Roman"/>
          <w:sz w:val="24"/>
          <w:szCs w:val="24"/>
        </w:rPr>
        <w:t xml:space="preserve"> </w:t>
      </w:r>
      <w:proofErr w:type="spellStart"/>
      <w:r w:rsidR="00422A23" w:rsidRPr="00422A23">
        <w:rPr>
          <w:rFonts w:ascii="12" w:eastAsia="Times New Roman" w:hAnsi="12" w:cs="Times New Roman"/>
          <w:sz w:val="24"/>
          <w:szCs w:val="24"/>
        </w:rPr>
        <w:t>Giáo</w:t>
      </w:r>
      <w:proofErr w:type="spellEnd"/>
      <w:r w:rsidR="00422A23" w:rsidRPr="00422A23">
        <w:rPr>
          <w:rFonts w:ascii="12" w:eastAsia="Times New Roman" w:hAnsi="12" w:cs="Times New Roman"/>
          <w:sz w:val="24"/>
          <w:szCs w:val="24"/>
        </w:rPr>
        <w:t xml:space="preserve"> </w:t>
      </w:r>
      <w:proofErr w:type="spellStart"/>
      <w:r w:rsidR="00422A23" w:rsidRPr="00422A23">
        <w:rPr>
          <w:rFonts w:ascii="12" w:eastAsia="Times New Roman" w:hAnsi="12" w:cs="Times New Roman"/>
          <w:sz w:val="24"/>
          <w:szCs w:val="24"/>
        </w:rPr>
        <w:t>dục</w:t>
      </w:r>
      <w:proofErr w:type="spellEnd"/>
      <w:r w:rsidR="00422A23" w:rsidRPr="00422A23">
        <w:rPr>
          <w:rFonts w:ascii="12" w:eastAsia="Times New Roman" w:hAnsi="12" w:cs="Times New Roman"/>
          <w:sz w:val="24"/>
          <w:szCs w:val="24"/>
        </w:rPr>
        <w:t xml:space="preserve"> </w:t>
      </w:r>
      <w:proofErr w:type="spellStart"/>
      <w:r w:rsidR="00422A23" w:rsidRPr="00422A23">
        <w:rPr>
          <w:rFonts w:ascii="12" w:eastAsia="Times New Roman" w:hAnsi="12" w:cs="Times New Roman"/>
          <w:sz w:val="24"/>
          <w:szCs w:val="24"/>
        </w:rPr>
        <w:t>và</w:t>
      </w:r>
      <w:proofErr w:type="spellEnd"/>
      <w:r w:rsidR="00422A23" w:rsidRPr="00422A23">
        <w:rPr>
          <w:rFonts w:ascii="12" w:eastAsia="Times New Roman" w:hAnsi="12" w:cs="Times New Roman"/>
          <w:sz w:val="24"/>
          <w:szCs w:val="24"/>
        </w:rPr>
        <w:t xml:space="preserve"> </w:t>
      </w:r>
      <w:proofErr w:type="spellStart"/>
      <w:r w:rsidR="00422A23" w:rsidRPr="00422A23">
        <w:rPr>
          <w:rFonts w:ascii="12" w:eastAsia="Times New Roman" w:hAnsi="12" w:cs="Times New Roman"/>
          <w:sz w:val="24"/>
          <w:szCs w:val="24"/>
        </w:rPr>
        <w:t>Đào</w:t>
      </w:r>
      <w:proofErr w:type="spellEnd"/>
      <w:r w:rsidR="00422A23" w:rsidRPr="00422A23">
        <w:rPr>
          <w:rFonts w:ascii="12" w:eastAsia="Times New Roman" w:hAnsi="12" w:cs="Times New Roman"/>
          <w:sz w:val="24"/>
          <w:szCs w:val="24"/>
        </w:rPr>
        <w:t xml:space="preserve"> </w:t>
      </w:r>
      <w:proofErr w:type="spellStart"/>
      <w:r w:rsidR="00422A23" w:rsidRPr="00422A23">
        <w:rPr>
          <w:rFonts w:ascii="12" w:eastAsia="Times New Roman" w:hAnsi="12" w:cs="Times New Roman"/>
          <w:sz w:val="24"/>
          <w:szCs w:val="24"/>
        </w:rPr>
        <w:t>tạo</w:t>
      </w:r>
      <w:proofErr w:type="spellEnd"/>
      <w:r w:rsidR="00422A23" w:rsidRPr="00422A23">
        <w:rPr>
          <w:rFonts w:ascii="12" w:eastAsia="Times New Roman" w:hAnsi="12" w:cs="Times New Roman"/>
          <w:sz w:val="24"/>
          <w:szCs w:val="24"/>
        </w:rPr>
        <w:t xml:space="preserve"> </w:t>
      </w:r>
      <w:proofErr w:type="spellStart"/>
      <w:r w:rsidR="00422A23" w:rsidRPr="00422A23">
        <w:rPr>
          <w:rFonts w:ascii="12" w:eastAsia="Times New Roman" w:hAnsi="12" w:cs="Times New Roman"/>
          <w:sz w:val="24"/>
          <w:szCs w:val="24"/>
        </w:rPr>
        <w:t>và</w:t>
      </w:r>
      <w:proofErr w:type="spellEnd"/>
      <w:r w:rsidR="00422A23" w:rsidRPr="00422A23">
        <w:rPr>
          <w:rFonts w:ascii="12" w:eastAsia="Times New Roman" w:hAnsi="12" w:cs="Times New Roman"/>
          <w:sz w:val="24"/>
          <w:szCs w:val="24"/>
        </w:rPr>
        <w:t xml:space="preserve"> </w:t>
      </w:r>
      <w:proofErr w:type="spellStart"/>
      <w:r w:rsidR="00422A23" w:rsidRPr="00422A23">
        <w:rPr>
          <w:rFonts w:ascii="12" w:eastAsia="Times New Roman" w:hAnsi="12" w:cs="Times New Roman"/>
          <w:sz w:val="24"/>
          <w:szCs w:val="24"/>
        </w:rPr>
        <w:t>của</w:t>
      </w:r>
      <w:proofErr w:type="spellEnd"/>
      <w:r w:rsidR="00422A23" w:rsidRPr="00422A23">
        <w:rPr>
          <w:rFonts w:ascii="12" w:eastAsia="Times New Roman" w:hAnsi="12" w:cs="Times New Roman"/>
          <w:sz w:val="24"/>
          <w:szCs w:val="24"/>
        </w:rPr>
        <w:t xml:space="preserve"> </w:t>
      </w:r>
      <w:proofErr w:type="spellStart"/>
      <w:r w:rsidR="00422A23" w:rsidRPr="00422A23">
        <w:rPr>
          <w:rFonts w:ascii="12" w:eastAsia="Times New Roman" w:hAnsi="12" w:cs="Times New Roman"/>
          <w:sz w:val="24"/>
          <w:szCs w:val="24"/>
        </w:rPr>
        <w:t>Trường</w:t>
      </w:r>
      <w:proofErr w:type="spellEnd"/>
      <w:r w:rsidR="00422A23" w:rsidRPr="00422A23">
        <w:rPr>
          <w:rFonts w:ascii="12" w:eastAsia="Times New Roman" w:hAnsi="12" w:cs="Times New Roman"/>
          <w:sz w:val="24"/>
          <w:szCs w:val="24"/>
        </w:rPr>
        <w:t xml:space="preserve"> </w:t>
      </w:r>
      <w:proofErr w:type="spellStart"/>
      <w:r w:rsidR="00422A23" w:rsidRPr="00422A23">
        <w:rPr>
          <w:rFonts w:ascii="12" w:eastAsia="Times New Roman" w:hAnsi="12" w:cs="Times New Roman"/>
          <w:sz w:val="24"/>
          <w:szCs w:val="24"/>
        </w:rPr>
        <w:t>Đại</w:t>
      </w:r>
      <w:proofErr w:type="spellEnd"/>
      <w:r w:rsidR="00422A23" w:rsidRPr="00422A23">
        <w:rPr>
          <w:rFonts w:ascii="12" w:eastAsia="Times New Roman" w:hAnsi="12" w:cs="Times New Roman"/>
          <w:sz w:val="24"/>
          <w:szCs w:val="24"/>
        </w:rPr>
        <w:t xml:space="preserve"> </w:t>
      </w:r>
      <w:proofErr w:type="spellStart"/>
      <w:r w:rsidR="00422A23" w:rsidRPr="00422A23">
        <w:rPr>
          <w:rFonts w:ascii="12" w:eastAsia="Times New Roman" w:hAnsi="12" w:cs="Times New Roman"/>
          <w:sz w:val="24"/>
          <w:szCs w:val="24"/>
        </w:rPr>
        <w:t>học</w:t>
      </w:r>
      <w:proofErr w:type="spellEnd"/>
      <w:r w:rsidR="00422A23" w:rsidRPr="00422A23">
        <w:rPr>
          <w:rFonts w:ascii="12" w:eastAsia="Times New Roman" w:hAnsi="12" w:cs="Times New Roman"/>
          <w:sz w:val="24"/>
          <w:szCs w:val="24"/>
        </w:rPr>
        <w:t xml:space="preserve"> </w:t>
      </w:r>
      <w:proofErr w:type="spellStart"/>
      <w:r w:rsidR="00422A23" w:rsidRPr="00422A23">
        <w:rPr>
          <w:rFonts w:ascii="12" w:eastAsia="Times New Roman" w:hAnsi="12" w:cs="Times New Roman"/>
          <w:sz w:val="24"/>
          <w:szCs w:val="24"/>
        </w:rPr>
        <w:t>Thương</w:t>
      </w:r>
      <w:proofErr w:type="spellEnd"/>
      <w:r w:rsidR="00422A23" w:rsidRPr="00422A23">
        <w:rPr>
          <w:rFonts w:ascii="12" w:eastAsia="Times New Roman" w:hAnsi="12" w:cs="Times New Roman"/>
          <w:sz w:val="24"/>
          <w:szCs w:val="24"/>
        </w:rPr>
        <w:t xml:space="preserve"> </w:t>
      </w:r>
      <w:proofErr w:type="spellStart"/>
      <w:r w:rsidR="00422A23" w:rsidRPr="00422A23">
        <w:rPr>
          <w:rFonts w:ascii="12" w:eastAsia="Times New Roman" w:hAnsi="12" w:cs="Times New Roman"/>
          <w:sz w:val="24"/>
          <w:szCs w:val="24"/>
        </w:rPr>
        <w:t>mại</w:t>
      </w:r>
      <w:proofErr w:type="spellEnd"/>
      <w:r w:rsidR="00422A23" w:rsidRPr="00422A23">
        <w:rPr>
          <w:rFonts w:ascii="12" w:eastAsia="Times New Roman" w:hAnsi="12" w:cs="Times New Roman"/>
          <w:sz w:val="24"/>
          <w:szCs w:val="24"/>
        </w:rPr>
        <w:t xml:space="preserve"> </w:t>
      </w:r>
      <w:proofErr w:type="spellStart"/>
      <w:r w:rsidR="00422A23" w:rsidRPr="00422A23">
        <w:rPr>
          <w:rFonts w:ascii="12" w:eastAsia="Times New Roman" w:hAnsi="12" w:cs="Times New Roman"/>
          <w:sz w:val="24"/>
          <w:szCs w:val="24"/>
        </w:rPr>
        <w:t>về</w:t>
      </w:r>
      <w:proofErr w:type="spellEnd"/>
      <w:r w:rsidR="00422A23" w:rsidRPr="00422A23">
        <w:rPr>
          <w:rFonts w:ascii="12" w:eastAsia="Times New Roman" w:hAnsi="12" w:cs="Times New Roman"/>
          <w:sz w:val="24"/>
          <w:szCs w:val="24"/>
        </w:rPr>
        <w:t xml:space="preserve"> </w:t>
      </w:r>
      <w:proofErr w:type="spellStart"/>
      <w:r w:rsidR="00422A23" w:rsidRPr="00422A23">
        <w:rPr>
          <w:rFonts w:ascii="12" w:eastAsia="Times New Roman" w:hAnsi="12" w:cs="Times New Roman"/>
          <w:sz w:val="24"/>
          <w:szCs w:val="24"/>
        </w:rPr>
        <w:t>tổ</w:t>
      </w:r>
      <w:proofErr w:type="spellEnd"/>
      <w:r w:rsidR="00422A23" w:rsidRPr="00422A23">
        <w:rPr>
          <w:rFonts w:ascii="12" w:eastAsia="Times New Roman" w:hAnsi="12" w:cs="Times New Roman"/>
          <w:sz w:val="24"/>
          <w:szCs w:val="24"/>
        </w:rPr>
        <w:t xml:space="preserve"> </w:t>
      </w:r>
      <w:proofErr w:type="spellStart"/>
      <w:r w:rsidR="00422A23" w:rsidRPr="00422A23">
        <w:rPr>
          <w:rFonts w:ascii="12" w:eastAsia="Times New Roman" w:hAnsi="12" w:cs="Times New Roman"/>
          <w:sz w:val="24"/>
          <w:szCs w:val="24"/>
        </w:rPr>
        <w:t>chức</w:t>
      </w:r>
      <w:proofErr w:type="spellEnd"/>
      <w:r w:rsidR="00422A23" w:rsidRPr="00422A23">
        <w:rPr>
          <w:rFonts w:ascii="12" w:eastAsia="Times New Roman" w:hAnsi="12" w:cs="Times New Roman"/>
          <w:sz w:val="24"/>
          <w:szCs w:val="24"/>
        </w:rPr>
        <w:t xml:space="preserve"> </w:t>
      </w:r>
      <w:proofErr w:type="spellStart"/>
      <w:r w:rsidR="00422A23" w:rsidRPr="00422A23">
        <w:rPr>
          <w:rFonts w:ascii="12" w:eastAsia="Times New Roman" w:hAnsi="12" w:cs="Times New Roman"/>
          <w:sz w:val="24"/>
          <w:szCs w:val="24"/>
        </w:rPr>
        <w:t>đào</w:t>
      </w:r>
      <w:proofErr w:type="spellEnd"/>
      <w:r w:rsidR="00422A23" w:rsidRPr="00422A23">
        <w:rPr>
          <w:rFonts w:ascii="12" w:eastAsia="Times New Roman" w:hAnsi="12" w:cs="Times New Roman"/>
          <w:sz w:val="24"/>
          <w:szCs w:val="24"/>
        </w:rPr>
        <w:t xml:space="preserve"> </w:t>
      </w:r>
      <w:proofErr w:type="spellStart"/>
      <w:r w:rsidR="00422A23" w:rsidRPr="00422A23">
        <w:rPr>
          <w:rFonts w:ascii="12" w:eastAsia="Times New Roman" w:hAnsi="12" w:cs="Times New Roman"/>
          <w:sz w:val="24"/>
          <w:szCs w:val="24"/>
        </w:rPr>
        <w:t>tạo</w:t>
      </w:r>
      <w:proofErr w:type="spellEnd"/>
      <w:r w:rsidR="00422A23" w:rsidRPr="00422A23">
        <w:rPr>
          <w:rFonts w:ascii="12" w:eastAsia="Times New Roman" w:hAnsi="12" w:cs="Times New Roman"/>
          <w:sz w:val="24"/>
          <w:szCs w:val="24"/>
        </w:rPr>
        <w:t xml:space="preserve"> </w:t>
      </w:r>
      <w:proofErr w:type="spellStart"/>
      <w:r w:rsidR="00422A23" w:rsidRPr="00422A23">
        <w:rPr>
          <w:rFonts w:ascii="12" w:eastAsia="Times New Roman" w:hAnsi="12" w:cs="Times New Roman"/>
          <w:sz w:val="24"/>
          <w:szCs w:val="24"/>
        </w:rPr>
        <w:t>và</w:t>
      </w:r>
      <w:proofErr w:type="spellEnd"/>
      <w:r w:rsidR="00422A23" w:rsidRPr="00422A23">
        <w:rPr>
          <w:rFonts w:ascii="12" w:eastAsia="Times New Roman" w:hAnsi="12" w:cs="Times New Roman"/>
          <w:sz w:val="24"/>
          <w:szCs w:val="24"/>
        </w:rPr>
        <w:t xml:space="preserve"> </w:t>
      </w:r>
      <w:proofErr w:type="spellStart"/>
      <w:r w:rsidR="00422A23" w:rsidRPr="00422A23">
        <w:rPr>
          <w:rFonts w:ascii="12" w:eastAsia="Times New Roman" w:hAnsi="12" w:cs="Times New Roman"/>
          <w:sz w:val="24"/>
          <w:szCs w:val="24"/>
        </w:rPr>
        <w:t>khảo</w:t>
      </w:r>
      <w:proofErr w:type="spellEnd"/>
      <w:r w:rsidR="00422A23" w:rsidRPr="00422A23">
        <w:rPr>
          <w:rFonts w:ascii="12" w:eastAsia="Times New Roman" w:hAnsi="12" w:cs="Times New Roman"/>
          <w:sz w:val="24"/>
          <w:szCs w:val="24"/>
        </w:rPr>
        <w:t xml:space="preserve"> </w:t>
      </w:r>
      <w:proofErr w:type="spellStart"/>
      <w:r w:rsidR="00422A23" w:rsidRPr="00422A23">
        <w:rPr>
          <w:rFonts w:ascii="12" w:eastAsia="Times New Roman" w:hAnsi="12" w:cs="Times New Roman"/>
          <w:sz w:val="24"/>
          <w:szCs w:val="24"/>
        </w:rPr>
        <w:t>thí</w:t>
      </w:r>
      <w:proofErr w:type="spellEnd"/>
      <w:r w:rsidR="00422A23" w:rsidRPr="00422A23">
        <w:rPr>
          <w:rFonts w:ascii="12" w:eastAsia="Times New Roman" w:hAnsi="12" w:cs="Times New Roman"/>
          <w:sz w:val="24"/>
          <w:szCs w:val="24"/>
        </w:rPr>
        <w:t>.</w:t>
      </w:r>
    </w:p>
    <w:p w14:paraId="74F14570" w14:textId="77777777" w:rsidR="00422A23" w:rsidRDefault="00422A23" w:rsidP="004D2265">
      <w:pPr>
        <w:widowControl w:val="0"/>
        <w:spacing w:after="0" w:line="240" w:lineRule="auto"/>
        <w:ind w:left="284"/>
        <w:contextualSpacing/>
        <w:jc w:val="both"/>
        <w:rPr>
          <w:rFonts w:ascii="12" w:eastAsia="Times New Roman" w:hAnsi="12" w:cs="Times New Roman"/>
          <w:b/>
          <w:bCs/>
          <w:sz w:val="24"/>
          <w:szCs w:val="24"/>
        </w:rPr>
      </w:pPr>
    </w:p>
    <w:p w14:paraId="7F36D83C" w14:textId="472D24D5" w:rsidR="00A22D27" w:rsidRPr="00AF4F84" w:rsidRDefault="00A22D27" w:rsidP="00A22D27">
      <w:pPr>
        <w:widowControl w:val="0"/>
        <w:spacing w:after="0" w:line="240" w:lineRule="auto"/>
        <w:ind w:left="5040" w:firstLine="72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AF4F84">
        <w:rPr>
          <w:rFonts w:ascii="Times New Roman" w:hAnsi="Times New Roman" w:cs="Times New Roman"/>
          <w:i/>
          <w:iCs/>
          <w:sz w:val="24"/>
          <w:szCs w:val="24"/>
        </w:rPr>
        <w:t>Ngày</w:t>
      </w:r>
      <w:proofErr w:type="spellEnd"/>
      <w:r w:rsidRPr="00AF4F84">
        <w:rPr>
          <w:rFonts w:ascii="Times New Roman" w:hAnsi="Times New Roman" w:cs="Times New Roman"/>
          <w:i/>
          <w:iCs/>
          <w:sz w:val="24"/>
          <w:szCs w:val="24"/>
        </w:rPr>
        <w:t xml:space="preserve">     </w:t>
      </w:r>
      <w:proofErr w:type="spellStart"/>
      <w:r w:rsidRPr="00AF4F84">
        <w:rPr>
          <w:rFonts w:ascii="Times New Roman" w:hAnsi="Times New Roman" w:cs="Times New Roman"/>
          <w:i/>
          <w:iCs/>
          <w:sz w:val="24"/>
          <w:szCs w:val="24"/>
        </w:rPr>
        <w:t>tháng</w:t>
      </w:r>
      <w:proofErr w:type="spellEnd"/>
      <w:r w:rsidRPr="00AF4F84">
        <w:rPr>
          <w:rFonts w:ascii="Times New Roman" w:hAnsi="Times New Roman" w:cs="Times New Roman"/>
          <w:i/>
          <w:iCs/>
          <w:sz w:val="24"/>
          <w:szCs w:val="24"/>
        </w:rPr>
        <w:t xml:space="preserve">     </w:t>
      </w:r>
      <w:proofErr w:type="spellStart"/>
      <w:r w:rsidRPr="00AF4F84">
        <w:rPr>
          <w:rFonts w:ascii="Times New Roman" w:hAnsi="Times New Roman" w:cs="Times New Roman"/>
          <w:i/>
          <w:iCs/>
          <w:sz w:val="24"/>
          <w:szCs w:val="24"/>
        </w:rPr>
        <w:t>năm</w:t>
      </w:r>
      <w:proofErr w:type="spellEnd"/>
      <w:r w:rsidRPr="00AF4F8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202</w:t>
      </w:r>
      <w:r w:rsidR="00B83BCB">
        <w:rPr>
          <w:rFonts w:ascii="Times New Roman" w:hAnsi="Times New Roman" w:cs="Times New Roman"/>
          <w:i/>
          <w:iCs/>
          <w:sz w:val="24"/>
          <w:szCs w:val="24"/>
        </w:rPr>
        <w:t>0</w:t>
      </w:r>
      <w:bookmarkStart w:id="0" w:name="_GoBack"/>
      <w:bookmarkEnd w:id="0"/>
    </w:p>
    <w:p w14:paraId="76126E6E" w14:textId="77777777" w:rsidR="00A22D27" w:rsidRPr="00AF4F84" w:rsidRDefault="00A22D27" w:rsidP="00A22D27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F4F84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    </w:t>
      </w:r>
      <w:r w:rsidRPr="00AF4F84">
        <w:rPr>
          <w:rFonts w:ascii="Times New Roman" w:hAnsi="Times New Roman" w:cs="Times New Roman"/>
          <w:b/>
          <w:iCs/>
          <w:sz w:val="24"/>
          <w:szCs w:val="24"/>
        </w:rPr>
        <w:t>TRƯỞNG KHOA</w:t>
      </w:r>
      <w:r w:rsidRPr="00AF4F84">
        <w:rPr>
          <w:rFonts w:ascii="Times New Roman" w:hAnsi="Times New Roman" w:cs="Times New Roman"/>
          <w:b/>
          <w:iCs/>
          <w:sz w:val="24"/>
          <w:szCs w:val="24"/>
        </w:rPr>
        <w:tab/>
      </w:r>
      <w:r w:rsidRPr="00AF4F84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                                 </w:t>
      </w:r>
      <w:r w:rsidRPr="00AF4F84">
        <w:rPr>
          <w:rFonts w:ascii="Times New Roman" w:hAnsi="Times New Roman" w:cs="Times New Roman"/>
          <w:b/>
          <w:sz w:val="24"/>
          <w:szCs w:val="24"/>
        </w:rPr>
        <w:t>TRƯỞNG BỘ MÔN</w:t>
      </w:r>
    </w:p>
    <w:p w14:paraId="3C235CE2" w14:textId="77777777" w:rsidR="00A22D27" w:rsidRPr="00AF4F84" w:rsidRDefault="00A22D27" w:rsidP="00A22D2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4F84">
        <w:rPr>
          <w:rFonts w:ascii="Times New Roman" w:eastAsia="Calibri" w:hAnsi="Times New Roman" w:cs="Times New Roman"/>
          <w:sz w:val="24"/>
          <w:szCs w:val="24"/>
        </w:rPr>
        <w:t xml:space="preserve">               (</w:t>
      </w:r>
      <w:proofErr w:type="spellStart"/>
      <w:r w:rsidRPr="00AF4F84">
        <w:rPr>
          <w:rFonts w:ascii="Times New Roman" w:eastAsia="Calibri" w:hAnsi="Times New Roman" w:cs="Times New Roman"/>
          <w:sz w:val="24"/>
          <w:szCs w:val="24"/>
        </w:rPr>
        <w:t>Ký</w:t>
      </w:r>
      <w:proofErr w:type="spellEnd"/>
      <w:r w:rsidRPr="00AF4F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F4F84">
        <w:rPr>
          <w:rFonts w:ascii="Times New Roman" w:eastAsia="Calibri" w:hAnsi="Times New Roman" w:cs="Times New Roman"/>
          <w:sz w:val="24"/>
          <w:szCs w:val="24"/>
        </w:rPr>
        <w:t>và</w:t>
      </w:r>
      <w:proofErr w:type="spellEnd"/>
      <w:r w:rsidRPr="00AF4F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F4F84">
        <w:rPr>
          <w:rFonts w:ascii="Times New Roman" w:eastAsia="Calibri" w:hAnsi="Times New Roman" w:cs="Times New Roman"/>
          <w:sz w:val="24"/>
          <w:szCs w:val="24"/>
        </w:rPr>
        <w:t>ghi</w:t>
      </w:r>
      <w:proofErr w:type="spellEnd"/>
      <w:r w:rsidRPr="00AF4F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F4F84">
        <w:rPr>
          <w:rFonts w:ascii="Times New Roman" w:eastAsia="Calibri" w:hAnsi="Times New Roman" w:cs="Times New Roman"/>
          <w:sz w:val="24"/>
          <w:szCs w:val="24"/>
        </w:rPr>
        <w:t>rõ</w:t>
      </w:r>
      <w:proofErr w:type="spellEnd"/>
      <w:r w:rsidRPr="00AF4F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F4F84">
        <w:rPr>
          <w:rFonts w:ascii="Times New Roman" w:eastAsia="Calibri" w:hAnsi="Times New Roman" w:cs="Times New Roman"/>
          <w:sz w:val="24"/>
          <w:szCs w:val="24"/>
        </w:rPr>
        <w:t>họ</w:t>
      </w:r>
      <w:proofErr w:type="spellEnd"/>
      <w:r w:rsidRPr="00AF4F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F4F84">
        <w:rPr>
          <w:rFonts w:ascii="Times New Roman" w:eastAsia="Calibri" w:hAnsi="Times New Roman" w:cs="Times New Roman"/>
          <w:sz w:val="24"/>
          <w:szCs w:val="24"/>
        </w:rPr>
        <w:t>tên</w:t>
      </w:r>
      <w:proofErr w:type="spellEnd"/>
      <w:r w:rsidRPr="00AF4F84">
        <w:rPr>
          <w:rFonts w:ascii="Times New Roman" w:eastAsia="Calibri" w:hAnsi="Times New Roman" w:cs="Times New Roman"/>
          <w:sz w:val="24"/>
          <w:szCs w:val="24"/>
        </w:rPr>
        <w:t xml:space="preserve">)                                                           </w:t>
      </w:r>
      <w:r w:rsidRPr="00AF4F8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AF4F84">
        <w:rPr>
          <w:rFonts w:ascii="Times New Roman" w:hAnsi="Times New Roman" w:cs="Times New Roman"/>
          <w:sz w:val="24"/>
          <w:szCs w:val="24"/>
        </w:rPr>
        <w:t>Ký</w:t>
      </w:r>
      <w:proofErr w:type="spellEnd"/>
      <w:r w:rsidRPr="00AF4F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F84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AF4F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F84">
        <w:rPr>
          <w:rFonts w:ascii="Times New Roman" w:hAnsi="Times New Roman" w:cs="Times New Roman"/>
          <w:sz w:val="24"/>
          <w:szCs w:val="24"/>
        </w:rPr>
        <w:t>ghi</w:t>
      </w:r>
      <w:proofErr w:type="spellEnd"/>
      <w:r w:rsidRPr="00AF4F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F84">
        <w:rPr>
          <w:rFonts w:ascii="Times New Roman" w:hAnsi="Times New Roman" w:cs="Times New Roman"/>
          <w:sz w:val="24"/>
          <w:szCs w:val="24"/>
        </w:rPr>
        <w:t>rõ</w:t>
      </w:r>
      <w:proofErr w:type="spellEnd"/>
      <w:r w:rsidRPr="00AF4F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F84">
        <w:rPr>
          <w:rFonts w:ascii="Times New Roman" w:hAnsi="Times New Roman" w:cs="Times New Roman"/>
          <w:sz w:val="24"/>
          <w:szCs w:val="24"/>
        </w:rPr>
        <w:t>họ</w:t>
      </w:r>
      <w:proofErr w:type="spellEnd"/>
      <w:r w:rsidRPr="00AF4F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F84">
        <w:rPr>
          <w:rFonts w:ascii="Times New Roman" w:hAnsi="Times New Roman" w:cs="Times New Roman"/>
          <w:sz w:val="24"/>
          <w:szCs w:val="24"/>
        </w:rPr>
        <w:t>tên</w:t>
      </w:r>
      <w:proofErr w:type="spellEnd"/>
      <w:r w:rsidRPr="00AF4F84">
        <w:rPr>
          <w:rFonts w:ascii="Times New Roman" w:hAnsi="Times New Roman" w:cs="Times New Roman"/>
          <w:sz w:val="24"/>
          <w:szCs w:val="24"/>
        </w:rPr>
        <w:t>)</w:t>
      </w:r>
    </w:p>
    <w:p w14:paraId="33AF2BBC" w14:textId="77777777" w:rsidR="00A22D27" w:rsidRPr="00AF4F84" w:rsidRDefault="00A22D27" w:rsidP="00A22D27">
      <w:pPr>
        <w:widowControl w:val="0"/>
        <w:tabs>
          <w:tab w:val="left" w:pos="6720"/>
        </w:tabs>
        <w:spacing w:after="0" w:line="240" w:lineRule="auto"/>
        <w:ind w:left="5760"/>
        <w:jc w:val="both"/>
        <w:rPr>
          <w:rFonts w:ascii="Times New Roman" w:hAnsi="Times New Roman" w:cs="Times New Roman"/>
          <w:sz w:val="24"/>
          <w:szCs w:val="24"/>
        </w:rPr>
      </w:pPr>
      <w:r w:rsidRPr="00AF4F84">
        <w:rPr>
          <w:rFonts w:ascii="Times New Roman" w:hAnsi="Times New Roman" w:cs="Times New Roman"/>
          <w:sz w:val="24"/>
          <w:szCs w:val="24"/>
        </w:rPr>
        <w:tab/>
      </w:r>
      <w:r w:rsidRPr="00AF4F8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F50CC64" wp14:editId="09BE1BD5">
            <wp:extent cx="1936750" cy="762000"/>
            <wp:effectExtent l="0" t="0" r="6350" b="0"/>
            <wp:docPr id="2" name="Picture 2" descr="D:\Documents\BM KTQT\Quan ly BM\Giay to\Chu k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BM KTQT\Quan ly BM\Giay to\Chu k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2D98C5" w14:textId="77777777" w:rsidR="00A22D27" w:rsidRPr="00AF4F84" w:rsidRDefault="00A22D27" w:rsidP="00A22D2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4AB6BB" w14:textId="77777777" w:rsidR="00A22D27" w:rsidRPr="00AF4F84" w:rsidRDefault="00A22D27" w:rsidP="00A22D27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F4F84">
        <w:rPr>
          <w:rFonts w:ascii="Times New Roman" w:hAnsi="Times New Roman" w:cs="Times New Roman"/>
          <w:sz w:val="24"/>
          <w:szCs w:val="24"/>
        </w:rPr>
        <w:t xml:space="preserve">   TS. </w:t>
      </w:r>
      <w:proofErr w:type="spellStart"/>
      <w:r w:rsidRPr="00AF4F84">
        <w:rPr>
          <w:rFonts w:ascii="Times New Roman" w:hAnsi="Times New Roman" w:cs="Times New Roman"/>
          <w:sz w:val="24"/>
          <w:szCs w:val="24"/>
        </w:rPr>
        <w:t>Nguyễn</w:t>
      </w:r>
      <w:proofErr w:type="spellEnd"/>
      <w:r w:rsidRPr="00AF4F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F84">
        <w:rPr>
          <w:rFonts w:ascii="Times New Roman" w:hAnsi="Times New Roman" w:cs="Times New Roman"/>
          <w:sz w:val="24"/>
          <w:szCs w:val="24"/>
        </w:rPr>
        <w:t>Duy</w:t>
      </w:r>
      <w:proofErr w:type="spellEnd"/>
      <w:r w:rsidRPr="00AF4F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F84">
        <w:rPr>
          <w:rFonts w:ascii="Times New Roman" w:hAnsi="Times New Roman" w:cs="Times New Roman"/>
          <w:sz w:val="24"/>
          <w:szCs w:val="24"/>
        </w:rPr>
        <w:t>Đạt</w:t>
      </w:r>
      <w:proofErr w:type="spellEnd"/>
      <w:r w:rsidRPr="00AF4F84">
        <w:rPr>
          <w:rFonts w:ascii="Times New Roman" w:hAnsi="Times New Roman" w:cs="Times New Roman"/>
          <w:sz w:val="24"/>
          <w:szCs w:val="24"/>
        </w:rPr>
        <w:tab/>
      </w:r>
      <w:r w:rsidRPr="00AF4F84">
        <w:rPr>
          <w:rFonts w:ascii="Times New Roman" w:hAnsi="Times New Roman" w:cs="Times New Roman"/>
          <w:sz w:val="24"/>
          <w:szCs w:val="24"/>
        </w:rPr>
        <w:tab/>
      </w:r>
      <w:r w:rsidRPr="00AF4F84">
        <w:rPr>
          <w:rFonts w:ascii="Times New Roman" w:hAnsi="Times New Roman" w:cs="Times New Roman"/>
          <w:sz w:val="24"/>
          <w:szCs w:val="24"/>
        </w:rPr>
        <w:tab/>
      </w:r>
      <w:r w:rsidRPr="00AF4F84">
        <w:rPr>
          <w:rFonts w:ascii="Times New Roman" w:hAnsi="Times New Roman" w:cs="Times New Roman"/>
          <w:sz w:val="24"/>
          <w:szCs w:val="24"/>
        </w:rPr>
        <w:tab/>
      </w:r>
      <w:r w:rsidRPr="00AF4F84">
        <w:rPr>
          <w:rFonts w:ascii="Times New Roman" w:hAnsi="Times New Roman" w:cs="Times New Roman"/>
          <w:b/>
          <w:sz w:val="24"/>
          <w:szCs w:val="24"/>
        </w:rPr>
        <w:t xml:space="preserve">          TS. </w:t>
      </w:r>
      <w:proofErr w:type="spellStart"/>
      <w:r w:rsidRPr="00AF4F84">
        <w:rPr>
          <w:rFonts w:ascii="Times New Roman" w:hAnsi="Times New Roman" w:cs="Times New Roman"/>
          <w:b/>
          <w:sz w:val="24"/>
          <w:szCs w:val="24"/>
        </w:rPr>
        <w:t>Nguyễn</w:t>
      </w:r>
      <w:proofErr w:type="spellEnd"/>
      <w:r w:rsidRPr="00AF4F8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F4F84">
        <w:rPr>
          <w:rFonts w:ascii="Times New Roman" w:hAnsi="Times New Roman" w:cs="Times New Roman"/>
          <w:b/>
          <w:sz w:val="24"/>
          <w:szCs w:val="24"/>
        </w:rPr>
        <w:t>Bích</w:t>
      </w:r>
      <w:proofErr w:type="spellEnd"/>
      <w:r w:rsidRPr="00AF4F8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F4F84">
        <w:rPr>
          <w:rFonts w:ascii="Times New Roman" w:hAnsi="Times New Roman" w:cs="Times New Roman"/>
          <w:b/>
          <w:sz w:val="24"/>
          <w:szCs w:val="24"/>
        </w:rPr>
        <w:t>Thủy</w:t>
      </w:r>
      <w:proofErr w:type="spellEnd"/>
    </w:p>
    <w:p w14:paraId="163C9E5C" w14:textId="77777777" w:rsidR="00BD71DC" w:rsidRDefault="004D2265" w:rsidP="004D226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                                                              </w:t>
      </w:r>
    </w:p>
    <w:p w14:paraId="7A99C18B" w14:textId="77777777" w:rsidR="00BD71DC" w:rsidRDefault="00BD71DC" w:rsidP="004D226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14:paraId="162DBBE0" w14:textId="2E93E3E0" w:rsidR="004D2265" w:rsidRDefault="004D2265" w:rsidP="00BD71D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E54979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HIỆU TRƯỞNG</w:t>
      </w:r>
    </w:p>
    <w:p w14:paraId="46207CBA" w14:textId="77777777" w:rsidR="00BD71DC" w:rsidRPr="00E54979" w:rsidRDefault="00BD71DC" w:rsidP="004D226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14:paraId="162DBBE1" w14:textId="77777777" w:rsidR="004D2265" w:rsidRPr="00E54979" w:rsidRDefault="004D2265" w:rsidP="004D226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14:paraId="162DBBE2" w14:textId="77777777" w:rsidR="004D2265" w:rsidRPr="00E54979" w:rsidRDefault="004D2265" w:rsidP="004D226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14:paraId="162DBBE3" w14:textId="77777777" w:rsidR="004D2265" w:rsidRDefault="004D2265" w:rsidP="004D2265"/>
    <w:p w14:paraId="162DBBE4" w14:textId="77777777" w:rsidR="004D2265" w:rsidRDefault="004D2265" w:rsidP="004D2265">
      <w:pPr>
        <w:widowControl w:val="0"/>
        <w:spacing w:after="0" w:line="240" w:lineRule="auto"/>
        <w:ind w:right="-63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sectPr w:rsidR="004D2265" w:rsidSect="007622D9">
      <w:footerReference w:type="default" r:id="rId9"/>
      <w:pgSz w:w="11909" w:h="16834" w:code="9"/>
      <w:pgMar w:top="864" w:right="1152" w:bottom="864" w:left="15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3AE208" w14:textId="77777777" w:rsidR="00203421" w:rsidRDefault="00203421">
      <w:pPr>
        <w:spacing w:after="0" w:line="240" w:lineRule="auto"/>
      </w:pPr>
      <w:r>
        <w:separator/>
      </w:r>
    </w:p>
  </w:endnote>
  <w:endnote w:type="continuationSeparator" w:id="0">
    <w:p w14:paraId="53E201E7" w14:textId="77777777" w:rsidR="00203421" w:rsidRDefault="002034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IDFont+F1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12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7739214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162DBBE9" w14:textId="77777777" w:rsidR="00E0252D" w:rsidRPr="00941139" w:rsidRDefault="00E0252D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94113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4113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4113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22D27">
          <w:rPr>
            <w:rFonts w:ascii="Times New Roman" w:hAnsi="Times New Roman" w:cs="Times New Roman"/>
            <w:noProof/>
            <w:sz w:val="24"/>
            <w:szCs w:val="24"/>
          </w:rPr>
          <w:t>9</w:t>
        </w:r>
        <w:r w:rsidRPr="00941139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162DBBEA" w14:textId="77777777" w:rsidR="00E0252D" w:rsidRDefault="00E025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91A69F" w14:textId="77777777" w:rsidR="00203421" w:rsidRDefault="00203421">
      <w:pPr>
        <w:spacing w:after="0" w:line="240" w:lineRule="auto"/>
      </w:pPr>
      <w:r>
        <w:separator/>
      </w:r>
    </w:p>
  </w:footnote>
  <w:footnote w:type="continuationSeparator" w:id="0">
    <w:p w14:paraId="34A79E55" w14:textId="77777777" w:rsidR="00203421" w:rsidRDefault="002034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4D1894"/>
    <w:multiLevelType w:val="hybridMultilevel"/>
    <w:tmpl w:val="46A80624"/>
    <w:lvl w:ilvl="0" w:tplc="28103480">
      <w:start w:val="1"/>
      <w:numFmt w:val="bullet"/>
      <w:lvlText w:val="-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407524"/>
    <w:multiLevelType w:val="multilevel"/>
    <w:tmpl w:val="503EB092"/>
    <w:lvl w:ilvl="0">
      <w:start w:val="1"/>
      <w:numFmt w:val="decimal"/>
      <w:lvlText w:val="%1."/>
      <w:lvlJc w:val="left"/>
      <w:pPr>
        <w:tabs>
          <w:tab w:val="num" w:pos="432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2CFC6B32"/>
    <w:multiLevelType w:val="hybridMultilevel"/>
    <w:tmpl w:val="3ECC68BE"/>
    <w:lvl w:ilvl="0" w:tplc="2810348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F05005"/>
    <w:multiLevelType w:val="multilevel"/>
    <w:tmpl w:val="3AB6B3DE"/>
    <w:lvl w:ilvl="0">
      <w:start w:val="1"/>
      <w:numFmt w:val="decimal"/>
      <w:lvlText w:val="%1.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AD514F1"/>
    <w:multiLevelType w:val="hybridMultilevel"/>
    <w:tmpl w:val="1D001060"/>
    <w:lvl w:ilvl="0" w:tplc="393E547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66938D1"/>
    <w:multiLevelType w:val="hybridMultilevel"/>
    <w:tmpl w:val="D1A6784C"/>
    <w:lvl w:ilvl="0" w:tplc="28103480">
      <w:start w:val="1"/>
      <w:numFmt w:val="bullet"/>
      <w:lvlText w:val="-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55C0AD4"/>
    <w:multiLevelType w:val="multilevel"/>
    <w:tmpl w:val="39D043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6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2265"/>
    <w:rsid w:val="000021F0"/>
    <w:rsid w:val="00004588"/>
    <w:rsid w:val="000209F3"/>
    <w:rsid w:val="00031A27"/>
    <w:rsid w:val="00067E85"/>
    <w:rsid w:val="00095831"/>
    <w:rsid w:val="0009786F"/>
    <w:rsid w:val="000E0E7D"/>
    <w:rsid w:val="000F0923"/>
    <w:rsid w:val="000F677B"/>
    <w:rsid w:val="00111146"/>
    <w:rsid w:val="00180699"/>
    <w:rsid w:val="00187F7F"/>
    <w:rsid w:val="001F479A"/>
    <w:rsid w:val="001F4DC5"/>
    <w:rsid w:val="00203421"/>
    <w:rsid w:val="002101E9"/>
    <w:rsid w:val="00223B7A"/>
    <w:rsid w:val="00264B34"/>
    <w:rsid w:val="002810D7"/>
    <w:rsid w:val="0028496B"/>
    <w:rsid w:val="002A58F3"/>
    <w:rsid w:val="002B71BF"/>
    <w:rsid w:val="002D710A"/>
    <w:rsid w:val="003048EC"/>
    <w:rsid w:val="00304EA0"/>
    <w:rsid w:val="003345BB"/>
    <w:rsid w:val="004225C1"/>
    <w:rsid w:val="00422A23"/>
    <w:rsid w:val="00486C89"/>
    <w:rsid w:val="00490FEA"/>
    <w:rsid w:val="004A3912"/>
    <w:rsid w:val="004A5A78"/>
    <w:rsid w:val="004C4E47"/>
    <w:rsid w:val="004C53F0"/>
    <w:rsid w:val="004D2265"/>
    <w:rsid w:val="004E4992"/>
    <w:rsid w:val="00531B75"/>
    <w:rsid w:val="00537956"/>
    <w:rsid w:val="00563604"/>
    <w:rsid w:val="00566DA3"/>
    <w:rsid w:val="005D5E57"/>
    <w:rsid w:val="005E42A6"/>
    <w:rsid w:val="005F5576"/>
    <w:rsid w:val="005F6F04"/>
    <w:rsid w:val="00607E67"/>
    <w:rsid w:val="00625DD2"/>
    <w:rsid w:val="00636F0E"/>
    <w:rsid w:val="0064477C"/>
    <w:rsid w:val="00650291"/>
    <w:rsid w:val="00652781"/>
    <w:rsid w:val="00674648"/>
    <w:rsid w:val="006767AC"/>
    <w:rsid w:val="006A2D98"/>
    <w:rsid w:val="006A7846"/>
    <w:rsid w:val="006D4481"/>
    <w:rsid w:val="00747490"/>
    <w:rsid w:val="00754EA5"/>
    <w:rsid w:val="007622D9"/>
    <w:rsid w:val="0076277B"/>
    <w:rsid w:val="007C217B"/>
    <w:rsid w:val="007D0400"/>
    <w:rsid w:val="0081517E"/>
    <w:rsid w:val="00824957"/>
    <w:rsid w:val="00836211"/>
    <w:rsid w:val="00845ED1"/>
    <w:rsid w:val="008A5DB4"/>
    <w:rsid w:val="008C3896"/>
    <w:rsid w:val="008C7022"/>
    <w:rsid w:val="008F1FA4"/>
    <w:rsid w:val="0091222C"/>
    <w:rsid w:val="009126D3"/>
    <w:rsid w:val="009477A5"/>
    <w:rsid w:val="009929A9"/>
    <w:rsid w:val="00992D6A"/>
    <w:rsid w:val="009A4E8D"/>
    <w:rsid w:val="009B7251"/>
    <w:rsid w:val="009C0126"/>
    <w:rsid w:val="00A22D27"/>
    <w:rsid w:val="00A327A9"/>
    <w:rsid w:val="00A37AD4"/>
    <w:rsid w:val="00A42ABF"/>
    <w:rsid w:val="00A57F4F"/>
    <w:rsid w:val="00A60DDA"/>
    <w:rsid w:val="00A779F9"/>
    <w:rsid w:val="00A93AB6"/>
    <w:rsid w:val="00AA4188"/>
    <w:rsid w:val="00AA7408"/>
    <w:rsid w:val="00AC6988"/>
    <w:rsid w:val="00AD3F0B"/>
    <w:rsid w:val="00AE04C1"/>
    <w:rsid w:val="00AE35F9"/>
    <w:rsid w:val="00B3366E"/>
    <w:rsid w:val="00B505F9"/>
    <w:rsid w:val="00B52E05"/>
    <w:rsid w:val="00B53D2A"/>
    <w:rsid w:val="00B745F6"/>
    <w:rsid w:val="00B83BCB"/>
    <w:rsid w:val="00B84D92"/>
    <w:rsid w:val="00BD3C35"/>
    <w:rsid w:val="00BD71DC"/>
    <w:rsid w:val="00BE0044"/>
    <w:rsid w:val="00C22FED"/>
    <w:rsid w:val="00C57D32"/>
    <w:rsid w:val="00CC7D74"/>
    <w:rsid w:val="00D31BAD"/>
    <w:rsid w:val="00D406DA"/>
    <w:rsid w:val="00D849FF"/>
    <w:rsid w:val="00D97E80"/>
    <w:rsid w:val="00DB2C1C"/>
    <w:rsid w:val="00DB4715"/>
    <w:rsid w:val="00DE7F7E"/>
    <w:rsid w:val="00DF678E"/>
    <w:rsid w:val="00E0252D"/>
    <w:rsid w:val="00E2059E"/>
    <w:rsid w:val="00E327EA"/>
    <w:rsid w:val="00E553BE"/>
    <w:rsid w:val="00E55F8E"/>
    <w:rsid w:val="00E93AC8"/>
    <w:rsid w:val="00EA58C4"/>
    <w:rsid w:val="00EB4F2E"/>
    <w:rsid w:val="00EF544E"/>
    <w:rsid w:val="00F50BBF"/>
    <w:rsid w:val="00F82A7E"/>
    <w:rsid w:val="00F870FE"/>
    <w:rsid w:val="00FA4C65"/>
    <w:rsid w:val="00FE57B9"/>
    <w:rsid w:val="00FE5EC8"/>
    <w:rsid w:val="00FF4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DB9DD"/>
  <w15:docId w15:val="{0BB3399E-0088-40A2-A1B8-6201F4174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226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22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vi-VN" w:eastAsia="vi-V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4D22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vi-VN" w:eastAsia="vi-V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4D22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vi-VN" w:eastAsia="vi-V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4D22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2265"/>
  </w:style>
  <w:style w:type="character" w:customStyle="1" w:styleId="fontstyle01">
    <w:name w:val="fontstyle01"/>
    <w:basedOn w:val="DefaultParagraphFont"/>
    <w:rsid w:val="004D2265"/>
    <w:rPr>
      <w:rFonts w:ascii="CIDFont+F1" w:hAnsi="CIDFont+F1" w:hint="default"/>
      <w:b w:val="0"/>
      <w:bCs w:val="0"/>
      <w:i w:val="0"/>
      <w:iCs w:val="0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209F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22F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1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BAD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2810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31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statist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2439</Words>
  <Characters>13905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MrUser</dc:creator>
  <cp:lastModifiedBy>admin</cp:lastModifiedBy>
  <cp:revision>7</cp:revision>
  <dcterms:created xsi:type="dcterms:W3CDTF">2022-01-04T04:22:00Z</dcterms:created>
  <dcterms:modified xsi:type="dcterms:W3CDTF">2022-03-27T13:57:00Z</dcterms:modified>
</cp:coreProperties>
</file>