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17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5688"/>
      </w:tblGrid>
      <w:tr w:rsidR="00AB58AE" w:rsidRPr="00AB58AE" w14:paraId="3ADDF3FF" w14:textId="77777777" w:rsidTr="00AB58AE">
        <w:tc>
          <w:tcPr>
            <w:tcW w:w="4482" w:type="dxa"/>
          </w:tcPr>
          <w:p w14:paraId="1245D14D" w14:textId="77777777" w:rsidR="00AB58AE" w:rsidRPr="00AB58AE" w:rsidRDefault="00AB58AE" w:rsidP="00AB58AE">
            <w:pPr>
              <w:jc w:val="center"/>
              <w:rPr>
                <w:rFonts w:ascii="Times New Roman" w:hAnsi="Times New Roman" w:cs="Times New Roman"/>
                <w:b/>
                <w:sz w:val="26"/>
                <w:szCs w:val="26"/>
              </w:rPr>
            </w:pPr>
            <w:r w:rsidRPr="00AB58AE">
              <w:rPr>
                <w:rFonts w:ascii="Times New Roman" w:hAnsi="Times New Roman" w:cs="Times New Roman"/>
                <w:sz w:val="26"/>
                <w:szCs w:val="26"/>
              </w:rPr>
              <w:t>BỘ</w:t>
            </w:r>
            <w:r w:rsidRPr="00AB58AE">
              <w:rPr>
                <w:rFonts w:ascii="Times New Roman" w:hAnsi="Times New Roman" w:cs="Times New Roman"/>
                <w:b/>
                <w:sz w:val="26"/>
                <w:szCs w:val="26"/>
              </w:rPr>
              <w:t xml:space="preserve"> </w:t>
            </w:r>
            <w:r w:rsidRPr="00AB58AE">
              <w:rPr>
                <w:rFonts w:ascii="Times New Roman" w:hAnsi="Times New Roman" w:cs="Times New Roman"/>
                <w:sz w:val="26"/>
                <w:szCs w:val="26"/>
              </w:rPr>
              <w:t>GIÁO DỤC VÀ ĐÀO TẠO</w:t>
            </w:r>
          </w:p>
          <w:p w14:paraId="1B7B2907" w14:textId="77777777" w:rsidR="00AB58AE" w:rsidRPr="00AB58AE" w:rsidRDefault="00AB58AE" w:rsidP="00AB58AE">
            <w:pPr>
              <w:jc w:val="center"/>
              <w:rPr>
                <w:rFonts w:ascii="Times New Roman" w:hAnsi="Times New Roman" w:cs="Times New Roman"/>
                <w:b/>
                <w:sz w:val="26"/>
                <w:szCs w:val="26"/>
              </w:rPr>
            </w:pPr>
            <w:r w:rsidRPr="00AB58AE">
              <w:rPr>
                <w:rFonts w:cs="Times New Roman"/>
                <w:noProof/>
                <w:sz w:val="26"/>
                <w:szCs w:val="26"/>
              </w:rPr>
              <mc:AlternateContent>
                <mc:Choice Requires="wps">
                  <w:drawing>
                    <wp:anchor distT="0" distB="0" distL="114300" distR="114300" simplePos="0" relativeHeight="251666432" behindDoc="0" locked="0" layoutInCell="1" allowOverlap="1" wp14:anchorId="2A1690C5" wp14:editId="3EBC93AF">
                      <wp:simplePos x="0" y="0"/>
                      <wp:positionH relativeFrom="column">
                        <wp:posOffset>363220</wp:posOffset>
                      </wp:positionH>
                      <wp:positionV relativeFrom="paragraph">
                        <wp:posOffset>195580</wp:posOffset>
                      </wp:positionV>
                      <wp:extent cx="1914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4AB6956D"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6pt,15.4pt" to="179.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" strokecolor="#4a7ebb"/>
                  </w:pict>
                </mc:Fallback>
              </mc:AlternateContent>
            </w:r>
            <w:r w:rsidRPr="00AB58AE">
              <w:rPr>
                <w:rFonts w:ascii="Times New Roman" w:hAnsi="Times New Roman" w:cs="Times New Roman"/>
                <w:b/>
                <w:sz w:val="26"/>
                <w:szCs w:val="26"/>
              </w:rPr>
              <w:t>TRƯỜNG ĐẠI HỌC THƯƠNG MẠI</w:t>
            </w:r>
          </w:p>
        </w:tc>
        <w:tc>
          <w:tcPr>
            <w:tcW w:w="5688" w:type="dxa"/>
          </w:tcPr>
          <w:p w14:paraId="5EE1B1E8" w14:textId="77777777" w:rsidR="00AB58AE" w:rsidRPr="00AB58AE" w:rsidRDefault="00AB58AE" w:rsidP="00AB58AE">
            <w:pPr>
              <w:jc w:val="center"/>
              <w:rPr>
                <w:rFonts w:ascii="Times New Roman" w:hAnsi="Times New Roman" w:cs="Times New Roman"/>
                <w:b/>
                <w:sz w:val="26"/>
                <w:szCs w:val="26"/>
              </w:rPr>
            </w:pPr>
            <w:r w:rsidRPr="00AB58AE">
              <w:rPr>
                <w:rFonts w:ascii="Times New Roman" w:hAnsi="Times New Roman" w:cs="Times New Roman"/>
                <w:b/>
                <w:sz w:val="26"/>
                <w:szCs w:val="26"/>
              </w:rPr>
              <w:t>CỘNG HÒA XÃ HỘI CHỦ NGHĨA VIỆT NAM</w:t>
            </w:r>
          </w:p>
          <w:p w14:paraId="1372EC3F" w14:textId="77777777" w:rsidR="00AB58AE" w:rsidRPr="00AB58AE" w:rsidRDefault="003C04FA" w:rsidP="00AB58AE">
            <w:pPr>
              <w:jc w:val="center"/>
              <w:rPr>
                <w:rFonts w:ascii="Times New Roman" w:hAnsi="Times New Roman" w:cs="Times New Roman"/>
                <w:b/>
                <w:sz w:val="26"/>
                <w:szCs w:val="26"/>
              </w:rPr>
            </w:pPr>
            <w:r w:rsidRPr="00AB58AE">
              <w:rPr>
                <w:rFonts w:cs="Times New Roman"/>
                <w:noProof/>
                <w:sz w:val="26"/>
                <w:szCs w:val="26"/>
              </w:rPr>
              <mc:AlternateContent>
                <mc:Choice Requires="wps">
                  <w:drawing>
                    <wp:anchor distT="0" distB="0" distL="114300" distR="114300" simplePos="0" relativeHeight="251667456" behindDoc="0" locked="0" layoutInCell="1" allowOverlap="1" wp14:anchorId="637A6A4D" wp14:editId="6A4D01FC">
                      <wp:simplePos x="0" y="0"/>
                      <wp:positionH relativeFrom="column">
                        <wp:posOffset>720090</wp:posOffset>
                      </wp:positionH>
                      <wp:positionV relativeFrom="paragraph">
                        <wp:posOffset>194945</wp:posOffset>
                      </wp:positionV>
                      <wp:extent cx="209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0955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0A6E2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15.35pt" to="22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" strokecolor="#4a7ebb"/>
                  </w:pict>
                </mc:Fallback>
              </mc:AlternateContent>
            </w:r>
            <w:r w:rsidR="00AB58AE" w:rsidRPr="00AB58AE">
              <w:rPr>
                <w:rFonts w:ascii="Times New Roman" w:hAnsi="Times New Roman" w:cs="Times New Roman"/>
                <w:b/>
                <w:sz w:val="26"/>
                <w:szCs w:val="26"/>
              </w:rPr>
              <w:t>Độc lập – Tự do – Hạnh phúc</w:t>
            </w:r>
          </w:p>
        </w:tc>
      </w:tr>
    </w:tbl>
    <w:p w14:paraId="6FE63F92" w14:textId="0A0228A5" w:rsidR="00AB58AE" w:rsidRPr="00AB58AE" w:rsidRDefault="00AB58AE" w:rsidP="00AB58AE">
      <w:pPr>
        <w:spacing w:before="240" w:after="120"/>
        <w:jc w:val="both"/>
        <w:rPr>
          <w:rFonts w:cs="Times New Roman"/>
          <w:sz w:val="26"/>
          <w:szCs w:val="26"/>
        </w:rPr>
      </w:pPr>
      <w:r w:rsidRPr="00AB58AE">
        <w:rPr>
          <w:rFonts w:cs="Times New Roman"/>
          <w:sz w:val="26"/>
          <w:szCs w:val="26"/>
        </w:rPr>
        <w:t xml:space="preserve">     Số: </w:t>
      </w:r>
      <w:r w:rsidR="00204BFB">
        <w:rPr>
          <w:rFonts w:cs="Times New Roman"/>
          <w:b/>
          <w:sz w:val="26"/>
          <w:szCs w:val="26"/>
        </w:rPr>
        <w:t>517</w:t>
      </w:r>
      <w:r w:rsidRPr="00AB58AE">
        <w:rPr>
          <w:rFonts w:cs="Times New Roman"/>
          <w:sz w:val="26"/>
          <w:szCs w:val="26"/>
        </w:rPr>
        <w:t>/QĐ-ĐHTM</w:t>
      </w:r>
      <w:r w:rsidRPr="00AB58AE">
        <w:rPr>
          <w:rFonts w:cs="Times New Roman"/>
          <w:sz w:val="26"/>
          <w:szCs w:val="26"/>
        </w:rPr>
        <w:tab/>
      </w:r>
      <w:r w:rsidRPr="00AB58AE">
        <w:rPr>
          <w:rFonts w:cs="Times New Roman"/>
          <w:sz w:val="26"/>
          <w:szCs w:val="26"/>
        </w:rPr>
        <w:tab/>
      </w:r>
      <w:r w:rsidRPr="00AB58AE">
        <w:rPr>
          <w:rFonts w:cs="Times New Roman"/>
          <w:sz w:val="26"/>
          <w:szCs w:val="26"/>
        </w:rPr>
        <w:tab/>
      </w:r>
      <w:r w:rsidRPr="00AB58AE">
        <w:rPr>
          <w:rFonts w:cs="Times New Roman"/>
          <w:sz w:val="26"/>
          <w:szCs w:val="26"/>
        </w:rPr>
        <w:tab/>
        <w:t xml:space="preserve">      </w:t>
      </w:r>
      <w:r w:rsidRPr="00AB58AE">
        <w:rPr>
          <w:rFonts w:cs="Times New Roman"/>
          <w:i/>
          <w:sz w:val="26"/>
          <w:szCs w:val="26"/>
        </w:rPr>
        <w:t xml:space="preserve">Hà Nội, ngày </w:t>
      </w:r>
      <w:r w:rsidR="0049567B">
        <w:rPr>
          <w:rFonts w:cs="Times New Roman"/>
          <w:i/>
          <w:sz w:val="26"/>
          <w:szCs w:val="26"/>
        </w:rPr>
        <w:t xml:space="preserve">01 </w:t>
      </w:r>
      <w:proofErr w:type="gramStart"/>
      <w:r w:rsidRPr="00AB58AE">
        <w:rPr>
          <w:rFonts w:cs="Times New Roman"/>
          <w:i/>
          <w:sz w:val="26"/>
          <w:szCs w:val="26"/>
        </w:rPr>
        <w:t xml:space="preserve">tháng  </w:t>
      </w:r>
      <w:r w:rsidR="0049567B">
        <w:rPr>
          <w:rFonts w:cs="Times New Roman"/>
          <w:i/>
          <w:sz w:val="26"/>
          <w:szCs w:val="26"/>
        </w:rPr>
        <w:t>6</w:t>
      </w:r>
      <w:proofErr w:type="gramEnd"/>
      <w:r w:rsidRPr="00AB58AE">
        <w:rPr>
          <w:rFonts w:cs="Times New Roman"/>
          <w:i/>
          <w:sz w:val="26"/>
          <w:szCs w:val="26"/>
        </w:rPr>
        <w:t xml:space="preserve">  năm 2020</w:t>
      </w:r>
    </w:p>
    <w:p w14:paraId="6F21BE3F" w14:textId="77777777" w:rsidR="00AB58AE" w:rsidRPr="00AB58AE" w:rsidRDefault="00AB58AE" w:rsidP="00AB58AE">
      <w:pPr>
        <w:spacing w:before="240" w:after="0"/>
        <w:jc w:val="center"/>
        <w:rPr>
          <w:rFonts w:cs="Times New Roman"/>
          <w:b/>
          <w:sz w:val="26"/>
          <w:szCs w:val="26"/>
        </w:rPr>
      </w:pPr>
      <w:r w:rsidRPr="00AB58AE">
        <w:rPr>
          <w:rFonts w:cs="Times New Roman"/>
          <w:b/>
          <w:sz w:val="26"/>
          <w:szCs w:val="26"/>
        </w:rPr>
        <w:t>QUYẾT ĐỊNH</w:t>
      </w:r>
    </w:p>
    <w:p w14:paraId="7C8C5A9D" w14:textId="77777777" w:rsidR="00AB58AE" w:rsidRPr="00AB58AE" w:rsidRDefault="00AB58AE" w:rsidP="00AB58AE">
      <w:pPr>
        <w:spacing w:after="0"/>
        <w:jc w:val="center"/>
        <w:rPr>
          <w:rFonts w:cs="Times New Roman"/>
          <w:i/>
          <w:sz w:val="26"/>
          <w:szCs w:val="26"/>
        </w:rPr>
      </w:pPr>
      <w:r w:rsidRPr="00AB58AE">
        <w:rPr>
          <w:rFonts w:cs="Times New Roman"/>
          <w:i/>
          <w:sz w:val="26"/>
          <w:szCs w:val="26"/>
        </w:rPr>
        <w:t>V/v: Ban hành Quy định về hồ sơ sinh viên đại học chính quy</w:t>
      </w:r>
    </w:p>
    <w:p w14:paraId="2F7D303F" w14:textId="77777777" w:rsidR="00AB58AE" w:rsidRPr="00AB58AE" w:rsidRDefault="00AB58AE" w:rsidP="00AB58AE">
      <w:pPr>
        <w:spacing w:after="0"/>
        <w:jc w:val="center"/>
        <w:rPr>
          <w:rFonts w:cs="Times New Roman"/>
          <w:i/>
          <w:sz w:val="26"/>
          <w:szCs w:val="26"/>
        </w:rPr>
      </w:pPr>
      <w:proofErr w:type="gramStart"/>
      <w:r w:rsidRPr="00AB58AE">
        <w:rPr>
          <w:rFonts w:cs="Times New Roman"/>
          <w:i/>
          <w:sz w:val="26"/>
          <w:szCs w:val="26"/>
        </w:rPr>
        <w:t>tại</w:t>
      </w:r>
      <w:proofErr w:type="gramEnd"/>
      <w:r w:rsidRPr="00AB58AE">
        <w:rPr>
          <w:rFonts w:cs="Times New Roman"/>
          <w:i/>
          <w:sz w:val="26"/>
          <w:szCs w:val="26"/>
        </w:rPr>
        <w:t xml:space="preserve"> Trường Đại học Thương mại</w:t>
      </w:r>
    </w:p>
    <w:p w14:paraId="70B0BA6C" w14:textId="77777777" w:rsidR="00AB58AE" w:rsidRPr="00AB58AE" w:rsidRDefault="00AB58AE" w:rsidP="00AB58AE">
      <w:pPr>
        <w:spacing w:before="40" w:after="40"/>
        <w:jc w:val="center"/>
        <w:rPr>
          <w:rFonts w:cs="Times New Roman"/>
          <w:b/>
          <w:sz w:val="26"/>
          <w:szCs w:val="26"/>
        </w:rPr>
      </w:pPr>
      <w:r w:rsidRPr="00AB58AE">
        <w:rPr>
          <w:rFonts w:cs="Times New Roman"/>
          <w:b/>
          <w:sz w:val="26"/>
          <w:szCs w:val="26"/>
        </w:rPr>
        <w:t>HIỆU TRƯỞNG TRƯỜNG ĐẠI HỌC THƯƠNG MẠI</w:t>
      </w:r>
    </w:p>
    <w:p w14:paraId="46ECC3C2" w14:textId="77777777" w:rsidR="00AB58AE" w:rsidRPr="00354505" w:rsidRDefault="00AB58AE" w:rsidP="00AB58AE">
      <w:pPr>
        <w:spacing w:after="0" w:line="240" w:lineRule="auto"/>
        <w:ind w:firstLine="720"/>
        <w:jc w:val="both"/>
        <w:rPr>
          <w:rFonts w:cs="Times New Roman"/>
          <w:sz w:val="26"/>
          <w:szCs w:val="26"/>
        </w:rPr>
      </w:pPr>
      <w:r w:rsidRPr="00354505">
        <w:rPr>
          <w:rFonts w:cs="Times New Roman"/>
          <w:sz w:val="26"/>
          <w:szCs w:val="26"/>
        </w:rPr>
        <w:t xml:space="preserve">Căn cứ </w:t>
      </w:r>
      <w:r w:rsidR="003A1A43" w:rsidRPr="00354505">
        <w:rPr>
          <w:rFonts w:cs="Times New Roman"/>
          <w:sz w:val="26"/>
          <w:szCs w:val="26"/>
        </w:rPr>
        <w:t xml:space="preserve">Văn bản hợp nhất số 42/VBHN-VPQH ngày 10/12/2018 của Văn phòng Quốc hội </w:t>
      </w:r>
      <w:r w:rsidR="00354505" w:rsidRPr="00354505">
        <w:rPr>
          <w:rFonts w:cs="Times New Roman"/>
          <w:sz w:val="26"/>
          <w:szCs w:val="26"/>
        </w:rPr>
        <w:t>hợp nhất</w:t>
      </w:r>
      <w:r w:rsidR="003A1A43" w:rsidRPr="00354505">
        <w:rPr>
          <w:rFonts w:cs="Times New Roman"/>
          <w:sz w:val="26"/>
          <w:szCs w:val="26"/>
        </w:rPr>
        <w:t xml:space="preserve"> Luật Giáo dục đại học</w:t>
      </w:r>
      <w:r w:rsidRPr="00354505">
        <w:rPr>
          <w:rFonts w:cs="Times New Roman"/>
          <w:sz w:val="26"/>
          <w:szCs w:val="26"/>
        </w:rPr>
        <w:t>;</w:t>
      </w:r>
    </w:p>
    <w:p w14:paraId="041ED381" w14:textId="77777777" w:rsidR="003A1A43" w:rsidRPr="00AB58AE" w:rsidRDefault="003A1A43" w:rsidP="00AB58AE">
      <w:pPr>
        <w:spacing w:after="0" w:line="240" w:lineRule="auto"/>
        <w:ind w:firstLine="720"/>
        <w:jc w:val="both"/>
        <w:rPr>
          <w:rFonts w:cs="Times New Roman"/>
          <w:sz w:val="26"/>
          <w:szCs w:val="26"/>
        </w:rPr>
      </w:pPr>
      <w:r w:rsidRPr="00354505">
        <w:rPr>
          <w:rFonts w:cs="Times New Roman"/>
          <w:sz w:val="26"/>
          <w:szCs w:val="26"/>
        </w:rPr>
        <w:t xml:space="preserve">Căn cứ Nghị định số 99/2019/NĐ-CP ngày 30/12/2019 của Thủ tướng Chính phủ </w:t>
      </w:r>
      <w:r w:rsidR="004B1A76" w:rsidRPr="00354505">
        <w:rPr>
          <w:rFonts w:cs="Times New Roman"/>
          <w:sz w:val="26"/>
          <w:szCs w:val="26"/>
        </w:rPr>
        <w:t xml:space="preserve">“Quy định chi tiết và hướng dẫn thi hành một số điều của </w:t>
      </w:r>
      <w:r w:rsidR="00354505" w:rsidRPr="00354505">
        <w:rPr>
          <w:rFonts w:cs="Times New Roman"/>
          <w:sz w:val="26"/>
          <w:szCs w:val="26"/>
        </w:rPr>
        <w:t>L</w:t>
      </w:r>
      <w:r w:rsidR="004B1A76" w:rsidRPr="00354505">
        <w:rPr>
          <w:rFonts w:cs="Times New Roman"/>
          <w:sz w:val="26"/>
          <w:szCs w:val="26"/>
        </w:rPr>
        <w:t>uật sửa đổi, bổ sung một số điểu của Luật Giáo dục đại học”;</w:t>
      </w:r>
      <w:r w:rsidR="004B1A76">
        <w:rPr>
          <w:rFonts w:cs="Times New Roman"/>
          <w:sz w:val="26"/>
          <w:szCs w:val="26"/>
        </w:rPr>
        <w:t xml:space="preserve"> </w:t>
      </w:r>
    </w:p>
    <w:p w14:paraId="2DA4B02A" w14:textId="77777777" w:rsidR="00AB58AE" w:rsidRPr="00AB58AE" w:rsidRDefault="00AB58AE" w:rsidP="00AB58AE">
      <w:pPr>
        <w:spacing w:after="0" w:line="240" w:lineRule="auto"/>
        <w:ind w:firstLine="720"/>
        <w:jc w:val="both"/>
        <w:rPr>
          <w:rFonts w:cs="Times New Roman"/>
          <w:sz w:val="26"/>
          <w:szCs w:val="26"/>
        </w:rPr>
      </w:pPr>
      <w:r w:rsidRPr="00AB58AE">
        <w:rPr>
          <w:rFonts w:cs="Times New Roman"/>
          <w:sz w:val="26"/>
          <w:szCs w:val="26"/>
        </w:rPr>
        <w:t>Căn cứ</w:t>
      </w:r>
      <w:r w:rsidR="003A1A43">
        <w:rPr>
          <w:rFonts w:cs="Times New Roman"/>
          <w:sz w:val="26"/>
          <w:szCs w:val="26"/>
        </w:rPr>
        <w:t xml:space="preserve"> v</w:t>
      </w:r>
      <w:r w:rsidRPr="00AB58AE">
        <w:rPr>
          <w:rFonts w:cs="Times New Roman"/>
          <w:sz w:val="26"/>
          <w:szCs w:val="26"/>
        </w:rPr>
        <w:t>ăn bản hợp nhất số 17/VBHN-BGDĐT ngày 15/5/2014 của Bộ trưởng Bộ Giáo dục và Đào tạo về việc ban hành Quy chế đào tạo đại học và cao đẳng hệ chính quy theo hệ thống tín chỉ;</w:t>
      </w:r>
    </w:p>
    <w:p w14:paraId="22070CDB" w14:textId="77777777" w:rsidR="00AB58AE" w:rsidRPr="00AB58AE" w:rsidRDefault="00AB58AE" w:rsidP="00AB58AE">
      <w:pPr>
        <w:spacing w:after="0" w:line="240" w:lineRule="auto"/>
        <w:ind w:firstLine="720"/>
        <w:jc w:val="both"/>
        <w:rPr>
          <w:rFonts w:cs="Times New Roman"/>
          <w:sz w:val="26"/>
          <w:szCs w:val="26"/>
        </w:rPr>
      </w:pPr>
      <w:r w:rsidRPr="00AB58AE">
        <w:rPr>
          <w:rFonts w:cs="Times New Roman"/>
          <w:sz w:val="26"/>
          <w:szCs w:val="26"/>
        </w:rPr>
        <w:t>Căn cứ Quyết định số 58/2007/QĐ-BGDĐT ngày 12/10/2007 của Bộ Giáo dục và Đào tạo về việc ban hành “Quy định về hồ sơ học sinh, sinh viên và ứng dụng công nghệ thông tin trong quản lý hồ sơ sinh viên”;</w:t>
      </w:r>
    </w:p>
    <w:p w14:paraId="0384FFFC" w14:textId="77777777" w:rsidR="00AB58AE" w:rsidRPr="00AB58AE" w:rsidRDefault="00AB58AE" w:rsidP="00AB58AE">
      <w:pPr>
        <w:spacing w:after="0" w:line="240" w:lineRule="auto"/>
        <w:ind w:firstLine="720"/>
        <w:jc w:val="both"/>
        <w:rPr>
          <w:rFonts w:cs="Times New Roman"/>
          <w:sz w:val="26"/>
          <w:szCs w:val="26"/>
        </w:rPr>
      </w:pPr>
      <w:r w:rsidRPr="00AB58AE">
        <w:rPr>
          <w:rFonts w:cs="Times New Roman"/>
          <w:sz w:val="26"/>
          <w:szCs w:val="26"/>
        </w:rPr>
        <w:t>Căn cứ Thông tư số 27/2016/TT-BGDĐT ngày 30/12/2016 của Bộ Giáo dục và Đào tạo về việc ban hành “Quy định thời hạn bảo quản tài liệu chuyên môn nghiệp vụ của ngành giáo dục”;</w:t>
      </w:r>
    </w:p>
    <w:p w14:paraId="205D1288" w14:textId="77777777" w:rsidR="00AB58AE" w:rsidRPr="00AB58AE" w:rsidRDefault="00AB58AE" w:rsidP="00AB58AE">
      <w:pPr>
        <w:spacing w:after="0" w:line="240" w:lineRule="auto"/>
        <w:ind w:firstLine="720"/>
        <w:jc w:val="both"/>
        <w:rPr>
          <w:rFonts w:cs="Times New Roman"/>
          <w:sz w:val="26"/>
          <w:szCs w:val="26"/>
        </w:rPr>
      </w:pPr>
      <w:r w:rsidRPr="00AB58AE">
        <w:rPr>
          <w:rFonts w:cs="Times New Roman"/>
          <w:sz w:val="26"/>
          <w:szCs w:val="26"/>
        </w:rPr>
        <w:t xml:space="preserve">Căn cứ Quyết định số 555/QĐ-ĐHTM-ĐT ngày 16/08/2013 của Hiệu trưởng Trường Đại học Thương mại về việc ban hành “Quy định về đào tạo đại học chính quy </w:t>
      </w:r>
      <w:proofErr w:type="gramStart"/>
      <w:r w:rsidRPr="00AB58AE">
        <w:rPr>
          <w:rFonts w:cs="Times New Roman"/>
          <w:sz w:val="26"/>
          <w:szCs w:val="26"/>
        </w:rPr>
        <w:t>theo</w:t>
      </w:r>
      <w:proofErr w:type="gramEnd"/>
      <w:r w:rsidRPr="00AB58AE">
        <w:rPr>
          <w:rFonts w:cs="Times New Roman"/>
          <w:sz w:val="26"/>
          <w:szCs w:val="26"/>
        </w:rPr>
        <w:t xml:space="preserve"> hệ thống tín chỉ”;</w:t>
      </w:r>
    </w:p>
    <w:p w14:paraId="2D9CB6C9" w14:textId="77777777" w:rsidR="00AB58AE" w:rsidRPr="00AB58AE" w:rsidRDefault="00AB58AE" w:rsidP="00AB58AE">
      <w:pPr>
        <w:spacing w:after="0" w:line="240" w:lineRule="auto"/>
        <w:ind w:firstLine="720"/>
        <w:jc w:val="both"/>
        <w:rPr>
          <w:rFonts w:cs="Times New Roman"/>
          <w:sz w:val="26"/>
          <w:szCs w:val="26"/>
        </w:rPr>
      </w:pPr>
      <w:r w:rsidRPr="00AB58AE">
        <w:rPr>
          <w:rFonts w:cs="Times New Roman"/>
          <w:sz w:val="26"/>
          <w:szCs w:val="26"/>
        </w:rPr>
        <w:t>Căn cứ Quyết định số 258/QĐ-ĐHTM ngày 12/04/2017 của Hiệu trưởng Trường Đại học Thương mại về việc ban hành “Quy định về công tác sinh viên Trường Đại học Thương mại”;</w:t>
      </w:r>
    </w:p>
    <w:p w14:paraId="701D0C84" w14:textId="77777777" w:rsidR="00AB58AE" w:rsidRPr="00AB58AE" w:rsidRDefault="00AB58AE" w:rsidP="00AB58AE">
      <w:pPr>
        <w:spacing w:after="0" w:line="240" w:lineRule="auto"/>
        <w:ind w:firstLine="720"/>
        <w:jc w:val="both"/>
        <w:rPr>
          <w:rFonts w:cs="Times New Roman"/>
          <w:sz w:val="26"/>
          <w:szCs w:val="26"/>
        </w:rPr>
      </w:pPr>
      <w:r w:rsidRPr="00AB58AE">
        <w:rPr>
          <w:rFonts w:cs="Times New Roman"/>
          <w:sz w:val="26"/>
          <w:szCs w:val="26"/>
        </w:rPr>
        <w:t>Căn cứ Quyết định số 558/QĐ-ĐHTM-CTSV ngày 19/08/2013 của Hiệu trưởng Trường Đại học Thương mại về việc ban hành “Quy định về thủ tục hành chính đối với sinh viên chính quy Trường Đại học Thương mại”;</w:t>
      </w:r>
    </w:p>
    <w:p w14:paraId="25761971" w14:textId="77777777" w:rsidR="00AB58AE" w:rsidRPr="00AB58AE" w:rsidRDefault="00AB58AE" w:rsidP="00AB58AE">
      <w:pPr>
        <w:spacing w:line="240" w:lineRule="auto"/>
        <w:ind w:firstLine="720"/>
        <w:jc w:val="both"/>
        <w:rPr>
          <w:rFonts w:cs="Times New Roman"/>
          <w:sz w:val="26"/>
          <w:szCs w:val="26"/>
        </w:rPr>
      </w:pPr>
      <w:r w:rsidRPr="00AB58AE">
        <w:rPr>
          <w:rFonts w:cs="Times New Roman"/>
          <w:sz w:val="26"/>
          <w:szCs w:val="26"/>
        </w:rPr>
        <w:t>Xét đề nghị của Ông Trưở</w:t>
      </w:r>
      <w:r w:rsidR="00C20E70">
        <w:rPr>
          <w:rFonts w:cs="Times New Roman"/>
          <w:sz w:val="26"/>
          <w:szCs w:val="26"/>
        </w:rPr>
        <w:t>ng phòng Công tác sinh viên,</w:t>
      </w:r>
    </w:p>
    <w:p w14:paraId="3EBAD6B2" w14:textId="77777777" w:rsidR="00AB58AE" w:rsidRPr="00AB58AE" w:rsidRDefault="00AB58AE" w:rsidP="00AB58AE">
      <w:pPr>
        <w:spacing w:before="40" w:after="40" w:line="240" w:lineRule="auto"/>
        <w:jc w:val="center"/>
        <w:rPr>
          <w:rFonts w:cs="Times New Roman"/>
          <w:b/>
          <w:sz w:val="26"/>
          <w:szCs w:val="26"/>
        </w:rPr>
      </w:pPr>
      <w:r w:rsidRPr="00AB58AE">
        <w:rPr>
          <w:rFonts w:cs="Times New Roman"/>
          <w:b/>
          <w:sz w:val="26"/>
          <w:szCs w:val="26"/>
        </w:rPr>
        <w:t>QUYẾT ĐỊNH</w:t>
      </w:r>
    </w:p>
    <w:p w14:paraId="20CB51EB" w14:textId="77777777" w:rsidR="00AB58AE" w:rsidRPr="00AB58AE" w:rsidRDefault="00AB58AE" w:rsidP="00AB58AE">
      <w:pPr>
        <w:spacing w:after="0" w:line="240" w:lineRule="auto"/>
        <w:ind w:firstLine="720"/>
        <w:jc w:val="both"/>
        <w:rPr>
          <w:rFonts w:cs="Times New Roman"/>
          <w:sz w:val="26"/>
          <w:szCs w:val="26"/>
        </w:rPr>
      </w:pPr>
      <w:proofErr w:type="gramStart"/>
      <w:r w:rsidRPr="00354505">
        <w:rPr>
          <w:rFonts w:cs="Times New Roman"/>
          <w:b/>
          <w:sz w:val="26"/>
          <w:szCs w:val="26"/>
        </w:rPr>
        <w:t>Điều 1.</w:t>
      </w:r>
      <w:proofErr w:type="gramEnd"/>
      <w:r w:rsidRPr="00354505">
        <w:rPr>
          <w:rFonts w:cs="Times New Roman"/>
          <w:sz w:val="26"/>
          <w:szCs w:val="26"/>
        </w:rPr>
        <w:t xml:space="preserve"> Ban hành kèm </w:t>
      </w:r>
      <w:proofErr w:type="gramStart"/>
      <w:r w:rsidRPr="00354505">
        <w:rPr>
          <w:rFonts w:cs="Times New Roman"/>
          <w:sz w:val="26"/>
          <w:szCs w:val="26"/>
        </w:rPr>
        <w:t>theo</w:t>
      </w:r>
      <w:proofErr w:type="gramEnd"/>
      <w:r w:rsidRPr="00354505">
        <w:rPr>
          <w:rFonts w:cs="Times New Roman"/>
          <w:sz w:val="26"/>
          <w:szCs w:val="26"/>
        </w:rPr>
        <w:t xml:space="preserve"> Quyết định này Quy định về hồ sơ sinh viên đại học chính quy tại Trường Đại học Thương mại gồ</w:t>
      </w:r>
      <w:r w:rsidR="00C20E70" w:rsidRPr="00354505">
        <w:rPr>
          <w:rFonts w:cs="Times New Roman"/>
          <w:sz w:val="26"/>
          <w:szCs w:val="26"/>
        </w:rPr>
        <w:t>m 05 chương, 13</w:t>
      </w:r>
      <w:r w:rsidRPr="00354505">
        <w:rPr>
          <w:rFonts w:cs="Times New Roman"/>
          <w:sz w:val="26"/>
          <w:szCs w:val="26"/>
        </w:rPr>
        <w:t xml:space="preserve"> điều.</w:t>
      </w:r>
    </w:p>
    <w:p w14:paraId="33126363" w14:textId="67828680" w:rsidR="00AB58AE" w:rsidRPr="00CF324B" w:rsidRDefault="00AB58AE" w:rsidP="00AB58AE">
      <w:pPr>
        <w:spacing w:after="0" w:line="240" w:lineRule="auto"/>
        <w:ind w:firstLine="720"/>
        <w:jc w:val="both"/>
        <w:rPr>
          <w:rFonts w:eastAsia="Times New Roman" w:cs="Times New Roman"/>
          <w:sz w:val="25"/>
          <w:szCs w:val="25"/>
        </w:rPr>
      </w:pPr>
      <w:proofErr w:type="gramStart"/>
      <w:r w:rsidRPr="00AB58AE">
        <w:rPr>
          <w:rFonts w:eastAsia="Times New Roman" w:cs="Times New Roman"/>
          <w:b/>
          <w:sz w:val="26"/>
          <w:szCs w:val="26"/>
        </w:rPr>
        <w:t>Điều 2.</w:t>
      </w:r>
      <w:proofErr w:type="gramEnd"/>
      <w:r w:rsidRPr="00AB58AE">
        <w:rPr>
          <w:rFonts w:eastAsia="Times New Roman" w:cs="Times New Roman"/>
          <w:sz w:val="26"/>
          <w:szCs w:val="26"/>
        </w:rPr>
        <w:t xml:space="preserve"> </w:t>
      </w:r>
      <w:proofErr w:type="gramStart"/>
      <w:r w:rsidRPr="00CF324B">
        <w:rPr>
          <w:rFonts w:cs="Times New Roman"/>
          <w:sz w:val="25"/>
          <w:szCs w:val="25"/>
        </w:rPr>
        <w:t>Quyết</w:t>
      </w:r>
      <w:r w:rsidRPr="00CF324B">
        <w:rPr>
          <w:rFonts w:eastAsia="Times New Roman" w:cs="Times New Roman"/>
          <w:sz w:val="25"/>
          <w:szCs w:val="25"/>
        </w:rPr>
        <w:t xml:space="preserve"> định này có hiệu lực kể từ năm học 20</w:t>
      </w:r>
      <w:r w:rsidR="000A5D4C" w:rsidRPr="00CF324B">
        <w:rPr>
          <w:rFonts w:eastAsia="Times New Roman" w:cs="Times New Roman"/>
          <w:sz w:val="25"/>
          <w:szCs w:val="25"/>
        </w:rPr>
        <w:t>20</w:t>
      </w:r>
      <w:r w:rsidRPr="00CF324B">
        <w:rPr>
          <w:rFonts w:eastAsia="Times New Roman" w:cs="Times New Roman"/>
          <w:sz w:val="25"/>
          <w:szCs w:val="25"/>
        </w:rPr>
        <w:t>-202</w:t>
      </w:r>
      <w:r w:rsidR="000A5D4C" w:rsidRPr="00CF324B">
        <w:rPr>
          <w:rFonts w:eastAsia="Times New Roman" w:cs="Times New Roman"/>
          <w:sz w:val="25"/>
          <w:szCs w:val="25"/>
        </w:rPr>
        <w:t>1</w:t>
      </w:r>
      <w:r w:rsidR="00CF324B" w:rsidRPr="00CF324B">
        <w:rPr>
          <w:rFonts w:eastAsia="Times New Roman" w:cs="Times New Roman"/>
          <w:sz w:val="25"/>
          <w:szCs w:val="25"/>
        </w:rPr>
        <w:t xml:space="preserve">và thay thế Quyết định số </w:t>
      </w:r>
      <w:r w:rsidRPr="00CF324B">
        <w:rPr>
          <w:rFonts w:eastAsia="Times New Roman" w:cs="Times New Roman"/>
          <w:sz w:val="25"/>
          <w:szCs w:val="25"/>
        </w:rPr>
        <w:t>16</w:t>
      </w:r>
      <w:r w:rsidR="00CF324B" w:rsidRPr="00CF324B">
        <w:rPr>
          <w:rFonts w:eastAsia="Times New Roman" w:cs="Times New Roman"/>
          <w:sz w:val="25"/>
          <w:szCs w:val="25"/>
        </w:rPr>
        <w:t>0/QĐ-TM-CTSV&amp;SV ngày 25/04/2008 của Hiệu trưởng Trường Đại học Thương mại.</w:t>
      </w:r>
      <w:proofErr w:type="gramEnd"/>
    </w:p>
    <w:p w14:paraId="637B9D96" w14:textId="77777777" w:rsidR="00AB58AE" w:rsidRPr="00AB58AE" w:rsidRDefault="00AB58AE" w:rsidP="00AB58AE">
      <w:pPr>
        <w:spacing w:after="0" w:line="240" w:lineRule="auto"/>
        <w:ind w:firstLine="720"/>
        <w:jc w:val="both"/>
        <w:rPr>
          <w:rFonts w:cs="Times New Roman"/>
          <w:sz w:val="26"/>
          <w:szCs w:val="26"/>
        </w:rPr>
      </w:pPr>
      <w:proofErr w:type="gramStart"/>
      <w:r w:rsidRPr="00AB58AE">
        <w:rPr>
          <w:rFonts w:cs="Times New Roman"/>
          <w:b/>
          <w:sz w:val="26"/>
          <w:szCs w:val="26"/>
        </w:rPr>
        <w:t>Điều 3.</w:t>
      </w:r>
      <w:proofErr w:type="gramEnd"/>
      <w:r w:rsidRPr="00AB58AE">
        <w:rPr>
          <w:rFonts w:cs="Times New Roman"/>
          <w:sz w:val="26"/>
          <w:szCs w:val="26"/>
        </w:rPr>
        <w:t xml:space="preserve"> Các Ông (Bà) trưởng các khoa, phòng, đơn vị trực thuộc Trường; các cá nhân, tổ chức có liên quan chịu trách nhiệm thi hành Quyết định này</w:t>
      </w:r>
      <w:proofErr w:type="gramStart"/>
      <w:r w:rsidRPr="00AB58AE">
        <w:rPr>
          <w:rFonts w:cs="Times New Roman"/>
          <w:sz w:val="26"/>
          <w:szCs w:val="26"/>
        </w:rPr>
        <w:t>./</w:t>
      </w:r>
      <w:proofErr w:type="gramEnd"/>
      <w:r w:rsidRPr="00AB58AE">
        <w:rPr>
          <w:rFonts w:cs="Times New Roman"/>
          <w:sz w:val="26"/>
          <w:szCs w:val="26"/>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706"/>
      </w:tblGrid>
      <w:tr w:rsidR="00AB58AE" w:rsidRPr="00AB58AE" w14:paraId="0E8CB237" w14:textId="77777777" w:rsidTr="00AB58AE">
        <w:trPr>
          <w:trHeight w:val="1331"/>
        </w:trPr>
        <w:tc>
          <w:tcPr>
            <w:tcW w:w="4699" w:type="dxa"/>
          </w:tcPr>
          <w:p w14:paraId="18596E6B" w14:textId="77777777" w:rsidR="00AB58AE" w:rsidRPr="00AB58AE" w:rsidRDefault="00AB58AE" w:rsidP="00AB58AE">
            <w:pPr>
              <w:spacing w:before="60"/>
              <w:jc w:val="both"/>
              <w:rPr>
                <w:rFonts w:ascii="Times New Roman" w:hAnsi="Times New Roman" w:cs="Times New Roman"/>
                <w:b/>
                <w:i/>
                <w:sz w:val="26"/>
                <w:szCs w:val="26"/>
              </w:rPr>
            </w:pPr>
            <w:r w:rsidRPr="00AB58AE">
              <w:rPr>
                <w:rFonts w:ascii="Times New Roman" w:hAnsi="Times New Roman" w:cs="Times New Roman"/>
                <w:b/>
                <w:i/>
                <w:sz w:val="26"/>
                <w:szCs w:val="26"/>
              </w:rPr>
              <w:t>Nơi nhận:</w:t>
            </w:r>
          </w:p>
          <w:p w14:paraId="39EDBA11" w14:textId="77777777" w:rsidR="00AB58AE" w:rsidRPr="00AB58AE" w:rsidRDefault="00AB58AE" w:rsidP="00AB58AE">
            <w:pPr>
              <w:spacing w:before="60"/>
              <w:jc w:val="both"/>
              <w:rPr>
                <w:rFonts w:ascii="Times New Roman" w:hAnsi="Times New Roman" w:cs="Times New Roman"/>
                <w:sz w:val="26"/>
                <w:szCs w:val="26"/>
              </w:rPr>
            </w:pPr>
            <w:r w:rsidRPr="00AB58AE">
              <w:rPr>
                <w:rFonts w:ascii="Times New Roman" w:hAnsi="Times New Roman" w:cs="Times New Roman"/>
                <w:sz w:val="26"/>
                <w:szCs w:val="26"/>
              </w:rPr>
              <w:t xml:space="preserve">        - Ban Giám hiệu</w:t>
            </w:r>
          </w:p>
          <w:p w14:paraId="7007E4AE" w14:textId="77777777" w:rsidR="00AB58AE" w:rsidRPr="00AB58AE" w:rsidRDefault="00AB58AE" w:rsidP="00AB58AE">
            <w:pPr>
              <w:spacing w:before="60"/>
              <w:jc w:val="both"/>
              <w:rPr>
                <w:rFonts w:ascii="Times New Roman" w:hAnsi="Times New Roman" w:cs="Times New Roman"/>
                <w:sz w:val="26"/>
                <w:szCs w:val="26"/>
              </w:rPr>
            </w:pPr>
            <w:r w:rsidRPr="00AB58AE">
              <w:rPr>
                <w:rFonts w:ascii="Times New Roman" w:hAnsi="Times New Roman" w:cs="Times New Roman"/>
                <w:sz w:val="26"/>
                <w:szCs w:val="26"/>
              </w:rPr>
              <w:t xml:space="preserve">        - Các khoa, phòng, đơn vị liên quan</w:t>
            </w:r>
          </w:p>
          <w:p w14:paraId="79DCE47D" w14:textId="77777777" w:rsidR="00AB58AE" w:rsidRPr="00AB58AE" w:rsidRDefault="00AB58AE" w:rsidP="00AB58AE">
            <w:pPr>
              <w:spacing w:before="60"/>
              <w:jc w:val="both"/>
              <w:rPr>
                <w:rFonts w:ascii="Times New Roman" w:hAnsi="Times New Roman" w:cs="Times New Roman"/>
                <w:sz w:val="26"/>
                <w:szCs w:val="26"/>
              </w:rPr>
            </w:pPr>
            <w:r w:rsidRPr="00AB58AE">
              <w:rPr>
                <w:rFonts w:ascii="Times New Roman" w:hAnsi="Times New Roman" w:cs="Times New Roman"/>
                <w:sz w:val="26"/>
                <w:szCs w:val="26"/>
              </w:rPr>
              <w:t xml:space="preserve">        - Lưu trữ VT, P.CTSV</w:t>
            </w:r>
          </w:p>
        </w:tc>
        <w:tc>
          <w:tcPr>
            <w:tcW w:w="4706" w:type="dxa"/>
          </w:tcPr>
          <w:p w14:paraId="2A36843A" w14:textId="77777777" w:rsidR="00AB58AE" w:rsidRPr="00AB58AE" w:rsidRDefault="00AB58AE" w:rsidP="00AB58AE">
            <w:pPr>
              <w:spacing w:before="120"/>
              <w:jc w:val="center"/>
              <w:rPr>
                <w:rFonts w:ascii="Times New Roman" w:hAnsi="Times New Roman" w:cs="Times New Roman"/>
                <w:b/>
                <w:sz w:val="26"/>
                <w:szCs w:val="26"/>
              </w:rPr>
            </w:pPr>
            <w:r w:rsidRPr="00AB58AE">
              <w:rPr>
                <w:rFonts w:ascii="Times New Roman" w:hAnsi="Times New Roman" w:cs="Times New Roman"/>
                <w:b/>
                <w:sz w:val="26"/>
                <w:szCs w:val="26"/>
              </w:rPr>
              <w:t>HIỆU TRƯỞNG</w:t>
            </w:r>
          </w:p>
          <w:p w14:paraId="087B5F71" w14:textId="77777777" w:rsidR="00AB58AE" w:rsidRPr="00AB58AE" w:rsidRDefault="00AB58AE" w:rsidP="00AB58AE">
            <w:pPr>
              <w:jc w:val="center"/>
              <w:rPr>
                <w:rFonts w:ascii="Times New Roman" w:hAnsi="Times New Roman" w:cs="Times New Roman"/>
                <w:b/>
                <w:sz w:val="26"/>
                <w:szCs w:val="26"/>
              </w:rPr>
            </w:pPr>
          </w:p>
          <w:p w14:paraId="000938A3" w14:textId="77777777" w:rsidR="00AB58AE" w:rsidRPr="00AB58AE" w:rsidRDefault="00AB58AE" w:rsidP="00AB58AE">
            <w:pPr>
              <w:jc w:val="center"/>
              <w:rPr>
                <w:rFonts w:ascii="Times New Roman" w:hAnsi="Times New Roman" w:cs="Times New Roman"/>
                <w:b/>
                <w:sz w:val="26"/>
                <w:szCs w:val="26"/>
              </w:rPr>
            </w:pPr>
          </w:p>
          <w:p w14:paraId="7CCE7CBC" w14:textId="77777777" w:rsidR="00AB58AE" w:rsidRPr="00AB58AE" w:rsidRDefault="00AB58AE" w:rsidP="00AB58AE">
            <w:pPr>
              <w:jc w:val="center"/>
              <w:rPr>
                <w:rFonts w:ascii="Times New Roman" w:hAnsi="Times New Roman" w:cs="Times New Roman"/>
                <w:b/>
                <w:sz w:val="26"/>
                <w:szCs w:val="26"/>
              </w:rPr>
            </w:pPr>
          </w:p>
          <w:p w14:paraId="189428FE" w14:textId="77777777" w:rsidR="00AB58AE" w:rsidRPr="00AB58AE" w:rsidRDefault="00AB58AE" w:rsidP="00AB58AE">
            <w:pPr>
              <w:rPr>
                <w:rFonts w:ascii="Times New Roman" w:hAnsi="Times New Roman" w:cs="Times New Roman"/>
                <w:b/>
                <w:sz w:val="26"/>
                <w:szCs w:val="26"/>
              </w:rPr>
            </w:pPr>
          </w:p>
          <w:p w14:paraId="06F560BC" w14:textId="77777777" w:rsidR="00AB58AE" w:rsidRPr="00AB58AE" w:rsidRDefault="00AB58AE" w:rsidP="00AB58AE">
            <w:pPr>
              <w:jc w:val="center"/>
              <w:rPr>
                <w:rFonts w:ascii="Times New Roman" w:hAnsi="Times New Roman" w:cs="Times New Roman"/>
                <w:b/>
                <w:sz w:val="26"/>
                <w:szCs w:val="26"/>
              </w:rPr>
            </w:pPr>
            <w:r w:rsidRPr="00AB58AE">
              <w:rPr>
                <w:rFonts w:ascii="Times New Roman" w:hAnsi="Times New Roman" w:cs="Times New Roman"/>
                <w:b/>
                <w:sz w:val="26"/>
                <w:szCs w:val="26"/>
              </w:rPr>
              <w:t>GS.TS. Đinh Văn Sơn</w:t>
            </w:r>
          </w:p>
        </w:tc>
      </w:tr>
    </w:tbl>
    <w:p w14:paraId="469D9802" w14:textId="77777777" w:rsidR="00AB58AE" w:rsidRDefault="00AB58AE" w:rsidP="00C10132">
      <w:pPr>
        <w:pStyle w:val="Heading1"/>
        <w:tabs>
          <w:tab w:val="center" w:pos="1701"/>
          <w:tab w:val="center" w:pos="6946"/>
        </w:tabs>
        <w:rPr>
          <w:rFonts w:ascii="Times New Roman" w:hAnsi="Times New Roman"/>
          <w:color w:val="000000" w:themeColor="text1"/>
          <w:szCs w:val="24"/>
        </w:rPr>
        <w:sectPr w:rsidR="00AB58AE" w:rsidSect="004B1A76">
          <w:footerReference w:type="default" r:id="rId9"/>
          <w:pgSz w:w="12240" w:h="15840"/>
          <w:pgMar w:top="720" w:right="1134" w:bottom="720" w:left="1701" w:header="720" w:footer="284" w:gutter="0"/>
          <w:cols w:space="720"/>
          <w:titlePg/>
          <w:docGrid w:linePitch="360"/>
        </w:sect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251"/>
      </w:tblGrid>
      <w:tr w:rsidR="00C10132" w:rsidRPr="00C10132" w14:paraId="5794C6A0" w14:textId="77777777" w:rsidTr="00A17F16">
        <w:trPr>
          <w:jc w:val="center"/>
        </w:trPr>
        <w:tc>
          <w:tcPr>
            <w:tcW w:w="4247" w:type="dxa"/>
          </w:tcPr>
          <w:p w14:paraId="26DD6F20" w14:textId="77777777" w:rsidR="00C10132" w:rsidRPr="00C10132" w:rsidRDefault="0040106E" w:rsidP="00C10132">
            <w:pPr>
              <w:pStyle w:val="Heading1"/>
              <w:tabs>
                <w:tab w:val="center" w:pos="1701"/>
                <w:tab w:val="center" w:pos="6946"/>
              </w:tabs>
              <w:outlineLvl w:val="0"/>
              <w:rPr>
                <w:rFonts w:ascii="Times New Roman" w:hAnsi="Times New Roman"/>
                <w:color w:val="000000" w:themeColor="text1"/>
                <w:szCs w:val="24"/>
              </w:rPr>
            </w:pPr>
            <w:r>
              <w:rPr>
                <w:rFonts w:ascii="Times New Roman" w:hAnsi="Times New Roman"/>
                <w:color w:val="000000" w:themeColor="text1"/>
                <w:szCs w:val="24"/>
              </w:rPr>
              <w:lastRenderedPageBreak/>
              <w:t>B</w:t>
            </w:r>
            <w:r w:rsidR="00C10132" w:rsidRPr="00C10132">
              <w:rPr>
                <w:rFonts w:ascii="Times New Roman" w:hAnsi="Times New Roman"/>
                <w:color w:val="000000" w:themeColor="text1"/>
                <w:szCs w:val="24"/>
              </w:rPr>
              <w:t>Ộ GIÁO DỤC VÀ ĐÀO TẠO</w:t>
            </w:r>
          </w:p>
          <w:p w14:paraId="17FCF5C5" w14:textId="77777777" w:rsidR="00C10132" w:rsidRPr="00C10132" w:rsidRDefault="00C10132" w:rsidP="00C10132">
            <w:pPr>
              <w:jc w:val="center"/>
              <w:rPr>
                <w:b/>
              </w:rPr>
            </w:pPr>
            <w:r w:rsidRPr="00C10132">
              <w:rPr>
                <w:b/>
              </w:rPr>
              <w:t>TRƯỜNG ĐẠI HỌC THƯƠNG MẠI</w:t>
            </w:r>
          </w:p>
        </w:tc>
        <w:tc>
          <w:tcPr>
            <w:tcW w:w="5251" w:type="dxa"/>
          </w:tcPr>
          <w:p w14:paraId="5E6D438E" w14:textId="77777777" w:rsidR="00C10132" w:rsidRPr="00C10132" w:rsidRDefault="00C10132" w:rsidP="00C10132">
            <w:pPr>
              <w:pStyle w:val="Heading1"/>
              <w:tabs>
                <w:tab w:val="center" w:pos="1701"/>
                <w:tab w:val="center" w:pos="6946"/>
              </w:tabs>
              <w:outlineLvl w:val="0"/>
              <w:rPr>
                <w:rFonts w:ascii="Times New Roman" w:hAnsi="Times New Roman"/>
                <w:color w:val="000000" w:themeColor="text1"/>
                <w:szCs w:val="24"/>
              </w:rPr>
            </w:pPr>
            <w:r w:rsidRPr="00C10132">
              <w:rPr>
                <w:rFonts w:ascii="Times New Roman" w:hAnsi="Times New Roman"/>
                <w:color w:val="000000" w:themeColor="text1"/>
                <w:szCs w:val="24"/>
              </w:rPr>
              <w:t>CỘNG HÒA XÃ HỘI CHỦ NGHĨA VIỆT NAM</w:t>
            </w:r>
          </w:p>
          <w:p w14:paraId="20C5993F" w14:textId="77777777" w:rsidR="00C10132" w:rsidRPr="00C10132" w:rsidRDefault="00C10132" w:rsidP="00C10132">
            <w:pPr>
              <w:jc w:val="center"/>
              <w:rPr>
                <w:b/>
              </w:rPr>
            </w:pPr>
            <w:r w:rsidRPr="00C10132">
              <w:rPr>
                <w:b/>
              </w:rPr>
              <w:t>Độc lập - Tự do - Hạnh phúc</w:t>
            </w:r>
          </w:p>
        </w:tc>
      </w:tr>
    </w:tbl>
    <w:p w14:paraId="0194BF92" w14:textId="77777777" w:rsidR="00C10132" w:rsidRDefault="00C10132" w:rsidP="00767BA3">
      <w:pPr>
        <w:pStyle w:val="Heading1"/>
        <w:tabs>
          <w:tab w:val="center" w:pos="1701"/>
          <w:tab w:val="center" w:pos="6946"/>
        </w:tabs>
        <w:jc w:val="left"/>
        <w:rPr>
          <w:rFonts w:ascii="Times New Roman" w:hAnsi="Times New Roman"/>
          <w:b w:val="0"/>
          <w:color w:val="000000" w:themeColor="text1"/>
          <w:szCs w:val="24"/>
        </w:rPr>
      </w:pPr>
      <w:r>
        <w:rPr>
          <w:rFonts w:ascii="Times New Roman" w:hAnsi="Times New Roman"/>
          <w:b w:val="0"/>
          <w:noProof/>
          <w:color w:val="000000" w:themeColor="text1"/>
          <w:szCs w:val="24"/>
        </w:rPr>
        <mc:AlternateContent>
          <mc:Choice Requires="wps">
            <w:drawing>
              <wp:anchor distT="0" distB="0" distL="114300" distR="114300" simplePos="0" relativeHeight="251664384" behindDoc="0" locked="0" layoutInCell="1" allowOverlap="1" wp14:anchorId="2751FD9C" wp14:editId="0F7B1414">
                <wp:simplePos x="0" y="0"/>
                <wp:positionH relativeFrom="column">
                  <wp:posOffset>3486150</wp:posOffset>
                </wp:positionH>
                <wp:positionV relativeFrom="paragraph">
                  <wp:posOffset>11430</wp:posOffset>
                </wp:positionV>
                <wp:extent cx="1695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520DC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9pt" to="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ktwEAAMMDAAAOAAAAZHJzL2Uyb0RvYy54bWysU8GOEzEMvSPxD1HudKar7gpGne6hK7gg&#10;qFj2A7IZpxMpiSMntNO/x0nbWQRICMTFEyd+tt+zZ30/eScOQMli6OVy0UoBQeNgw76XT1/fv3kr&#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" strokecolor="#4579b8 [3044]"/>
            </w:pict>
          </mc:Fallback>
        </mc:AlternateContent>
      </w:r>
      <w:r>
        <w:rPr>
          <w:rFonts w:ascii="Times New Roman" w:hAnsi="Times New Roman"/>
          <w:b w:val="0"/>
          <w:noProof/>
          <w:color w:val="000000" w:themeColor="text1"/>
          <w:szCs w:val="24"/>
        </w:rPr>
        <mc:AlternateContent>
          <mc:Choice Requires="wps">
            <w:drawing>
              <wp:anchor distT="0" distB="0" distL="114300" distR="114300" simplePos="0" relativeHeight="251662336" behindDoc="0" locked="0" layoutInCell="1" allowOverlap="1" wp14:anchorId="7FBE04E6" wp14:editId="37CEF041">
                <wp:simplePos x="0" y="0"/>
                <wp:positionH relativeFrom="column">
                  <wp:posOffset>447675</wp:posOffset>
                </wp:positionH>
                <wp:positionV relativeFrom="paragraph">
                  <wp:posOffset>11430</wp:posOffset>
                </wp:positionV>
                <wp:extent cx="1695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946B3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25pt,.9pt" to="16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" strokecolor="#4579b8 [3044]"/>
            </w:pict>
          </mc:Fallback>
        </mc:AlternateContent>
      </w:r>
    </w:p>
    <w:p w14:paraId="0186452E" w14:textId="77777777" w:rsidR="007E0349" w:rsidRDefault="007E0349" w:rsidP="00C9420D">
      <w:pPr>
        <w:pStyle w:val="Heading1"/>
        <w:tabs>
          <w:tab w:val="center" w:pos="1701"/>
          <w:tab w:val="left" w:pos="4536"/>
          <w:tab w:val="center" w:pos="4915"/>
          <w:tab w:val="left" w:pos="7967"/>
        </w:tabs>
        <w:spacing w:line="360" w:lineRule="auto"/>
        <w:ind w:firstLine="432"/>
        <w:rPr>
          <w:rFonts w:ascii="Times New Roman" w:hAnsi="Times New Roman"/>
          <w:color w:val="000000" w:themeColor="text1"/>
          <w:sz w:val="28"/>
          <w:szCs w:val="28"/>
        </w:rPr>
      </w:pPr>
    </w:p>
    <w:p w14:paraId="284FF64F" w14:textId="77777777" w:rsidR="00767BA3" w:rsidRPr="00443838" w:rsidRDefault="00767BA3" w:rsidP="00C9420D">
      <w:pPr>
        <w:pStyle w:val="Heading1"/>
        <w:tabs>
          <w:tab w:val="center" w:pos="1701"/>
          <w:tab w:val="left" w:pos="4536"/>
          <w:tab w:val="center" w:pos="4915"/>
          <w:tab w:val="left" w:pos="7967"/>
        </w:tabs>
        <w:spacing w:line="360" w:lineRule="auto"/>
        <w:ind w:firstLine="432"/>
        <w:rPr>
          <w:rFonts w:ascii="Times New Roman" w:hAnsi="Times New Roman"/>
          <w:color w:val="000000" w:themeColor="text1"/>
          <w:sz w:val="28"/>
          <w:szCs w:val="28"/>
        </w:rPr>
      </w:pPr>
      <w:r w:rsidRPr="00443838">
        <w:rPr>
          <w:rFonts w:ascii="Times New Roman" w:hAnsi="Times New Roman"/>
          <w:color w:val="000000" w:themeColor="text1"/>
          <w:sz w:val="28"/>
          <w:szCs w:val="28"/>
        </w:rPr>
        <w:t>QUY ĐỊNH</w:t>
      </w:r>
    </w:p>
    <w:p w14:paraId="1EA90267" w14:textId="77777777" w:rsidR="00545902" w:rsidRDefault="00E75548" w:rsidP="00D852C9">
      <w:pPr>
        <w:spacing w:after="0" w:line="240" w:lineRule="auto"/>
        <w:jc w:val="center"/>
        <w:rPr>
          <w:rFonts w:cs="Times New Roman"/>
          <w:b/>
          <w:color w:val="000000" w:themeColor="text1"/>
          <w:sz w:val="26"/>
          <w:szCs w:val="26"/>
        </w:rPr>
      </w:pPr>
      <w:r>
        <w:rPr>
          <w:rFonts w:cs="Times New Roman"/>
          <w:b/>
          <w:color w:val="000000" w:themeColor="text1"/>
          <w:sz w:val="26"/>
          <w:szCs w:val="26"/>
        </w:rPr>
        <w:t>VỀ</w:t>
      </w:r>
      <w:r w:rsidR="00584AA4">
        <w:rPr>
          <w:rFonts w:cs="Times New Roman"/>
          <w:b/>
          <w:color w:val="000000" w:themeColor="text1"/>
          <w:sz w:val="26"/>
          <w:szCs w:val="26"/>
        </w:rPr>
        <w:t xml:space="preserve"> HỒ </w:t>
      </w:r>
      <w:proofErr w:type="gramStart"/>
      <w:r w:rsidR="00584AA4">
        <w:rPr>
          <w:rFonts w:cs="Times New Roman"/>
          <w:b/>
          <w:color w:val="000000" w:themeColor="text1"/>
          <w:sz w:val="26"/>
          <w:szCs w:val="26"/>
        </w:rPr>
        <w:t>SƠ</w:t>
      </w:r>
      <w:proofErr w:type="gramEnd"/>
      <w:r w:rsidR="00584AA4">
        <w:rPr>
          <w:rFonts w:cs="Times New Roman"/>
          <w:b/>
          <w:color w:val="000000" w:themeColor="text1"/>
          <w:sz w:val="26"/>
          <w:szCs w:val="26"/>
        </w:rPr>
        <w:t xml:space="preserve"> SINH VIÊN </w:t>
      </w:r>
      <w:r w:rsidR="00D070B0">
        <w:rPr>
          <w:rFonts w:cs="Times New Roman"/>
          <w:b/>
          <w:color w:val="000000" w:themeColor="text1"/>
          <w:sz w:val="26"/>
          <w:szCs w:val="26"/>
        </w:rPr>
        <w:t xml:space="preserve">ĐẠI HỌC CHÍNH QUY </w:t>
      </w:r>
    </w:p>
    <w:p w14:paraId="54CDEAC1" w14:textId="77777777" w:rsidR="00767BA3" w:rsidRPr="00443838" w:rsidRDefault="00D070B0" w:rsidP="00D852C9">
      <w:pPr>
        <w:spacing w:after="0" w:line="240" w:lineRule="auto"/>
        <w:jc w:val="center"/>
        <w:rPr>
          <w:rFonts w:cs="Times New Roman"/>
          <w:b/>
          <w:color w:val="000000" w:themeColor="text1"/>
          <w:sz w:val="26"/>
          <w:szCs w:val="26"/>
        </w:rPr>
      </w:pPr>
      <w:r>
        <w:rPr>
          <w:rFonts w:cs="Times New Roman"/>
          <w:b/>
          <w:color w:val="000000" w:themeColor="text1"/>
          <w:sz w:val="26"/>
          <w:szCs w:val="26"/>
        </w:rPr>
        <w:t>TẠ</w:t>
      </w:r>
      <w:r w:rsidR="00545902">
        <w:rPr>
          <w:rFonts w:cs="Times New Roman"/>
          <w:b/>
          <w:color w:val="000000" w:themeColor="text1"/>
          <w:sz w:val="26"/>
          <w:szCs w:val="26"/>
        </w:rPr>
        <w:t xml:space="preserve">I </w:t>
      </w:r>
      <w:r w:rsidR="00767BA3" w:rsidRPr="00443838">
        <w:rPr>
          <w:rFonts w:cs="Times New Roman"/>
          <w:b/>
          <w:color w:val="000000" w:themeColor="text1"/>
          <w:sz w:val="26"/>
          <w:szCs w:val="26"/>
        </w:rPr>
        <w:t>TRƯỜNG ĐẠI HỌC THƯƠNG MẠI</w:t>
      </w:r>
    </w:p>
    <w:p w14:paraId="7AB3D6EF" w14:textId="7F982A61" w:rsidR="00767BA3" w:rsidRPr="00443838" w:rsidRDefault="00767BA3" w:rsidP="00FC6254">
      <w:pPr>
        <w:spacing w:after="0" w:line="240" w:lineRule="auto"/>
        <w:jc w:val="center"/>
        <w:rPr>
          <w:rFonts w:cs="Times New Roman"/>
          <w:bCs/>
          <w:i/>
          <w:iCs/>
          <w:color w:val="000000" w:themeColor="text1"/>
          <w:sz w:val="26"/>
          <w:szCs w:val="26"/>
        </w:rPr>
      </w:pPr>
      <w:r w:rsidRPr="00443838">
        <w:rPr>
          <w:rFonts w:cs="Times New Roman"/>
          <w:bCs/>
          <w:i/>
          <w:iCs/>
          <w:color w:val="000000" w:themeColor="text1"/>
          <w:sz w:val="26"/>
          <w:szCs w:val="26"/>
        </w:rPr>
        <w:t>(Ban hành theo Quyết định số</w:t>
      </w:r>
      <w:r w:rsidR="0049567B">
        <w:rPr>
          <w:rFonts w:cs="Times New Roman"/>
          <w:bCs/>
          <w:i/>
          <w:iCs/>
          <w:color w:val="000000" w:themeColor="text1"/>
          <w:sz w:val="26"/>
          <w:szCs w:val="26"/>
        </w:rPr>
        <w:t xml:space="preserve">:  </w:t>
      </w:r>
      <w:r w:rsidR="00204BFB">
        <w:rPr>
          <w:rFonts w:cs="Times New Roman"/>
          <w:b/>
          <w:sz w:val="26"/>
          <w:szCs w:val="26"/>
        </w:rPr>
        <w:t>517</w:t>
      </w:r>
      <w:r w:rsidR="0049567B">
        <w:rPr>
          <w:rFonts w:cs="Times New Roman"/>
          <w:bCs/>
          <w:i/>
          <w:iCs/>
          <w:color w:val="000000" w:themeColor="text1"/>
          <w:sz w:val="26"/>
          <w:szCs w:val="26"/>
        </w:rPr>
        <w:t xml:space="preserve"> /QĐ-</w:t>
      </w:r>
      <w:proofErr w:type="gramStart"/>
      <w:r w:rsidR="0049567B">
        <w:rPr>
          <w:rFonts w:cs="Times New Roman"/>
          <w:bCs/>
          <w:i/>
          <w:iCs/>
          <w:color w:val="000000" w:themeColor="text1"/>
          <w:sz w:val="26"/>
          <w:szCs w:val="26"/>
        </w:rPr>
        <w:t>ĐHTM  ngày</w:t>
      </w:r>
      <w:proofErr w:type="gramEnd"/>
      <w:r w:rsidR="0049567B">
        <w:rPr>
          <w:rFonts w:cs="Times New Roman"/>
          <w:bCs/>
          <w:i/>
          <w:iCs/>
          <w:color w:val="000000" w:themeColor="text1"/>
          <w:sz w:val="26"/>
          <w:szCs w:val="26"/>
        </w:rPr>
        <w:t xml:space="preserve"> 01</w:t>
      </w:r>
      <w:r w:rsidRPr="00443838">
        <w:rPr>
          <w:rFonts w:cs="Times New Roman"/>
          <w:bCs/>
          <w:i/>
          <w:iCs/>
          <w:color w:val="000000" w:themeColor="text1"/>
          <w:sz w:val="26"/>
          <w:szCs w:val="26"/>
        </w:rPr>
        <w:t xml:space="preserve"> tháng </w:t>
      </w:r>
      <w:r w:rsidR="0049567B">
        <w:rPr>
          <w:rFonts w:cs="Times New Roman"/>
          <w:bCs/>
          <w:i/>
          <w:iCs/>
          <w:color w:val="000000" w:themeColor="text1"/>
          <w:sz w:val="26"/>
          <w:szCs w:val="26"/>
        </w:rPr>
        <w:t>6</w:t>
      </w:r>
      <w:r w:rsidRPr="00443838">
        <w:rPr>
          <w:rFonts w:cs="Times New Roman"/>
          <w:bCs/>
          <w:i/>
          <w:iCs/>
          <w:color w:val="000000" w:themeColor="text1"/>
          <w:sz w:val="26"/>
          <w:szCs w:val="26"/>
        </w:rPr>
        <w:t xml:space="preserve"> năm </w:t>
      </w:r>
      <w:r w:rsidR="00946258">
        <w:rPr>
          <w:rFonts w:cs="Times New Roman"/>
          <w:bCs/>
          <w:i/>
          <w:iCs/>
          <w:color w:val="000000" w:themeColor="text1"/>
          <w:sz w:val="26"/>
          <w:szCs w:val="26"/>
        </w:rPr>
        <w:t>2020</w:t>
      </w:r>
    </w:p>
    <w:p w14:paraId="60499372" w14:textId="77777777" w:rsidR="00767BA3" w:rsidRPr="00443838" w:rsidRDefault="00767BA3" w:rsidP="00FC6254">
      <w:pPr>
        <w:spacing w:after="0" w:line="240" w:lineRule="auto"/>
        <w:ind w:firstLine="426"/>
        <w:jc w:val="center"/>
        <w:rPr>
          <w:rFonts w:cs="Times New Roman"/>
          <w:bCs/>
          <w:i/>
          <w:iCs/>
          <w:color w:val="000000" w:themeColor="text1"/>
          <w:sz w:val="26"/>
          <w:szCs w:val="26"/>
        </w:rPr>
      </w:pPr>
      <w:proofErr w:type="gramStart"/>
      <w:r w:rsidRPr="00443838">
        <w:rPr>
          <w:rFonts w:cs="Times New Roman"/>
          <w:bCs/>
          <w:i/>
          <w:iCs/>
          <w:color w:val="000000" w:themeColor="text1"/>
          <w:sz w:val="26"/>
          <w:szCs w:val="26"/>
        </w:rPr>
        <w:t>của</w:t>
      </w:r>
      <w:proofErr w:type="gramEnd"/>
      <w:r w:rsidRPr="00443838">
        <w:rPr>
          <w:rFonts w:cs="Times New Roman"/>
          <w:bCs/>
          <w:i/>
          <w:iCs/>
          <w:color w:val="000000" w:themeColor="text1"/>
          <w:sz w:val="26"/>
          <w:szCs w:val="26"/>
        </w:rPr>
        <w:t xml:space="preserve"> Hiệu trưởng Trường Đại học Thương mại)</w:t>
      </w:r>
    </w:p>
    <w:p w14:paraId="01AA69BD" w14:textId="77777777" w:rsidR="00FC6254" w:rsidRDefault="00FC6254" w:rsidP="003B6B3A">
      <w:pPr>
        <w:spacing w:after="0" w:line="360" w:lineRule="auto"/>
        <w:ind w:firstLine="426"/>
        <w:jc w:val="center"/>
        <w:rPr>
          <w:rFonts w:cs="Times New Roman"/>
          <w:b/>
          <w:color w:val="000000" w:themeColor="text1"/>
          <w:sz w:val="26"/>
          <w:szCs w:val="26"/>
          <w:lang w:val="fr-FR"/>
        </w:rPr>
      </w:pPr>
    </w:p>
    <w:p w14:paraId="01A72BAA" w14:textId="77777777" w:rsidR="00767BA3" w:rsidRPr="00443838" w:rsidRDefault="00767BA3" w:rsidP="003B6B3A">
      <w:pPr>
        <w:spacing w:after="0" w:line="360" w:lineRule="auto"/>
        <w:ind w:firstLine="426"/>
        <w:jc w:val="center"/>
        <w:rPr>
          <w:rFonts w:cs="Times New Roman"/>
          <w:b/>
          <w:color w:val="000000" w:themeColor="text1"/>
          <w:sz w:val="26"/>
          <w:szCs w:val="26"/>
          <w:lang w:val="fr-FR"/>
        </w:rPr>
      </w:pPr>
      <w:r w:rsidRPr="00443838">
        <w:rPr>
          <w:rFonts w:cs="Times New Roman"/>
          <w:b/>
          <w:color w:val="000000" w:themeColor="text1"/>
          <w:sz w:val="26"/>
          <w:szCs w:val="26"/>
          <w:lang w:val="fr-FR"/>
        </w:rPr>
        <w:t>Chương I</w:t>
      </w:r>
    </w:p>
    <w:p w14:paraId="0542CE7D" w14:textId="77777777" w:rsidR="00767BA3" w:rsidRPr="00443838" w:rsidRDefault="00767BA3" w:rsidP="003B6B3A">
      <w:pPr>
        <w:spacing w:after="0" w:line="360" w:lineRule="auto"/>
        <w:ind w:firstLine="426"/>
        <w:jc w:val="center"/>
        <w:rPr>
          <w:rFonts w:cs="Times New Roman"/>
          <w:b/>
          <w:color w:val="000000" w:themeColor="text1"/>
          <w:sz w:val="26"/>
          <w:szCs w:val="26"/>
        </w:rPr>
      </w:pPr>
      <w:r w:rsidRPr="00443838">
        <w:rPr>
          <w:rFonts w:cs="Times New Roman"/>
          <w:b/>
          <w:color w:val="000000" w:themeColor="text1"/>
          <w:sz w:val="26"/>
          <w:szCs w:val="26"/>
          <w:lang w:val="vi-VN"/>
        </w:rPr>
        <w:t>QUY ĐỊNH CHUNG</w:t>
      </w:r>
    </w:p>
    <w:p w14:paraId="6EF83E95" w14:textId="77777777" w:rsidR="00767BA3" w:rsidRPr="00443838" w:rsidRDefault="00767BA3" w:rsidP="003B6B3A">
      <w:pPr>
        <w:spacing w:after="0" w:line="360" w:lineRule="auto"/>
        <w:ind w:firstLine="426"/>
        <w:rPr>
          <w:rFonts w:cs="Times New Roman"/>
          <w:b/>
          <w:color w:val="000000" w:themeColor="text1"/>
          <w:sz w:val="26"/>
          <w:szCs w:val="26"/>
        </w:rPr>
      </w:pPr>
      <w:r w:rsidRPr="00443838">
        <w:rPr>
          <w:rFonts w:cs="Times New Roman"/>
          <w:b/>
          <w:color w:val="000000" w:themeColor="text1"/>
          <w:sz w:val="26"/>
          <w:szCs w:val="26"/>
          <w:lang w:val="fr-FR"/>
        </w:rPr>
        <w:t xml:space="preserve">Điều 1. </w:t>
      </w:r>
      <w:r w:rsidRPr="00443838">
        <w:rPr>
          <w:rFonts w:eastAsia="Times New Roman" w:cs="Times New Roman"/>
          <w:b/>
          <w:bCs/>
          <w:color w:val="000000" w:themeColor="text1"/>
          <w:kern w:val="36"/>
          <w:sz w:val="26"/>
          <w:szCs w:val="26"/>
          <w:lang w:val="fr-FR"/>
        </w:rPr>
        <w:t>Phạm vi điều chỉnh và đối tượng á</w:t>
      </w:r>
      <w:bookmarkStart w:id="0" w:name="_GoBack"/>
      <w:bookmarkEnd w:id="0"/>
      <w:r w:rsidRPr="00443838">
        <w:rPr>
          <w:rFonts w:eastAsia="Times New Roman" w:cs="Times New Roman"/>
          <w:b/>
          <w:bCs/>
          <w:color w:val="000000" w:themeColor="text1"/>
          <w:kern w:val="36"/>
          <w:sz w:val="26"/>
          <w:szCs w:val="26"/>
          <w:lang w:val="fr-FR"/>
        </w:rPr>
        <w:t>p dụng</w:t>
      </w:r>
    </w:p>
    <w:p w14:paraId="4485DB83" w14:textId="77777777" w:rsidR="00767BA3" w:rsidRDefault="00767BA3" w:rsidP="003B6B3A">
      <w:pPr>
        <w:shd w:val="clear" w:color="auto" w:fill="FFFFFF"/>
        <w:spacing w:after="0" w:line="360" w:lineRule="auto"/>
        <w:ind w:firstLine="426"/>
        <w:jc w:val="both"/>
        <w:rPr>
          <w:rFonts w:eastAsia="Times New Roman" w:cs="Times New Roman"/>
          <w:color w:val="000000" w:themeColor="text1"/>
          <w:sz w:val="26"/>
          <w:szCs w:val="26"/>
          <w:lang w:val="fr-FR"/>
        </w:rPr>
      </w:pPr>
      <w:r w:rsidRPr="00BC4E41">
        <w:rPr>
          <w:rFonts w:eastAsia="Times New Roman" w:cs="Times New Roman"/>
          <w:sz w:val="26"/>
          <w:szCs w:val="26"/>
          <w:lang w:val="fr-FR"/>
        </w:rPr>
        <w:t xml:space="preserve">Văn bản này quy định về </w:t>
      </w:r>
      <w:r w:rsidR="00CC3F2E" w:rsidRPr="00BC4E41">
        <w:rPr>
          <w:rFonts w:eastAsia="Times New Roman" w:cs="Times New Roman"/>
          <w:sz w:val="26"/>
          <w:szCs w:val="26"/>
          <w:lang w:val="fr-FR"/>
        </w:rPr>
        <w:t>hồ sơ sinh</w:t>
      </w:r>
      <w:r w:rsidR="004B1A76" w:rsidRPr="00BC4E41">
        <w:rPr>
          <w:rFonts w:eastAsia="Times New Roman" w:cs="Times New Roman"/>
          <w:sz w:val="26"/>
          <w:szCs w:val="26"/>
          <w:lang w:val="fr-FR"/>
        </w:rPr>
        <w:t xml:space="preserve"> viên đại học chính quy</w:t>
      </w:r>
      <w:r w:rsidR="00CC3F2E" w:rsidRPr="00BC4E41">
        <w:rPr>
          <w:rFonts w:eastAsia="Times New Roman" w:cs="Times New Roman"/>
          <w:sz w:val="26"/>
          <w:szCs w:val="26"/>
          <w:lang w:val="fr-FR"/>
        </w:rPr>
        <w:t xml:space="preserve"> </w:t>
      </w:r>
      <w:r w:rsidR="00CB264E" w:rsidRPr="00BC4E41">
        <w:rPr>
          <w:rFonts w:eastAsia="Times New Roman" w:cs="Times New Roman"/>
          <w:sz w:val="26"/>
          <w:szCs w:val="26"/>
          <w:lang w:val="fr-FR"/>
        </w:rPr>
        <w:t xml:space="preserve">tại </w:t>
      </w:r>
      <w:r w:rsidR="00CC3F2E" w:rsidRPr="00BC4E41">
        <w:rPr>
          <w:rFonts w:eastAsia="Times New Roman" w:cs="Times New Roman"/>
          <w:sz w:val="26"/>
          <w:szCs w:val="26"/>
          <w:lang w:val="fr-FR"/>
        </w:rPr>
        <w:t xml:space="preserve">Trường Đại học </w:t>
      </w:r>
      <w:r w:rsidR="00CC3F2E">
        <w:rPr>
          <w:rFonts w:eastAsia="Times New Roman" w:cs="Times New Roman"/>
          <w:color w:val="000000" w:themeColor="text1"/>
          <w:sz w:val="26"/>
          <w:szCs w:val="26"/>
          <w:lang w:val="fr-FR"/>
        </w:rPr>
        <w:t xml:space="preserve">Thương mại </w:t>
      </w:r>
      <w:r w:rsidR="00DF1390">
        <w:rPr>
          <w:rFonts w:eastAsia="Times New Roman" w:cs="Times New Roman"/>
          <w:color w:val="000000" w:themeColor="text1"/>
          <w:sz w:val="26"/>
          <w:szCs w:val="26"/>
          <w:lang w:val="fr-FR"/>
        </w:rPr>
        <w:t>(dưới đây gọi tắt là Trường) bao gồm: nội dung hồ sơ; hình thức hồ sơ; việc lập, bổ sung và lưu trữ hồ sơ</w:t>
      </w:r>
      <w:r w:rsidR="00B24C2A">
        <w:rPr>
          <w:rFonts w:eastAsia="Times New Roman" w:cs="Times New Roman"/>
          <w:color w:val="000000" w:themeColor="text1"/>
          <w:sz w:val="26"/>
          <w:szCs w:val="26"/>
          <w:lang w:val="fr-FR"/>
        </w:rPr>
        <w:t>; chế độ báo cáo; trách nhiệm của các đơn vị có liên quan.</w:t>
      </w:r>
    </w:p>
    <w:p w14:paraId="5E430688" w14:textId="77777777" w:rsidR="00D070B0" w:rsidRPr="00443838" w:rsidRDefault="00AB7AD9" w:rsidP="003B6B3A">
      <w:pPr>
        <w:shd w:val="clear" w:color="auto" w:fill="FFFFFF"/>
        <w:spacing w:after="0" w:line="360" w:lineRule="auto"/>
        <w:ind w:firstLine="426"/>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Quy định này</w:t>
      </w:r>
      <w:r w:rsidR="00D070B0">
        <w:rPr>
          <w:rFonts w:eastAsia="Times New Roman" w:cs="Times New Roman"/>
          <w:color w:val="000000" w:themeColor="text1"/>
          <w:sz w:val="26"/>
          <w:szCs w:val="26"/>
          <w:lang w:val="fr-FR"/>
        </w:rPr>
        <w:t xml:space="preserve"> áp dụng</w:t>
      </w:r>
      <w:r>
        <w:rPr>
          <w:rFonts w:eastAsia="Times New Roman" w:cs="Times New Roman"/>
          <w:color w:val="000000" w:themeColor="text1"/>
          <w:sz w:val="26"/>
          <w:szCs w:val="26"/>
          <w:lang w:val="fr-FR"/>
        </w:rPr>
        <w:t xml:space="preserve"> đối với sinh viên đại học chính quy</w:t>
      </w:r>
      <w:r w:rsidRPr="00AB7AD9">
        <w:rPr>
          <w:rFonts w:eastAsia="Times New Roman" w:cs="Times New Roman"/>
          <w:color w:val="000000" w:themeColor="text1"/>
          <w:sz w:val="26"/>
          <w:szCs w:val="26"/>
          <w:lang w:val="fr-FR"/>
        </w:rPr>
        <w:t xml:space="preserve"> </w:t>
      </w:r>
      <w:r>
        <w:rPr>
          <w:rFonts w:eastAsia="Times New Roman" w:cs="Times New Roman"/>
          <w:color w:val="000000" w:themeColor="text1"/>
          <w:sz w:val="26"/>
          <w:szCs w:val="26"/>
          <w:lang w:val="fr-FR"/>
        </w:rPr>
        <w:t xml:space="preserve">và các đơn vị, cá nhân có liên quan </w:t>
      </w:r>
      <w:r w:rsidR="00D070B0">
        <w:rPr>
          <w:rFonts w:eastAsia="Times New Roman" w:cs="Times New Roman"/>
          <w:color w:val="000000" w:themeColor="text1"/>
          <w:sz w:val="26"/>
          <w:szCs w:val="26"/>
          <w:lang w:val="fr-FR"/>
        </w:rPr>
        <w:t>tại Trường Đại học Thương mại.</w:t>
      </w:r>
    </w:p>
    <w:p w14:paraId="4C5E765B" w14:textId="77777777" w:rsidR="00767BA3" w:rsidRDefault="00767BA3" w:rsidP="003B6B3A">
      <w:pPr>
        <w:shd w:val="clear" w:color="auto" w:fill="FFFFFF"/>
        <w:spacing w:after="0" w:line="360" w:lineRule="auto"/>
        <w:ind w:firstLine="426"/>
        <w:jc w:val="both"/>
        <w:rPr>
          <w:rFonts w:cs="Times New Roman"/>
          <w:b/>
          <w:bCs/>
          <w:color w:val="000000" w:themeColor="text1"/>
          <w:sz w:val="26"/>
          <w:szCs w:val="26"/>
        </w:rPr>
      </w:pPr>
      <w:proofErr w:type="gramStart"/>
      <w:r w:rsidRPr="00443838">
        <w:rPr>
          <w:rFonts w:cs="Times New Roman"/>
          <w:b/>
          <w:bCs/>
          <w:color w:val="000000" w:themeColor="text1"/>
          <w:sz w:val="26"/>
          <w:szCs w:val="26"/>
        </w:rPr>
        <w:t>Điều 2.</w:t>
      </w:r>
      <w:proofErr w:type="gramEnd"/>
      <w:r w:rsidRPr="00443838">
        <w:rPr>
          <w:rFonts w:cs="Times New Roman"/>
          <w:b/>
          <w:bCs/>
          <w:color w:val="000000" w:themeColor="text1"/>
          <w:sz w:val="26"/>
          <w:szCs w:val="26"/>
        </w:rPr>
        <w:t xml:space="preserve"> Giải thích từ ngữ</w:t>
      </w:r>
    </w:p>
    <w:p w14:paraId="5EEF70ED" w14:textId="77777777" w:rsidR="00022D0B" w:rsidRDefault="00022D0B" w:rsidP="003B6B3A">
      <w:pPr>
        <w:shd w:val="clear" w:color="auto" w:fill="FFFFFF"/>
        <w:spacing w:after="0" w:line="360" w:lineRule="auto"/>
        <w:ind w:firstLine="426"/>
        <w:jc w:val="both"/>
        <w:rPr>
          <w:rFonts w:cs="Times New Roman"/>
          <w:bCs/>
          <w:color w:val="000000" w:themeColor="text1"/>
          <w:sz w:val="26"/>
          <w:szCs w:val="26"/>
        </w:rPr>
      </w:pPr>
      <w:r>
        <w:rPr>
          <w:rFonts w:cs="Times New Roman"/>
          <w:bCs/>
          <w:color w:val="000000" w:themeColor="text1"/>
          <w:sz w:val="26"/>
          <w:szCs w:val="26"/>
        </w:rPr>
        <w:t>Trong Quy định này, các từ ngữ được hiểu như sau:</w:t>
      </w:r>
    </w:p>
    <w:p w14:paraId="22CC1535" w14:textId="77777777" w:rsidR="00262703" w:rsidRPr="006A34B1" w:rsidRDefault="00262703" w:rsidP="003B6B3A">
      <w:pPr>
        <w:spacing w:after="0" w:line="360" w:lineRule="auto"/>
        <w:ind w:firstLine="425"/>
        <w:jc w:val="both"/>
        <w:rPr>
          <w:rFonts w:eastAsia="Times New Roman" w:cs="Times New Roman"/>
          <w:color w:val="000000" w:themeColor="text1"/>
          <w:sz w:val="26"/>
          <w:szCs w:val="26"/>
          <w:lang w:val="fr-FR"/>
        </w:rPr>
      </w:pPr>
      <w:r w:rsidRPr="006A34B1">
        <w:rPr>
          <w:rFonts w:eastAsia="Times New Roman" w:cs="Times New Roman"/>
          <w:color w:val="000000" w:themeColor="text1"/>
          <w:sz w:val="26"/>
          <w:szCs w:val="26"/>
          <w:lang w:val="fr-FR"/>
        </w:rPr>
        <w:t>1. Hồ sơ sinh viên là hệ thống tài liệu tổng hợp về sinh viên, phản ánh những thông tin thiết yếu về sinh viên dùng để quản lý quá trình họ</w:t>
      </w:r>
      <w:r w:rsidR="004B1A76">
        <w:rPr>
          <w:rFonts w:eastAsia="Times New Roman" w:cs="Times New Roman"/>
          <w:color w:val="000000" w:themeColor="text1"/>
          <w:sz w:val="26"/>
          <w:szCs w:val="26"/>
          <w:lang w:val="fr-FR"/>
        </w:rPr>
        <w:t>c tập, sinh hoạt, rèn luyện của</w:t>
      </w:r>
      <w:r w:rsidRPr="006A34B1">
        <w:rPr>
          <w:rFonts w:eastAsia="Times New Roman" w:cs="Times New Roman"/>
          <w:color w:val="000000" w:themeColor="text1"/>
          <w:sz w:val="26"/>
          <w:szCs w:val="26"/>
          <w:lang w:val="fr-FR"/>
        </w:rPr>
        <w:t xml:space="preserve"> sinh viên. Hồ sơ sinh viên gồm có hồ sơ của từng sinh viên và hồ sơ thống kê tổng hợp về tình hình sinh viên;</w:t>
      </w:r>
    </w:p>
    <w:p w14:paraId="0A565551" w14:textId="77777777" w:rsidR="006D0492" w:rsidRPr="00BC4E41" w:rsidRDefault="00262703" w:rsidP="003B6B3A">
      <w:pPr>
        <w:spacing w:after="0" w:line="360" w:lineRule="auto"/>
        <w:ind w:firstLine="425"/>
        <w:jc w:val="both"/>
        <w:rPr>
          <w:rFonts w:eastAsia="Times New Roman" w:cs="Times New Roman"/>
          <w:sz w:val="26"/>
          <w:szCs w:val="26"/>
          <w:lang w:val="fr-FR"/>
        </w:rPr>
      </w:pPr>
      <w:r w:rsidRPr="00BC4E41">
        <w:rPr>
          <w:rFonts w:eastAsia="Times New Roman" w:cs="Times New Roman"/>
          <w:sz w:val="26"/>
          <w:szCs w:val="26"/>
          <w:lang w:val="fr-FR"/>
        </w:rPr>
        <w:t xml:space="preserve">2. Hồ sơ </w:t>
      </w:r>
      <w:r w:rsidR="004B1A76" w:rsidRPr="00BC4E41">
        <w:rPr>
          <w:rFonts w:eastAsia="Times New Roman" w:cs="Times New Roman"/>
          <w:sz w:val="26"/>
          <w:szCs w:val="26"/>
          <w:lang w:val="fr-FR"/>
        </w:rPr>
        <w:t xml:space="preserve">sinh viên </w:t>
      </w:r>
      <w:r w:rsidRPr="00BC4E41">
        <w:rPr>
          <w:rFonts w:eastAsia="Times New Roman" w:cs="Times New Roman"/>
          <w:sz w:val="26"/>
          <w:szCs w:val="26"/>
          <w:lang w:val="fr-FR"/>
        </w:rPr>
        <w:t xml:space="preserve">điện tử là hồ sơ </w:t>
      </w:r>
      <w:r w:rsidR="00CB264E" w:rsidRPr="00BC4E41">
        <w:rPr>
          <w:rFonts w:eastAsia="Times New Roman" w:cs="Times New Roman"/>
          <w:sz w:val="26"/>
          <w:szCs w:val="26"/>
          <w:lang w:val="fr-FR"/>
        </w:rPr>
        <w:t xml:space="preserve">sinh viên </w:t>
      </w:r>
      <w:r w:rsidRPr="00BC4E41">
        <w:rPr>
          <w:rFonts w:eastAsia="Times New Roman" w:cs="Times New Roman"/>
          <w:sz w:val="26"/>
          <w:szCs w:val="26"/>
          <w:lang w:val="fr-FR"/>
        </w:rPr>
        <w:t>được thể hiện dưới dạng cơ sở dữ liệu</w:t>
      </w:r>
      <w:r w:rsidR="004B1A76" w:rsidRPr="00BC4E41">
        <w:rPr>
          <w:rFonts w:eastAsia="Times New Roman" w:cs="Times New Roman"/>
          <w:sz w:val="26"/>
          <w:szCs w:val="26"/>
          <w:lang w:val="fr-FR"/>
        </w:rPr>
        <w:t xml:space="preserve"> điện tử</w:t>
      </w:r>
      <w:r w:rsidR="006D0492" w:rsidRPr="00BC4E41">
        <w:rPr>
          <w:rFonts w:eastAsia="Times New Roman" w:cs="Times New Roman"/>
          <w:sz w:val="26"/>
          <w:szCs w:val="26"/>
          <w:lang w:val="fr-FR"/>
        </w:rPr>
        <w:t>.</w:t>
      </w:r>
      <w:r w:rsidR="007F5563" w:rsidRPr="00BC4E41">
        <w:rPr>
          <w:rFonts w:eastAsia="Times New Roman" w:cs="Times New Roman"/>
          <w:sz w:val="26"/>
          <w:szCs w:val="26"/>
          <w:lang w:val="fr-FR"/>
        </w:rPr>
        <w:t xml:space="preserve"> </w:t>
      </w:r>
    </w:p>
    <w:p w14:paraId="2D13CDB5" w14:textId="77777777" w:rsidR="00FC756B" w:rsidRPr="007148F9" w:rsidRDefault="002613BC" w:rsidP="003B6B3A">
      <w:pPr>
        <w:spacing w:after="0" w:line="360" w:lineRule="auto"/>
        <w:ind w:firstLine="425"/>
        <w:jc w:val="both"/>
        <w:rPr>
          <w:rFonts w:eastAsia="Times New Roman" w:cs="Times New Roman"/>
          <w:b/>
          <w:color w:val="000000" w:themeColor="text1"/>
          <w:sz w:val="26"/>
          <w:szCs w:val="26"/>
          <w:lang w:val="fr-FR"/>
        </w:rPr>
      </w:pPr>
      <w:r w:rsidRPr="007148F9">
        <w:rPr>
          <w:rFonts w:eastAsia="Times New Roman" w:cs="Times New Roman"/>
          <w:b/>
          <w:color w:val="000000" w:themeColor="text1"/>
          <w:sz w:val="26"/>
          <w:szCs w:val="26"/>
          <w:lang w:val="fr-FR"/>
        </w:rPr>
        <w:t>Điều 3. Yêu cầu của công tác lập và quản lý hồ sơ sinh viên</w:t>
      </w:r>
    </w:p>
    <w:p w14:paraId="6BC764F4" w14:textId="77777777" w:rsidR="002613BC" w:rsidRDefault="00570286"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1. Đảm bảo đầy đủ, chính xác và bổ </w:t>
      </w:r>
      <w:r w:rsidR="007F09F5">
        <w:rPr>
          <w:rFonts w:eastAsia="Times New Roman" w:cs="Times New Roman"/>
          <w:color w:val="000000" w:themeColor="text1"/>
          <w:sz w:val="26"/>
          <w:szCs w:val="26"/>
          <w:lang w:val="fr-FR"/>
        </w:rPr>
        <w:t>sung kịp thời.</w:t>
      </w:r>
    </w:p>
    <w:p w14:paraId="5B78DA6D" w14:textId="77777777" w:rsidR="00570286" w:rsidRDefault="00570286"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2. </w:t>
      </w:r>
      <w:r w:rsidR="00017235">
        <w:rPr>
          <w:rFonts w:eastAsia="Times New Roman" w:cs="Times New Roman"/>
          <w:color w:val="000000" w:themeColor="text1"/>
          <w:sz w:val="26"/>
          <w:szCs w:val="26"/>
          <w:lang w:val="fr-FR"/>
        </w:rPr>
        <w:t>Nắm chắc tình hình của mỗi sinh viên và số liệu thống kê t</w:t>
      </w:r>
      <w:r w:rsidR="007F09F5">
        <w:rPr>
          <w:rFonts w:eastAsia="Times New Roman" w:cs="Times New Roman"/>
          <w:color w:val="000000" w:themeColor="text1"/>
          <w:sz w:val="26"/>
          <w:szCs w:val="26"/>
          <w:lang w:val="fr-FR"/>
        </w:rPr>
        <w:t>ổng hợp về sinh viên của Trường.</w:t>
      </w:r>
    </w:p>
    <w:p w14:paraId="4660761E" w14:textId="77777777" w:rsidR="00017235" w:rsidRDefault="00017235"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3. Thống nhất tiê</w:t>
      </w:r>
      <w:r w:rsidR="008309FF">
        <w:rPr>
          <w:rFonts w:eastAsia="Times New Roman" w:cs="Times New Roman"/>
          <w:color w:val="000000" w:themeColor="text1"/>
          <w:sz w:val="26"/>
          <w:szCs w:val="26"/>
          <w:lang w:val="fr-FR"/>
        </w:rPr>
        <w:t>u chí quản lý, mẫu biểu báo cáo;</w:t>
      </w:r>
      <w:r>
        <w:rPr>
          <w:rFonts w:eastAsia="Times New Roman" w:cs="Times New Roman"/>
          <w:color w:val="000000" w:themeColor="text1"/>
          <w:sz w:val="26"/>
          <w:szCs w:val="26"/>
          <w:lang w:val="fr-FR"/>
        </w:rPr>
        <w:t xml:space="preserve"> </w:t>
      </w:r>
      <w:r w:rsidR="008902AB">
        <w:rPr>
          <w:rFonts w:eastAsia="Times New Roman" w:cs="Times New Roman"/>
          <w:color w:val="000000" w:themeColor="text1"/>
          <w:sz w:val="26"/>
          <w:szCs w:val="26"/>
          <w:lang w:val="fr-FR"/>
        </w:rPr>
        <w:t>dễ bổ sung, dễ tìm kiếm, dễ lưu trữ; thực hiện chế độ bảo mật theo quy định.</w:t>
      </w:r>
    </w:p>
    <w:p w14:paraId="7DA033A9" w14:textId="77777777" w:rsidR="00545902" w:rsidRDefault="00545902" w:rsidP="003B6B3A">
      <w:pPr>
        <w:spacing w:after="0" w:line="360" w:lineRule="auto"/>
        <w:ind w:firstLine="425"/>
        <w:jc w:val="both"/>
        <w:rPr>
          <w:rFonts w:eastAsia="Times New Roman" w:cs="Times New Roman"/>
          <w:color w:val="000000" w:themeColor="text1"/>
          <w:sz w:val="26"/>
          <w:szCs w:val="26"/>
          <w:lang w:val="fr-FR"/>
        </w:rPr>
      </w:pPr>
    </w:p>
    <w:p w14:paraId="05EAE7A3" w14:textId="77777777" w:rsidR="00594FCF" w:rsidRPr="00532496" w:rsidRDefault="00594FCF" w:rsidP="003B6B3A">
      <w:pPr>
        <w:spacing w:after="0" w:line="360" w:lineRule="auto"/>
        <w:ind w:firstLine="425"/>
        <w:jc w:val="center"/>
        <w:rPr>
          <w:rFonts w:eastAsia="Times New Roman" w:cs="Times New Roman"/>
          <w:b/>
          <w:color w:val="000000" w:themeColor="text1"/>
          <w:sz w:val="26"/>
          <w:szCs w:val="26"/>
          <w:lang w:val="fr-FR"/>
        </w:rPr>
      </w:pPr>
      <w:r w:rsidRPr="00532496">
        <w:rPr>
          <w:rFonts w:eastAsia="Times New Roman" w:cs="Times New Roman"/>
          <w:b/>
          <w:color w:val="000000" w:themeColor="text1"/>
          <w:sz w:val="26"/>
          <w:szCs w:val="26"/>
          <w:lang w:val="fr-FR"/>
        </w:rPr>
        <w:t>Chương II</w:t>
      </w:r>
    </w:p>
    <w:p w14:paraId="1FC51AD4" w14:textId="77777777" w:rsidR="00594FCF" w:rsidRPr="00532496" w:rsidRDefault="00594FCF" w:rsidP="003B6B3A">
      <w:pPr>
        <w:spacing w:after="0" w:line="360" w:lineRule="auto"/>
        <w:ind w:firstLine="425"/>
        <w:jc w:val="center"/>
        <w:rPr>
          <w:rFonts w:eastAsia="Times New Roman" w:cs="Times New Roman"/>
          <w:b/>
          <w:color w:val="000000" w:themeColor="text1"/>
          <w:sz w:val="26"/>
          <w:szCs w:val="26"/>
          <w:lang w:val="fr-FR"/>
        </w:rPr>
      </w:pPr>
      <w:r w:rsidRPr="00532496">
        <w:rPr>
          <w:rFonts w:eastAsia="Times New Roman" w:cs="Times New Roman"/>
          <w:b/>
          <w:color w:val="000000" w:themeColor="text1"/>
          <w:sz w:val="26"/>
          <w:szCs w:val="26"/>
          <w:lang w:val="fr-FR"/>
        </w:rPr>
        <w:t>NỘI DUNG HỒ SƠ SINH VIÊN</w:t>
      </w:r>
    </w:p>
    <w:p w14:paraId="67A2FCD9" w14:textId="77777777" w:rsidR="00594FCF" w:rsidRPr="00532496" w:rsidRDefault="00594FCF" w:rsidP="003B6B3A">
      <w:pPr>
        <w:spacing w:after="0" w:line="360" w:lineRule="auto"/>
        <w:ind w:firstLine="425"/>
        <w:jc w:val="both"/>
        <w:rPr>
          <w:rFonts w:eastAsia="Times New Roman" w:cs="Times New Roman"/>
          <w:b/>
          <w:color w:val="000000" w:themeColor="text1"/>
          <w:sz w:val="26"/>
          <w:szCs w:val="26"/>
          <w:lang w:val="fr-FR"/>
        </w:rPr>
      </w:pPr>
      <w:r w:rsidRPr="00532496">
        <w:rPr>
          <w:rFonts w:eastAsia="Times New Roman" w:cs="Times New Roman"/>
          <w:b/>
          <w:color w:val="000000" w:themeColor="text1"/>
          <w:sz w:val="26"/>
          <w:szCs w:val="26"/>
          <w:lang w:val="fr-FR"/>
        </w:rPr>
        <w:t>Điều 4. Hồ sơ sinh viên khi nhập Trường</w:t>
      </w:r>
    </w:p>
    <w:p w14:paraId="72CAF5C2" w14:textId="77777777" w:rsidR="00594FCF" w:rsidRDefault="00804E4A"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Hồ sơ khi nhập Trường của sinh viên gồm có:</w:t>
      </w:r>
    </w:p>
    <w:p w14:paraId="6F430703" w14:textId="77777777" w:rsidR="007A6928" w:rsidRDefault="00804E4A"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1. </w:t>
      </w:r>
      <w:r w:rsidR="007A6928">
        <w:rPr>
          <w:rFonts w:eastAsia="Times New Roman" w:cs="Times New Roman"/>
          <w:color w:val="000000" w:themeColor="text1"/>
          <w:sz w:val="26"/>
          <w:szCs w:val="26"/>
          <w:lang w:val="fr-FR"/>
        </w:rPr>
        <w:t>Giấy báo trún</w:t>
      </w:r>
      <w:r w:rsidR="0009675F">
        <w:rPr>
          <w:rFonts w:eastAsia="Times New Roman" w:cs="Times New Roman"/>
          <w:color w:val="000000" w:themeColor="text1"/>
          <w:sz w:val="26"/>
          <w:szCs w:val="26"/>
          <w:lang w:val="fr-FR"/>
        </w:rPr>
        <w:t>g tuyển và nhập học (bản chính).</w:t>
      </w:r>
    </w:p>
    <w:p w14:paraId="797101E3" w14:textId="77777777" w:rsidR="007A6928" w:rsidRDefault="00F22C5B" w:rsidP="007A6928">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2. </w:t>
      </w:r>
      <w:r w:rsidR="007A6928">
        <w:rPr>
          <w:rFonts w:eastAsia="Times New Roman" w:cs="Times New Roman"/>
          <w:color w:val="000000" w:themeColor="text1"/>
          <w:sz w:val="26"/>
          <w:szCs w:val="26"/>
          <w:lang w:val="fr-FR"/>
        </w:rPr>
        <w:t xml:space="preserve">Sơ </w:t>
      </w:r>
      <w:r w:rsidR="0009675F">
        <w:rPr>
          <w:rFonts w:eastAsia="Times New Roman" w:cs="Times New Roman"/>
          <w:color w:val="000000" w:themeColor="text1"/>
          <w:sz w:val="26"/>
          <w:szCs w:val="26"/>
          <w:lang w:val="fr-FR"/>
        </w:rPr>
        <w:t xml:space="preserve">yếu lý lịch (theo mẫu </w:t>
      </w:r>
      <w:r w:rsidR="00BC4E41">
        <w:rPr>
          <w:rFonts w:eastAsia="Times New Roman" w:cs="Times New Roman"/>
          <w:color w:val="000000" w:themeColor="text1"/>
          <w:sz w:val="26"/>
          <w:szCs w:val="26"/>
          <w:lang w:val="fr-FR"/>
        </w:rPr>
        <w:t>của BGD&amp;ĐT</w:t>
      </w:r>
      <w:r w:rsidR="0009675F">
        <w:rPr>
          <w:rFonts w:eastAsia="Times New Roman" w:cs="Times New Roman"/>
          <w:color w:val="000000" w:themeColor="text1"/>
          <w:sz w:val="26"/>
          <w:szCs w:val="26"/>
          <w:lang w:val="fr-FR"/>
        </w:rPr>
        <w:t>).</w:t>
      </w:r>
    </w:p>
    <w:p w14:paraId="7F624EC8" w14:textId="77777777" w:rsidR="007A6928" w:rsidRDefault="001A17A2" w:rsidP="007A6928">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3. </w:t>
      </w:r>
      <w:r w:rsidR="007A6928">
        <w:rPr>
          <w:rFonts w:eastAsia="Times New Roman" w:cs="Times New Roman"/>
          <w:color w:val="000000" w:themeColor="text1"/>
          <w:sz w:val="26"/>
          <w:szCs w:val="26"/>
          <w:lang w:val="fr-FR"/>
        </w:rPr>
        <w:t>Học bạ trung học phổ thông</w:t>
      </w:r>
      <w:r w:rsidR="00380346">
        <w:rPr>
          <w:rFonts w:eastAsia="Times New Roman" w:cs="Times New Roman"/>
          <w:color w:val="000000" w:themeColor="text1"/>
          <w:sz w:val="26"/>
          <w:szCs w:val="26"/>
          <w:lang w:val="fr-FR"/>
        </w:rPr>
        <w:t xml:space="preserve"> (b</w:t>
      </w:r>
      <w:r w:rsidR="007A6928">
        <w:rPr>
          <w:rFonts w:eastAsia="Times New Roman" w:cs="Times New Roman"/>
          <w:color w:val="000000" w:themeColor="text1"/>
          <w:sz w:val="26"/>
          <w:szCs w:val="26"/>
          <w:lang w:val="fr-FR"/>
        </w:rPr>
        <w:t xml:space="preserve">ản photo </w:t>
      </w:r>
      <w:r w:rsidR="00380346">
        <w:rPr>
          <w:rFonts w:eastAsia="Times New Roman" w:cs="Times New Roman"/>
          <w:color w:val="000000" w:themeColor="text1"/>
          <w:sz w:val="26"/>
          <w:szCs w:val="26"/>
          <w:lang w:val="fr-FR"/>
        </w:rPr>
        <w:t>công chứng)</w:t>
      </w:r>
      <w:r w:rsidR="0009675F">
        <w:rPr>
          <w:rFonts w:eastAsia="Times New Roman" w:cs="Times New Roman"/>
          <w:color w:val="000000" w:themeColor="text1"/>
          <w:sz w:val="26"/>
          <w:szCs w:val="26"/>
          <w:lang w:val="fr-FR"/>
        </w:rPr>
        <w:t>.</w:t>
      </w:r>
    </w:p>
    <w:p w14:paraId="79754F74" w14:textId="77777777" w:rsidR="00380346" w:rsidRDefault="00681072" w:rsidP="00380346">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4. </w:t>
      </w:r>
      <w:r w:rsidR="00380346">
        <w:rPr>
          <w:rFonts w:eastAsia="Times New Roman" w:cs="Times New Roman"/>
          <w:color w:val="000000" w:themeColor="text1"/>
          <w:sz w:val="26"/>
          <w:szCs w:val="26"/>
          <w:lang w:val="fr-FR"/>
        </w:rPr>
        <w:t>Giấy chứng nhận tốt nghiệp THPT tạm thời (bản chính) đối với những người trúng tuyển ngay năm tốt nghiệp hoặc Bằng tốt nghiệp THPT (bản ph</w:t>
      </w:r>
      <w:r w:rsidR="00127824">
        <w:rPr>
          <w:rFonts w:eastAsia="Times New Roman" w:cs="Times New Roman"/>
          <w:color w:val="000000" w:themeColor="text1"/>
          <w:sz w:val="26"/>
          <w:szCs w:val="26"/>
          <w:lang w:val="fr-FR"/>
        </w:rPr>
        <w:t>o</w:t>
      </w:r>
      <w:r w:rsidR="00380346">
        <w:rPr>
          <w:rFonts w:eastAsia="Times New Roman" w:cs="Times New Roman"/>
          <w:color w:val="000000" w:themeColor="text1"/>
          <w:sz w:val="26"/>
          <w:szCs w:val="26"/>
          <w:lang w:val="fr-FR"/>
        </w:rPr>
        <w:t xml:space="preserve">to </w:t>
      </w:r>
      <w:r w:rsidR="004B1A76">
        <w:rPr>
          <w:rFonts w:eastAsia="Times New Roman" w:cs="Times New Roman"/>
          <w:color w:val="000000" w:themeColor="text1"/>
          <w:sz w:val="26"/>
          <w:szCs w:val="26"/>
          <w:lang w:val="fr-FR"/>
        </w:rPr>
        <w:t>công chứng</w:t>
      </w:r>
      <w:r w:rsidR="00380346">
        <w:rPr>
          <w:rFonts w:eastAsia="Times New Roman" w:cs="Times New Roman"/>
          <w:color w:val="000000" w:themeColor="text1"/>
          <w:sz w:val="26"/>
          <w:szCs w:val="26"/>
          <w:lang w:val="fr-FR"/>
        </w:rPr>
        <w:t xml:space="preserve"> hoặc bản sao hợp lệ) đối với những ngư</w:t>
      </w:r>
      <w:r w:rsidR="0009675F">
        <w:rPr>
          <w:rFonts w:eastAsia="Times New Roman" w:cs="Times New Roman"/>
          <w:color w:val="000000" w:themeColor="text1"/>
          <w:sz w:val="26"/>
          <w:szCs w:val="26"/>
          <w:lang w:val="fr-FR"/>
        </w:rPr>
        <w:t>ời đã tốt nghiệp các năm trước.</w:t>
      </w:r>
    </w:p>
    <w:p w14:paraId="24761EA3" w14:textId="77777777" w:rsidR="00380346" w:rsidRDefault="00380346" w:rsidP="00380346">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5. Giấy khai sinh (bản sao hoặc bản photo c</w:t>
      </w:r>
      <w:r w:rsidR="0009675F">
        <w:rPr>
          <w:rFonts w:eastAsia="Times New Roman" w:cs="Times New Roman"/>
          <w:color w:val="000000" w:themeColor="text1"/>
          <w:sz w:val="26"/>
          <w:szCs w:val="26"/>
          <w:lang w:val="fr-FR"/>
        </w:rPr>
        <w:t>ông chứng).</w:t>
      </w:r>
    </w:p>
    <w:p w14:paraId="628212AD" w14:textId="77777777" w:rsidR="00380346" w:rsidRDefault="00380346" w:rsidP="00380346">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6. Chứng minh thư hoặc căn cước </w:t>
      </w:r>
      <w:r w:rsidR="0009675F">
        <w:rPr>
          <w:rFonts w:eastAsia="Times New Roman" w:cs="Times New Roman"/>
          <w:color w:val="000000" w:themeColor="text1"/>
          <w:sz w:val="26"/>
          <w:szCs w:val="26"/>
          <w:lang w:val="fr-FR"/>
        </w:rPr>
        <w:t>công dân (bản photo công chứng).</w:t>
      </w:r>
    </w:p>
    <w:p w14:paraId="33137148" w14:textId="77777777" w:rsidR="00380346" w:rsidRDefault="004B1A76" w:rsidP="00380346">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7. Giấy chứng nhận sức khỏe </w:t>
      </w:r>
      <w:r w:rsidR="00380346">
        <w:rPr>
          <w:rFonts w:eastAsia="Times New Roman" w:cs="Times New Roman"/>
          <w:color w:val="000000" w:themeColor="text1"/>
          <w:sz w:val="26"/>
          <w:szCs w:val="26"/>
          <w:lang w:val="fr-FR"/>
        </w:rPr>
        <w:t>do bệnh viện cấp quận/ huyện trở lên cấp</w:t>
      </w:r>
      <w:r>
        <w:rPr>
          <w:rFonts w:eastAsia="Times New Roman" w:cs="Times New Roman"/>
          <w:color w:val="000000" w:themeColor="text1"/>
          <w:sz w:val="26"/>
          <w:szCs w:val="26"/>
          <w:lang w:val="fr-FR"/>
        </w:rPr>
        <w:t xml:space="preserve"> (nếu có)</w:t>
      </w:r>
      <w:r w:rsidR="0009675F">
        <w:rPr>
          <w:rFonts w:eastAsia="Times New Roman" w:cs="Times New Roman"/>
          <w:color w:val="000000" w:themeColor="text1"/>
          <w:sz w:val="26"/>
          <w:szCs w:val="26"/>
          <w:lang w:val="fr-FR"/>
        </w:rPr>
        <w:t>.</w:t>
      </w:r>
    </w:p>
    <w:p w14:paraId="0BEDA95B" w14:textId="77777777" w:rsidR="00380346" w:rsidRDefault="00380346" w:rsidP="00380346">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8.</w:t>
      </w:r>
      <w:r w:rsidRPr="00380346">
        <w:rPr>
          <w:rFonts w:eastAsia="Times New Roman" w:cs="Times New Roman"/>
          <w:color w:val="000000" w:themeColor="text1"/>
          <w:sz w:val="26"/>
          <w:szCs w:val="26"/>
          <w:lang w:val="fr-FR"/>
        </w:rPr>
        <w:t xml:space="preserve"> </w:t>
      </w:r>
      <w:r w:rsidR="0009675F">
        <w:rPr>
          <w:rFonts w:eastAsia="Times New Roman" w:cs="Times New Roman"/>
          <w:color w:val="000000" w:themeColor="text1"/>
          <w:sz w:val="26"/>
          <w:szCs w:val="26"/>
          <w:lang w:val="fr-FR"/>
        </w:rPr>
        <w:t xml:space="preserve"> 01 Ảnh 3x4.</w:t>
      </w:r>
    </w:p>
    <w:p w14:paraId="3786C580" w14:textId="77777777" w:rsidR="00380346" w:rsidRPr="00BC4E41" w:rsidRDefault="00380346" w:rsidP="00380346">
      <w:pPr>
        <w:spacing w:after="0" w:line="360" w:lineRule="auto"/>
        <w:ind w:firstLine="425"/>
        <w:jc w:val="both"/>
        <w:rPr>
          <w:rFonts w:eastAsia="Times New Roman" w:cs="Times New Roman"/>
          <w:color w:val="FF0000"/>
          <w:sz w:val="26"/>
          <w:szCs w:val="26"/>
          <w:lang w:val="fr-FR"/>
        </w:rPr>
      </w:pPr>
      <w:r w:rsidRPr="00BC4E41">
        <w:rPr>
          <w:rFonts w:eastAsia="Times New Roman" w:cs="Times New Roman"/>
          <w:color w:val="000000" w:themeColor="text1"/>
          <w:sz w:val="26"/>
          <w:szCs w:val="26"/>
          <w:lang w:val="fr-FR"/>
        </w:rPr>
        <w:t xml:space="preserve">9. Giấy tờ chứng nhận </w:t>
      </w:r>
      <w:r w:rsidR="004B1A76" w:rsidRPr="00BC4E41">
        <w:rPr>
          <w:rFonts w:eastAsia="Times New Roman" w:cs="Times New Roman"/>
          <w:color w:val="000000" w:themeColor="text1"/>
          <w:sz w:val="26"/>
          <w:szCs w:val="26"/>
          <w:lang w:val="fr-FR"/>
        </w:rPr>
        <w:t xml:space="preserve">(bản chính hoặc bản sao hợp lệ) </w:t>
      </w:r>
      <w:r w:rsidRPr="00BC4E41">
        <w:rPr>
          <w:rFonts w:eastAsia="Times New Roman" w:cs="Times New Roman"/>
          <w:color w:val="000000" w:themeColor="text1"/>
          <w:sz w:val="26"/>
          <w:szCs w:val="26"/>
          <w:lang w:val="fr-FR"/>
        </w:rPr>
        <w:t>chế độ ưu tiên tuyển sinh theo quy chế tuyển sinh hàng năm</w:t>
      </w:r>
      <w:r w:rsidR="004B1A76" w:rsidRPr="00BC4E41">
        <w:rPr>
          <w:rFonts w:eastAsia="Times New Roman" w:cs="Times New Roman"/>
          <w:color w:val="000000" w:themeColor="text1"/>
          <w:sz w:val="26"/>
          <w:szCs w:val="26"/>
          <w:lang w:val="fr-FR"/>
        </w:rPr>
        <w:t xml:space="preserve"> và/hoặc chế độ </w:t>
      </w:r>
      <w:r w:rsidR="00BC4E41" w:rsidRPr="00BC4E41">
        <w:rPr>
          <w:rFonts w:eastAsia="Times New Roman" w:cs="Times New Roman"/>
          <w:color w:val="000000" w:themeColor="text1"/>
          <w:sz w:val="26"/>
          <w:szCs w:val="26"/>
          <w:lang w:val="fr-FR"/>
        </w:rPr>
        <w:t>ưu đãi trong giáo dục</w:t>
      </w:r>
      <w:r w:rsidR="0009675F" w:rsidRPr="00BC4E41">
        <w:rPr>
          <w:rFonts w:eastAsia="Times New Roman" w:cs="Times New Roman"/>
          <w:sz w:val="26"/>
          <w:szCs w:val="26"/>
          <w:lang w:val="fr-FR"/>
        </w:rPr>
        <w:t>.</w:t>
      </w:r>
    </w:p>
    <w:p w14:paraId="4853973E" w14:textId="77777777" w:rsidR="00380346" w:rsidRPr="00BC4E41" w:rsidRDefault="00380346" w:rsidP="00380346">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10. Giấy chứng nhận đăng ký nghĩa vụ quân sự</w:t>
      </w:r>
      <w:r w:rsidR="001C242A" w:rsidRPr="00BC4E41">
        <w:rPr>
          <w:rFonts w:eastAsia="Times New Roman" w:cs="Times New Roman"/>
          <w:color w:val="000000" w:themeColor="text1"/>
          <w:sz w:val="26"/>
          <w:szCs w:val="26"/>
          <w:lang w:val="fr-FR"/>
        </w:rPr>
        <w:t xml:space="preserve"> và Giấy</w:t>
      </w:r>
      <w:r w:rsidRPr="00BC4E41">
        <w:rPr>
          <w:rFonts w:eastAsia="Times New Roman" w:cs="Times New Roman"/>
          <w:color w:val="000000" w:themeColor="text1"/>
          <w:sz w:val="26"/>
          <w:szCs w:val="26"/>
          <w:lang w:val="fr-FR"/>
        </w:rPr>
        <w:t xml:space="preserve"> xác nhận đăng ký v</w:t>
      </w:r>
      <w:r w:rsidR="00641132" w:rsidRPr="00BC4E41">
        <w:rPr>
          <w:rFonts w:eastAsia="Times New Roman" w:cs="Times New Roman"/>
          <w:color w:val="000000" w:themeColor="text1"/>
          <w:sz w:val="26"/>
          <w:szCs w:val="26"/>
          <w:lang w:val="fr-FR"/>
        </w:rPr>
        <w:t>ắ</w:t>
      </w:r>
      <w:r w:rsidR="0009675F" w:rsidRPr="00BC4E41">
        <w:rPr>
          <w:rFonts w:eastAsia="Times New Roman" w:cs="Times New Roman"/>
          <w:color w:val="000000" w:themeColor="text1"/>
          <w:sz w:val="26"/>
          <w:szCs w:val="26"/>
          <w:lang w:val="fr-FR"/>
        </w:rPr>
        <w:t>ng mặt (đối với nam sinh viên).</w:t>
      </w:r>
    </w:p>
    <w:p w14:paraId="49DDF3E6" w14:textId="77777777" w:rsidR="004E6864" w:rsidRPr="00BC4E41" w:rsidRDefault="00CC59C3" w:rsidP="003B6B3A">
      <w:pPr>
        <w:spacing w:after="0" w:line="360" w:lineRule="auto"/>
        <w:ind w:firstLine="425"/>
        <w:jc w:val="both"/>
        <w:rPr>
          <w:rFonts w:eastAsia="Times New Roman" w:cs="Times New Roman"/>
          <w:b/>
          <w:color w:val="000000" w:themeColor="text1"/>
          <w:sz w:val="26"/>
          <w:szCs w:val="26"/>
          <w:lang w:val="fr-FR"/>
        </w:rPr>
      </w:pPr>
      <w:r w:rsidRPr="00BC4E41">
        <w:rPr>
          <w:rFonts w:eastAsia="Times New Roman" w:cs="Times New Roman"/>
          <w:b/>
          <w:color w:val="000000" w:themeColor="text1"/>
          <w:sz w:val="26"/>
          <w:szCs w:val="26"/>
          <w:lang w:val="fr-FR"/>
        </w:rPr>
        <w:t xml:space="preserve">Điều </w:t>
      </w:r>
      <w:r w:rsidR="007F09F5" w:rsidRPr="00BC4E41">
        <w:rPr>
          <w:rFonts w:eastAsia="Times New Roman" w:cs="Times New Roman"/>
          <w:b/>
          <w:color w:val="000000" w:themeColor="text1"/>
          <w:sz w:val="26"/>
          <w:szCs w:val="26"/>
          <w:lang w:val="fr-FR"/>
        </w:rPr>
        <w:t>5</w:t>
      </w:r>
      <w:r w:rsidRPr="00BC4E41">
        <w:rPr>
          <w:rFonts w:eastAsia="Times New Roman" w:cs="Times New Roman"/>
          <w:b/>
          <w:color w:val="000000" w:themeColor="text1"/>
          <w:sz w:val="26"/>
          <w:szCs w:val="26"/>
          <w:lang w:val="fr-FR"/>
        </w:rPr>
        <w:t>. Hồ sơ theo dõi quá trình học tập, rèn luyện</w:t>
      </w:r>
    </w:p>
    <w:p w14:paraId="62E2983E" w14:textId="77777777" w:rsidR="00CC59C3" w:rsidRPr="00BC4E41" w:rsidRDefault="00BE773A" w:rsidP="003B6B3A">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Hồ sơ theo dõi quá trình học tập, rèn luyện của sinh viên gồm có các nội dung sau:</w:t>
      </w:r>
    </w:p>
    <w:p w14:paraId="29F76CA0" w14:textId="77777777" w:rsidR="00BE773A" w:rsidRPr="00BC4E41" w:rsidRDefault="00CB4E14" w:rsidP="003B6B3A">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xml:space="preserve">1. </w:t>
      </w:r>
      <w:r w:rsidR="007E435A" w:rsidRPr="00BC4E41">
        <w:rPr>
          <w:rFonts w:eastAsia="Times New Roman"/>
          <w:color w:val="000000"/>
          <w:sz w:val="26"/>
          <w:szCs w:val="26"/>
          <w:lang w:val="fr-FR"/>
        </w:rPr>
        <w:t xml:space="preserve">Kết quả học tập, rèn luyện của sinh viên </w:t>
      </w:r>
      <w:r w:rsidR="007E435A" w:rsidRPr="00BC4E41">
        <w:rPr>
          <w:rFonts w:eastAsia="Times New Roman"/>
          <w:sz w:val="26"/>
          <w:szCs w:val="26"/>
          <w:lang w:val="fr-FR"/>
        </w:rPr>
        <w:t>bao gồm</w:t>
      </w:r>
      <w:r w:rsidR="007E435A" w:rsidRPr="00BC4E41">
        <w:rPr>
          <w:sz w:val="26"/>
          <w:szCs w:val="26"/>
          <w:lang w:val="fr-FR"/>
        </w:rPr>
        <w:t xml:space="preserve"> </w:t>
      </w:r>
      <w:r w:rsidR="007E435A" w:rsidRPr="00BC4E41">
        <w:rPr>
          <w:rFonts w:eastAsia="Times New Roman"/>
          <w:sz w:val="26"/>
          <w:szCs w:val="26"/>
          <w:lang w:val="fr-FR"/>
        </w:rPr>
        <w:t>điểm học tập</w:t>
      </w:r>
      <w:r w:rsidR="007710B8">
        <w:rPr>
          <w:rFonts w:eastAsia="Times New Roman"/>
          <w:sz w:val="26"/>
          <w:szCs w:val="26"/>
          <w:lang w:val="fr-FR"/>
        </w:rPr>
        <w:t xml:space="preserve"> </w:t>
      </w:r>
      <w:r w:rsidR="007E435A" w:rsidRPr="00BC4E41">
        <w:rPr>
          <w:rFonts w:eastAsia="Times New Roman"/>
          <w:sz w:val="26"/>
          <w:szCs w:val="26"/>
          <w:lang w:val="fr-FR"/>
        </w:rPr>
        <w:t xml:space="preserve">và điểm rèn luyện </w:t>
      </w:r>
      <w:r w:rsidR="007E435A" w:rsidRPr="00BC4E41">
        <w:rPr>
          <w:rFonts w:eastAsia="Times New Roman"/>
          <w:color w:val="000000"/>
          <w:sz w:val="26"/>
          <w:szCs w:val="26"/>
          <w:lang w:val="fr-FR"/>
        </w:rPr>
        <w:t xml:space="preserve">theo học kỳ, năm học, khóa học; kết quả đánh giá chuẩn đầu ra Ngoại ngữ, kỹ năng sử dụng </w:t>
      </w:r>
      <w:r w:rsidR="007F09F5" w:rsidRPr="00BC4E41">
        <w:rPr>
          <w:rFonts w:eastAsia="Times New Roman"/>
          <w:color w:val="000000"/>
          <w:sz w:val="26"/>
          <w:szCs w:val="26"/>
          <w:lang w:val="fr-FR"/>
        </w:rPr>
        <w:t>công nghệ thông tin</w:t>
      </w:r>
      <w:r w:rsidR="007E435A" w:rsidRPr="00BC4E41">
        <w:rPr>
          <w:rFonts w:eastAsia="Times New Roman"/>
          <w:color w:val="000000"/>
          <w:sz w:val="26"/>
          <w:szCs w:val="26"/>
          <w:lang w:val="fr-FR"/>
        </w:rPr>
        <w:t xml:space="preserve">; kết quả học tập </w:t>
      </w:r>
      <w:r w:rsidR="007F09F5" w:rsidRPr="00BC4E41">
        <w:rPr>
          <w:rFonts w:eastAsia="Times New Roman"/>
          <w:color w:val="000000"/>
          <w:sz w:val="26"/>
          <w:szCs w:val="26"/>
          <w:lang w:val="fr-FR"/>
        </w:rPr>
        <w:t>giáo dục thể chất</w:t>
      </w:r>
      <w:r w:rsidR="007E435A" w:rsidRPr="00BC4E41">
        <w:rPr>
          <w:rFonts w:eastAsia="Times New Roman"/>
          <w:color w:val="000000"/>
          <w:sz w:val="26"/>
          <w:szCs w:val="26"/>
          <w:lang w:val="fr-FR"/>
        </w:rPr>
        <w:t xml:space="preserve">, </w:t>
      </w:r>
      <w:r w:rsidR="007F09F5" w:rsidRPr="00BC4E41">
        <w:rPr>
          <w:rFonts w:eastAsia="Times New Roman"/>
          <w:color w:val="000000"/>
          <w:sz w:val="26"/>
          <w:szCs w:val="26"/>
          <w:lang w:val="fr-FR"/>
        </w:rPr>
        <w:t>quốc phòng an ninh.</w:t>
      </w:r>
      <w:r w:rsidR="007E435A" w:rsidRPr="00BC4E41">
        <w:rPr>
          <w:rFonts w:eastAsia="Times New Roman"/>
          <w:color w:val="000000"/>
          <w:sz w:val="26"/>
          <w:szCs w:val="26"/>
          <w:lang w:val="fr-FR"/>
        </w:rPr>
        <w:t xml:space="preserve"> </w:t>
      </w:r>
    </w:p>
    <w:p w14:paraId="140EF165" w14:textId="73E7FE30" w:rsidR="00CB4E14" w:rsidRDefault="00CB4E14" w:rsidP="003B6B3A">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xml:space="preserve">2. </w:t>
      </w:r>
      <w:r w:rsidR="00AB3437">
        <w:rPr>
          <w:rFonts w:eastAsia="Times New Roman" w:cs="Times New Roman"/>
          <w:color w:val="000000" w:themeColor="text1"/>
          <w:sz w:val="26"/>
          <w:szCs w:val="26"/>
          <w:lang w:val="fr-FR"/>
        </w:rPr>
        <w:t xml:space="preserve">Hình thức </w:t>
      </w:r>
      <w:r w:rsidR="00FE00F5" w:rsidRPr="00BC4E41">
        <w:rPr>
          <w:rFonts w:eastAsia="Times New Roman" w:cs="Times New Roman"/>
          <w:color w:val="000000" w:themeColor="text1"/>
          <w:sz w:val="26"/>
          <w:szCs w:val="26"/>
          <w:lang w:val="fr-FR"/>
        </w:rPr>
        <w:t xml:space="preserve">khen thưởng mà sinh viên đạt được trong học tập, nghiên cứu khoa học và tham gia các </w:t>
      </w:r>
      <w:r w:rsidR="00A55090" w:rsidRPr="00BC4E41">
        <w:rPr>
          <w:rFonts w:eastAsia="Times New Roman" w:cs="Times New Roman"/>
          <w:color w:val="000000" w:themeColor="text1"/>
          <w:sz w:val="26"/>
          <w:szCs w:val="26"/>
          <w:lang w:val="fr-FR"/>
        </w:rPr>
        <w:t xml:space="preserve">hoạt động </w:t>
      </w:r>
      <w:r w:rsidR="007F09F5" w:rsidRPr="00BC4E41">
        <w:rPr>
          <w:rFonts w:eastAsia="Times New Roman" w:cs="Times New Roman"/>
          <w:color w:val="000000" w:themeColor="text1"/>
          <w:sz w:val="26"/>
          <w:szCs w:val="26"/>
          <w:lang w:val="fr-FR"/>
        </w:rPr>
        <w:t>phong</w:t>
      </w:r>
      <w:r w:rsidR="007F09F5">
        <w:rPr>
          <w:rFonts w:eastAsia="Times New Roman" w:cs="Times New Roman"/>
          <w:color w:val="000000" w:themeColor="text1"/>
          <w:sz w:val="26"/>
          <w:szCs w:val="26"/>
          <w:lang w:val="fr-FR"/>
        </w:rPr>
        <w:t xml:space="preserve"> trào.</w:t>
      </w:r>
    </w:p>
    <w:p w14:paraId="1C4F7D2B" w14:textId="2C68E67E" w:rsidR="00A11570" w:rsidRDefault="00FE00F5" w:rsidP="00A11570">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3. </w:t>
      </w:r>
      <w:r w:rsidR="00AB3437">
        <w:rPr>
          <w:rFonts w:eastAsia="Times New Roman" w:cs="Times New Roman"/>
          <w:color w:val="000000" w:themeColor="text1"/>
          <w:sz w:val="26"/>
          <w:szCs w:val="26"/>
          <w:lang w:val="fr-FR"/>
        </w:rPr>
        <w:t>Hình thức</w:t>
      </w:r>
      <w:r>
        <w:rPr>
          <w:rFonts w:eastAsia="Times New Roman" w:cs="Times New Roman"/>
          <w:color w:val="000000" w:themeColor="text1"/>
          <w:sz w:val="26"/>
          <w:szCs w:val="26"/>
          <w:lang w:val="fr-FR"/>
        </w:rPr>
        <w:t xml:space="preserve"> kỷ luật và trách nhiệm pháp lý khác mà sinh viên </w:t>
      </w:r>
      <w:r w:rsidR="00E624AD">
        <w:rPr>
          <w:rFonts w:eastAsia="Times New Roman" w:cs="Times New Roman"/>
          <w:color w:val="000000" w:themeColor="text1"/>
          <w:sz w:val="26"/>
          <w:szCs w:val="26"/>
          <w:lang w:val="fr-FR"/>
        </w:rPr>
        <w:t>b</w:t>
      </w:r>
      <w:r w:rsidR="007F09F5">
        <w:rPr>
          <w:rFonts w:eastAsia="Times New Roman" w:cs="Times New Roman"/>
          <w:color w:val="000000" w:themeColor="text1"/>
          <w:sz w:val="26"/>
          <w:szCs w:val="26"/>
          <w:lang w:val="fr-FR"/>
        </w:rPr>
        <w:t>ị áp dụng trong và ngoài Trường.</w:t>
      </w:r>
    </w:p>
    <w:p w14:paraId="3081AD6B" w14:textId="051E4D31" w:rsidR="00E624AD" w:rsidRPr="00BC4E41" w:rsidRDefault="00E624AD" w:rsidP="003B6B3A">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lastRenderedPageBreak/>
        <w:t xml:space="preserve">4. </w:t>
      </w:r>
      <w:r w:rsidR="00AB3437">
        <w:rPr>
          <w:rFonts w:eastAsia="Times New Roman" w:cs="Times New Roman"/>
          <w:color w:val="000000" w:themeColor="text1"/>
          <w:sz w:val="26"/>
          <w:szCs w:val="26"/>
          <w:lang w:val="fr-FR"/>
        </w:rPr>
        <w:t>N</w:t>
      </w:r>
      <w:r w:rsidRPr="00BC4E41">
        <w:rPr>
          <w:rFonts w:eastAsia="Times New Roman" w:cs="Times New Roman"/>
          <w:color w:val="000000" w:themeColor="text1"/>
          <w:sz w:val="26"/>
          <w:szCs w:val="26"/>
          <w:lang w:val="fr-FR"/>
        </w:rPr>
        <w:t xml:space="preserve">hững </w:t>
      </w:r>
      <w:r w:rsidR="00A11570" w:rsidRPr="00BC4E41">
        <w:rPr>
          <w:rFonts w:eastAsia="Times New Roman" w:cs="Times New Roman"/>
          <w:color w:val="000000" w:themeColor="text1"/>
          <w:sz w:val="26"/>
          <w:szCs w:val="26"/>
          <w:lang w:val="fr-FR"/>
        </w:rPr>
        <w:t>vấn đề phát sinh</w:t>
      </w:r>
      <w:r w:rsidRPr="00BC4E41">
        <w:rPr>
          <w:rFonts w:eastAsia="Times New Roman" w:cs="Times New Roman"/>
          <w:color w:val="000000" w:themeColor="text1"/>
          <w:sz w:val="26"/>
          <w:szCs w:val="26"/>
          <w:lang w:val="fr-FR"/>
        </w:rPr>
        <w:t xml:space="preserve"> của sinh viên</w:t>
      </w:r>
      <w:r w:rsidR="00BC4E41" w:rsidRPr="00BC4E41">
        <w:rPr>
          <w:rFonts w:eastAsia="Times New Roman" w:cs="Times New Roman"/>
          <w:color w:val="000000" w:themeColor="text1"/>
          <w:sz w:val="26"/>
          <w:szCs w:val="26"/>
          <w:lang w:val="fr-FR"/>
        </w:rPr>
        <w:t xml:space="preserve"> trong quá trình học tập</w:t>
      </w:r>
      <w:r w:rsidRPr="00BC4E41">
        <w:rPr>
          <w:rFonts w:eastAsia="Times New Roman" w:cs="Times New Roman"/>
          <w:color w:val="000000" w:themeColor="text1"/>
          <w:sz w:val="26"/>
          <w:szCs w:val="26"/>
          <w:lang w:val="fr-FR"/>
        </w:rPr>
        <w:t xml:space="preserve"> như</w:t>
      </w:r>
      <w:r w:rsidR="00A11570" w:rsidRPr="00BC4E41">
        <w:rPr>
          <w:rFonts w:eastAsia="Times New Roman" w:cs="Times New Roman"/>
          <w:color w:val="000000" w:themeColor="text1"/>
          <w:sz w:val="26"/>
          <w:szCs w:val="26"/>
          <w:lang w:val="fr-FR"/>
        </w:rPr>
        <w:t>:</w:t>
      </w:r>
      <w:r w:rsidRPr="00BC4E41">
        <w:rPr>
          <w:rFonts w:eastAsia="Times New Roman" w:cs="Times New Roman"/>
          <w:color w:val="000000" w:themeColor="text1"/>
          <w:sz w:val="26"/>
          <w:szCs w:val="26"/>
          <w:lang w:val="fr-FR"/>
        </w:rPr>
        <w:t xml:space="preserve"> </w:t>
      </w:r>
      <w:r w:rsidR="007E435A" w:rsidRPr="00BC4E41">
        <w:rPr>
          <w:sz w:val="26"/>
          <w:szCs w:val="26"/>
        </w:rPr>
        <w:t>chuyển đổi hình thức đào tạ</w:t>
      </w:r>
      <w:r w:rsidR="00BC4E41" w:rsidRPr="00BC4E41">
        <w:rPr>
          <w:sz w:val="26"/>
          <w:szCs w:val="26"/>
        </w:rPr>
        <w:t>o,</w:t>
      </w:r>
      <w:r w:rsidR="007D1B6E">
        <w:rPr>
          <w:sz w:val="26"/>
          <w:szCs w:val="26"/>
        </w:rPr>
        <w:t xml:space="preserve"> </w:t>
      </w:r>
      <w:r w:rsidR="00A11570" w:rsidRPr="00BC4E41">
        <w:rPr>
          <w:rFonts w:eastAsia="Times New Roman" w:cs="Times New Roman"/>
          <w:color w:val="000000" w:themeColor="text1"/>
          <w:sz w:val="26"/>
          <w:szCs w:val="26"/>
          <w:lang w:val="fr-FR"/>
        </w:rPr>
        <w:t xml:space="preserve">chuyển </w:t>
      </w:r>
      <w:r w:rsidR="007F09F5" w:rsidRPr="00BC4E41">
        <w:rPr>
          <w:rFonts w:eastAsia="Times New Roman" w:cs="Times New Roman"/>
          <w:color w:val="000000" w:themeColor="text1"/>
          <w:sz w:val="26"/>
          <w:szCs w:val="26"/>
          <w:lang w:val="fr-FR"/>
        </w:rPr>
        <w:t>trường</w:t>
      </w:r>
      <w:r w:rsidR="00A11570" w:rsidRPr="00BC4E41">
        <w:rPr>
          <w:rFonts w:eastAsia="Times New Roman" w:cs="Times New Roman"/>
          <w:color w:val="000000" w:themeColor="text1"/>
          <w:sz w:val="26"/>
          <w:szCs w:val="26"/>
          <w:lang w:val="fr-FR"/>
        </w:rPr>
        <w:t>;</w:t>
      </w:r>
      <w:r w:rsidRPr="00BC4E41">
        <w:rPr>
          <w:rFonts w:eastAsia="Times New Roman" w:cs="Times New Roman"/>
          <w:color w:val="000000" w:themeColor="text1"/>
          <w:sz w:val="26"/>
          <w:szCs w:val="26"/>
          <w:lang w:val="fr-FR"/>
        </w:rPr>
        <w:t xml:space="preserve"> </w:t>
      </w:r>
      <w:r w:rsidR="00A11570" w:rsidRPr="00BC4E41">
        <w:rPr>
          <w:rFonts w:eastAsia="Times New Roman" w:cs="Times New Roman"/>
          <w:color w:val="000000" w:themeColor="text1"/>
          <w:sz w:val="26"/>
          <w:szCs w:val="26"/>
          <w:lang w:val="fr-FR"/>
        </w:rPr>
        <w:t>nghỉ học bảo lưu kết quả học tập</w:t>
      </w:r>
      <w:r w:rsidR="007F09F5" w:rsidRPr="00BC4E41">
        <w:rPr>
          <w:rFonts w:eastAsia="Times New Roman" w:cs="Times New Roman"/>
          <w:color w:val="000000" w:themeColor="text1"/>
          <w:sz w:val="26"/>
          <w:szCs w:val="26"/>
          <w:lang w:val="fr-FR"/>
        </w:rPr>
        <w:t>;</w:t>
      </w:r>
      <w:r w:rsidRPr="00BC4E41">
        <w:rPr>
          <w:rFonts w:eastAsia="Times New Roman" w:cs="Times New Roman"/>
          <w:color w:val="000000" w:themeColor="text1"/>
          <w:sz w:val="26"/>
          <w:szCs w:val="26"/>
          <w:lang w:val="fr-FR"/>
        </w:rPr>
        <w:t xml:space="preserve"> </w:t>
      </w:r>
      <w:r w:rsidR="00A11570" w:rsidRPr="00BC4E41">
        <w:rPr>
          <w:rFonts w:eastAsia="Times New Roman" w:cs="Times New Roman"/>
          <w:color w:val="000000" w:themeColor="text1"/>
          <w:sz w:val="26"/>
          <w:szCs w:val="26"/>
          <w:lang w:val="fr-FR"/>
        </w:rPr>
        <w:t xml:space="preserve">quay trở lại học tập sau thời gian bảo lưu; cảnh </w:t>
      </w:r>
      <w:r w:rsidR="000A5D4C" w:rsidRPr="00BC4E41">
        <w:rPr>
          <w:rFonts w:eastAsia="Times New Roman" w:cs="Times New Roman"/>
          <w:color w:val="000000" w:themeColor="text1"/>
          <w:sz w:val="26"/>
          <w:szCs w:val="26"/>
          <w:lang w:val="fr-FR"/>
        </w:rPr>
        <w:t>b</w:t>
      </w:r>
      <w:r w:rsidR="00A11570" w:rsidRPr="00BC4E41">
        <w:rPr>
          <w:rFonts w:eastAsia="Times New Roman" w:cs="Times New Roman"/>
          <w:color w:val="000000" w:themeColor="text1"/>
          <w:sz w:val="26"/>
          <w:szCs w:val="26"/>
          <w:lang w:val="fr-FR"/>
        </w:rPr>
        <w:t xml:space="preserve">áo </w:t>
      </w:r>
      <w:r w:rsidR="00B04EA2">
        <w:rPr>
          <w:rFonts w:eastAsia="Times New Roman" w:cs="Times New Roman"/>
          <w:color w:val="000000" w:themeColor="text1"/>
          <w:sz w:val="26"/>
          <w:szCs w:val="26"/>
          <w:lang w:val="fr-FR"/>
        </w:rPr>
        <w:t>kết quả học tập</w:t>
      </w:r>
      <w:r w:rsidR="00A11570" w:rsidRPr="00BC4E41">
        <w:rPr>
          <w:rFonts w:eastAsia="Times New Roman" w:cs="Times New Roman"/>
          <w:color w:val="000000" w:themeColor="text1"/>
          <w:sz w:val="26"/>
          <w:szCs w:val="26"/>
          <w:lang w:val="fr-FR"/>
        </w:rPr>
        <w:t xml:space="preserve">; chuyển </w:t>
      </w:r>
      <w:r w:rsidRPr="00BC4E41">
        <w:rPr>
          <w:rFonts w:eastAsia="Times New Roman" w:cs="Times New Roman"/>
          <w:color w:val="000000" w:themeColor="text1"/>
          <w:sz w:val="26"/>
          <w:szCs w:val="26"/>
          <w:lang w:val="fr-FR"/>
        </w:rPr>
        <w:t>lùi khóa học</w:t>
      </w:r>
      <w:r w:rsidR="007F09F5" w:rsidRPr="00BC4E41">
        <w:rPr>
          <w:rFonts w:eastAsia="Times New Roman" w:cs="Times New Roman"/>
          <w:color w:val="000000" w:themeColor="text1"/>
          <w:sz w:val="26"/>
          <w:szCs w:val="26"/>
          <w:lang w:val="fr-FR"/>
        </w:rPr>
        <w:t>, thôi học.</w:t>
      </w:r>
    </w:p>
    <w:p w14:paraId="79E6B0B1" w14:textId="77777777" w:rsidR="00A11570" w:rsidRPr="00BC4E41" w:rsidRDefault="00BC4E41" w:rsidP="00A11570">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5</w:t>
      </w:r>
      <w:r w:rsidR="00A11570" w:rsidRPr="00BC4E41">
        <w:rPr>
          <w:rFonts w:eastAsia="Times New Roman" w:cs="Times New Roman"/>
          <w:color w:val="000000" w:themeColor="text1"/>
          <w:sz w:val="26"/>
          <w:szCs w:val="26"/>
          <w:lang w:val="fr-FR"/>
        </w:rPr>
        <w:t>. Hồ sơ đoàn viên, đảng viên của sinh</w:t>
      </w:r>
      <w:r w:rsidR="00751FF9" w:rsidRPr="00BC4E41">
        <w:rPr>
          <w:rFonts w:eastAsia="Times New Roman" w:cs="Times New Roman"/>
          <w:color w:val="000000" w:themeColor="text1"/>
          <w:sz w:val="26"/>
          <w:szCs w:val="26"/>
          <w:lang w:val="fr-FR"/>
        </w:rPr>
        <w:t xml:space="preserve"> </w:t>
      </w:r>
      <w:r w:rsidR="007F09F5" w:rsidRPr="00BC4E41">
        <w:rPr>
          <w:rFonts w:eastAsia="Times New Roman" w:cs="Times New Roman"/>
          <w:color w:val="000000" w:themeColor="text1"/>
          <w:sz w:val="26"/>
          <w:szCs w:val="26"/>
          <w:lang w:val="fr-FR"/>
        </w:rPr>
        <w:t>viên.</w:t>
      </w:r>
    </w:p>
    <w:p w14:paraId="221579CD" w14:textId="77777777" w:rsidR="00E624AD" w:rsidRDefault="00BC4E41" w:rsidP="003B6B3A">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6</w:t>
      </w:r>
      <w:r w:rsidR="00E624AD" w:rsidRPr="00BC4E41">
        <w:rPr>
          <w:rFonts w:eastAsia="Times New Roman" w:cs="Times New Roman"/>
          <w:color w:val="000000" w:themeColor="text1"/>
          <w:sz w:val="26"/>
          <w:szCs w:val="26"/>
          <w:lang w:val="fr-FR"/>
        </w:rPr>
        <w:t xml:space="preserve">. </w:t>
      </w:r>
      <w:r w:rsidR="00B418C6" w:rsidRPr="00BC4E41">
        <w:rPr>
          <w:rFonts w:eastAsia="Times New Roman" w:cs="Times New Roman"/>
          <w:color w:val="000000" w:themeColor="text1"/>
          <w:sz w:val="26"/>
          <w:szCs w:val="26"/>
          <w:lang w:val="fr-FR"/>
        </w:rPr>
        <w:t>Việc</w:t>
      </w:r>
      <w:r w:rsidR="00A11788" w:rsidRPr="00BC4E41">
        <w:rPr>
          <w:rFonts w:eastAsia="Times New Roman" w:cs="Times New Roman"/>
          <w:color w:val="000000" w:themeColor="text1"/>
          <w:sz w:val="26"/>
          <w:szCs w:val="26"/>
          <w:lang w:val="fr-FR"/>
        </w:rPr>
        <w:t xml:space="preserve"> vay vốn tín dụng của sinh viên.</w:t>
      </w:r>
    </w:p>
    <w:p w14:paraId="2CEE7EEC" w14:textId="77777777" w:rsidR="00B418C6" w:rsidRDefault="00BC4E41"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7</w:t>
      </w:r>
      <w:r w:rsidR="00B418C6">
        <w:rPr>
          <w:rFonts w:eastAsia="Times New Roman" w:cs="Times New Roman"/>
          <w:color w:val="000000" w:themeColor="text1"/>
          <w:sz w:val="26"/>
          <w:szCs w:val="26"/>
          <w:lang w:val="fr-FR"/>
        </w:rPr>
        <w:t>. Tình hình đi làm thêm của sinh viên thông qua sự giới th</w:t>
      </w:r>
      <w:r w:rsidR="00801F62">
        <w:rPr>
          <w:rFonts w:eastAsia="Times New Roman" w:cs="Times New Roman"/>
          <w:color w:val="000000" w:themeColor="text1"/>
          <w:sz w:val="26"/>
          <w:szCs w:val="26"/>
          <w:lang w:val="fr-FR"/>
        </w:rPr>
        <w:t>iệu của các đơn vị trong Trường.</w:t>
      </w:r>
    </w:p>
    <w:p w14:paraId="5487E838" w14:textId="77777777" w:rsidR="00B418C6" w:rsidRPr="00AB7AD9" w:rsidRDefault="00BC4E41" w:rsidP="003B6B3A">
      <w:pPr>
        <w:spacing w:after="0" w:line="360" w:lineRule="auto"/>
        <w:ind w:firstLine="425"/>
        <w:jc w:val="both"/>
        <w:rPr>
          <w:rFonts w:eastAsia="Times New Roman" w:cs="Times New Roman"/>
          <w:color w:val="000000" w:themeColor="text1"/>
          <w:spacing w:val="-4"/>
          <w:sz w:val="26"/>
          <w:szCs w:val="26"/>
          <w:lang w:val="fr-FR"/>
        </w:rPr>
      </w:pPr>
      <w:r>
        <w:rPr>
          <w:rFonts w:eastAsia="Times New Roman" w:cs="Times New Roman"/>
          <w:color w:val="000000" w:themeColor="text1"/>
          <w:spacing w:val="-4"/>
          <w:sz w:val="26"/>
          <w:szCs w:val="26"/>
          <w:lang w:val="fr-FR"/>
        </w:rPr>
        <w:t>8</w:t>
      </w:r>
      <w:r w:rsidR="00B418C6" w:rsidRPr="00AB7AD9">
        <w:rPr>
          <w:rFonts w:eastAsia="Times New Roman" w:cs="Times New Roman"/>
          <w:color w:val="000000" w:themeColor="text1"/>
          <w:spacing w:val="-4"/>
          <w:sz w:val="26"/>
          <w:szCs w:val="26"/>
          <w:lang w:val="fr-FR"/>
        </w:rPr>
        <w:t xml:space="preserve">. Địa chỉ nội trú và việc chấp hành quy định của </w:t>
      </w:r>
      <w:r w:rsidR="00AB7AD9">
        <w:rPr>
          <w:rFonts w:eastAsia="Times New Roman" w:cs="Times New Roman"/>
          <w:color w:val="000000" w:themeColor="text1"/>
          <w:spacing w:val="-4"/>
          <w:sz w:val="26"/>
          <w:szCs w:val="26"/>
          <w:lang w:val="fr-FR"/>
        </w:rPr>
        <w:t>ký túc xá</w:t>
      </w:r>
      <w:r w:rsidR="00B418C6" w:rsidRPr="00AB7AD9">
        <w:rPr>
          <w:rFonts w:eastAsia="Times New Roman" w:cs="Times New Roman"/>
          <w:color w:val="000000" w:themeColor="text1"/>
          <w:spacing w:val="-4"/>
          <w:sz w:val="26"/>
          <w:szCs w:val="26"/>
          <w:lang w:val="fr-FR"/>
        </w:rPr>
        <w:t xml:space="preserve"> đối với sinh viên</w:t>
      </w:r>
      <w:r w:rsidR="00B55BA5" w:rsidRPr="00AB7AD9">
        <w:rPr>
          <w:rFonts w:eastAsia="Times New Roman" w:cs="Times New Roman"/>
          <w:color w:val="000000" w:themeColor="text1"/>
          <w:spacing w:val="-4"/>
          <w:sz w:val="26"/>
          <w:szCs w:val="26"/>
          <w:lang w:val="fr-FR"/>
        </w:rPr>
        <w:t xml:space="preserve"> nội trú</w:t>
      </w:r>
      <w:r w:rsidR="00801F62">
        <w:rPr>
          <w:rFonts w:eastAsia="Times New Roman" w:cs="Times New Roman"/>
          <w:color w:val="000000" w:themeColor="text1"/>
          <w:spacing w:val="-4"/>
          <w:sz w:val="26"/>
          <w:szCs w:val="26"/>
          <w:lang w:val="fr-FR"/>
        </w:rPr>
        <w:t>.</w:t>
      </w:r>
    </w:p>
    <w:p w14:paraId="7CE486EE" w14:textId="77777777" w:rsidR="00B55BA5" w:rsidRDefault="00BC4E41"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9</w:t>
      </w:r>
      <w:r w:rsidR="00B55BA5">
        <w:rPr>
          <w:rFonts w:eastAsia="Times New Roman" w:cs="Times New Roman"/>
          <w:color w:val="000000" w:themeColor="text1"/>
          <w:sz w:val="26"/>
          <w:szCs w:val="26"/>
          <w:lang w:val="fr-FR"/>
        </w:rPr>
        <w:t xml:space="preserve">. Địa chỉ ngoại trú và việc chấp hành quy định của địa phương đối với sinh viên </w:t>
      </w:r>
      <w:r w:rsidR="00801F62">
        <w:rPr>
          <w:rFonts w:eastAsia="Times New Roman" w:cs="Times New Roman"/>
          <w:color w:val="000000" w:themeColor="text1"/>
          <w:sz w:val="26"/>
          <w:szCs w:val="26"/>
          <w:lang w:val="fr-FR"/>
        </w:rPr>
        <w:t>ngoại trú.</w:t>
      </w:r>
    </w:p>
    <w:p w14:paraId="66194973" w14:textId="77777777" w:rsidR="00D21632" w:rsidRDefault="00A11570"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1</w:t>
      </w:r>
      <w:r w:rsidR="00BC4E41">
        <w:rPr>
          <w:rFonts w:eastAsia="Times New Roman" w:cs="Times New Roman"/>
          <w:color w:val="000000" w:themeColor="text1"/>
          <w:sz w:val="26"/>
          <w:szCs w:val="26"/>
          <w:lang w:val="fr-FR"/>
        </w:rPr>
        <w:t>0</w:t>
      </w:r>
      <w:r w:rsidR="00D21632">
        <w:rPr>
          <w:rFonts w:eastAsia="Times New Roman" w:cs="Times New Roman"/>
          <w:color w:val="000000" w:themeColor="text1"/>
          <w:sz w:val="26"/>
          <w:szCs w:val="26"/>
          <w:lang w:val="fr-FR"/>
        </w:rPr>
        <w:t xml:space="preserve">. </w:t>
      </w:r>
      <w:r w:rsidR="00801F62">
        <w:rPr>
          <w:rFonts w:eastAsia="Times New Roman" w:cs="Times New Roman"/>
          <w:color w:val="000000" w:themeColor="text1"/>
          <w:sz w:val="26"/>
          <w:szCs w:val="26"/>
          <w:lang w:val="fr-FR"/>
        </w:rPr>
        <w:t>Việc đóng học phí của sinh viên.</w:t>
      </w:r>
    </w:p>
    <w:p w14:paraId="7323BDAE" w14:textId="77777777" w:rsidR="00D21632" w:rsidRDefault="00D21632"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1</w:t>
      </w:r>
      <w:r w:rsidR="00BC4E41">
        <w:rPr>
          <w:rFonts w:eastAsia="Times New Roman" w:cs="Times New Roman"/>
          <w:color w:val="000000" w:themeColor="text1"/>
          <w:sz w:val="26"/>
          <w:szCs w:val="26"/>
          <w:lang w:val="fr-FR"/>
        </w:rPr>
        <w:t>1</w:t>
      </w:r>
      <w:r>
        <w:rPr>
          <w:rFonts w:eastAsia="Times New Roman" w:cs="Times New Roman"/>
          <w:color w:val="000000" w:themeColor="text1"/>
          <w:sz w:val="26"/>
          <w:szCs w:val="26"/>
          <w:lang w:val="fr-FR"/>
        </w:rPr>
        <w:t>. Việc hưởng học bổng khuyến khích học tập, học bổng chính sách, trợ cấp xã hội</w:t>
      </w:r>
      <w:r w:rsidR="00DF6E2B">
        <w:rPr>
          <w:rFonts w:eastAsia="Times New Roman" w:cs="Times New Roman"/>
          <w:color w:val="000000" w:themeColor="text1"/>
          <w:sz w:val="26"/>
          <w:szCs w:val="26"/>
          <w:lang w:val="fr-FR"/>
        </w:rPr>
        <w:t xml:space="preserve"> và các học bổng, hỗ trợ khác đối với</w:t>
      </w:r>
      <w:r w:rsidR="00801F62">
        <w:rPr>
          <w:rFonts w:eastAsia="Times New Roman" w:cs="Times New Roman"/>
          <w:color w:val="000000" w:themeColor="text1"/>
          <w:sz w:val="26"/>
          <w:szCs w:val="26"/>
          <w:lang w:val="fr-FR"/>
        </w:rPr>
        <w:t xml:space="preserve"> sinh viên.</w:t>
      </w:r>
    </w:p>
    <w:p w14:paraId="3D30B48C" w14:textId="77777777" w:rsidR="009A64F4" w:rsidRDefault="009A64F4"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1</w:t>
      </w:r>
      <w:r w:rsidR="00BC4E41">
        <w:rPr>
          <w:rFonts w:eastAsia="Times New Roman" w:cs="Times New Roman"/>
          <w:color w:val="000000" w:themeColor="text1"/>
          <w:sz w:val="26"/>
          <w:szCs w:val="26"/>
          <w:lang w:val="fr-FR"/>
        </w:rPr>
        <w:t>2</w:t>
      </w:r>
      <w:r>
        <w:rPr>
          <w:rFonts w:eastAsia="Times New Roman" w:cs="Times New Roman"/>
          <w:color w:val="000000" w:themeColor="text1"/>
          <w:sz w:val="26"/>
          <w:szCs w:val="26"/>
          <w:lang w:val="fr-FR"/>
        </w:rPr>
        <w:t>. Quyết định công n</w:t>
      </w:r>
      <w:r w:rsidR="00A11570">
        <w:rPr>
          <w:rFonts w:eastAsia="Times New Roman" w:cs="Times New Roman"/>
          <w:color w:val="000000" w:themeColor="text1"/>
          <w:sz w:val="26"/>
          <w:szCs w:val="26"/>
          <w:lang w:val="fr-FR"/>
        </w:rPr>
        <w:t>h</w:t>
      </w:r>
      <w:r w:rsidR="00801F62">
        <w:rPr>
          <w:rFonts w:eastAsia="Times New Roman" w:cs="Times New Roman"/>
          <w:color w:val="000000" w:themeColor="text1"/>
          <w:sz w:val="26"/>
          <w:szCs w:val="26"/>
          <w:lang w:val="fr-FR"/>
        </w:rPr>
        <w:t>ận tốt nghiệp, bằng tốt nghiệp.</w:t>
      </w:r>
    </w:p>
    <w:p w14:paraId="108B2DE9" w14:textId="0FF9E567" w:rsidR="007710B8" w:rsidRPr="007710B8" w:rsidRDefault="00641132" w:rsidP="003B6B3A">
      <w:pPr>
        <w:spacing w:after="0" w:line="360" w:lineRule="auto"/>
        <w:ind w:firstLine="425"/>
        <w:jc w:val="both"/>
        <w:rPr>
          <w:rFonts w:eastAsia="Times New Roman" w:cs="Times New Roman"/>
          <w:color w:val="000000" w:themeColor="text1"/>
          <w:sz w:val="26"/>
          <w:szCs w:val="26"/>
          <w:lang w:val="fr-FR"/>
        </w:rPr>
      </w:pPr>
      <w:r w:rsidRPr="007710B8">
        <w:rPr>
          <w:rFonts w:eastAsia="Times New Roman" w:cs="Times New Roman"/>
          <w:color w:val="000000" w:themeColor="text1"/>
          <w:sz w:val="26"/>
          <w:szCs w:val="26"/>
          <w:lang w:val="fr-FR"/>
        </w:rPr>
        <w:t>1</w:t>
      </w:r>
      <w:r w:rsidR="006E5851">
        <w:rPr>
          <w:rFonts w:eastAsia="Times New Roman" w:cs="Times New Roman"/>
          <w:color w:val="000000" w:themeColor="text1"/>
          <w:sz w:val="26"/>
          <w:szCs w:val="26"/>
          <w:lang w:val="fr-FR"/>
        </w:rPr>
        <w:t>3</w:t>
      </w:r>
      <w:r w:rsidR="007710B8" w:rsidRPr="007710B8">
        <w:rPr>
          <w:rFonts w:eastAsia="Times New Roman" w:cs="Times New Roman"/>
          <w:color w:val="000000" w:themeColor="text1"/>
          <w:sz w:val="26"/>
          <w:szCs w:val="26"/>
          <w:lang w:val="fr-FR"/>
        </w:rPr>
        <w:t>. Dữ liệu ảnh của sinh viên.</w:t>
      </w:r>
    </w:p>
    <w:p w14:paraId="466D0F52" w14:textId="77777777" w:rsidR="005A5832" w:rsidRDefault="00A11788"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b/>
          <w:color w:val="000000" w:themeColor="text1"/>
          <w:sz w:val="26"/>
          <w:szCs w:val="26"/>
          <w:lang w:val="fr-FR"/>
        </w:rPr>
        <w:t>Điều 6</w:t>
      </w:r>
      <w:r w:rsidR="005A5832" w:rsidRPr="00586A29">
        <w:rPr>
          <w:rFonts w:eastAsia="Times New Roman" w:cs="Times New Roman"/>
          <w:b/>
          <w:color w:val="000000" w:themeColor="text1"/>
          <w:sz w:val="26"/>
          <w:szCs w:val="26"/>
          <w:lang w:val="fr-FR"/>
        </w:rPr>
        <w:t xml:space="preserve">. </w:t>
      </w:r>
      <w:r w:rsidR="008A4D65" w:rsidRPr="00586A29">
        <w:rPr>
          <w:rFonts w:eastAsia="Times New Roman" w:cs="Times New Roman"/>
          <w:b/>
          <w:color w:val="000000" w:themeColor="text1"/>
          <w:sz w:val="26"/>
          <w:szCs w:val="26"/>
          <w:lang w:val="fr-FR"/>
        </w:rPr>
        <w:t>Hồ sơ sức khỏe của sinh viên</w:t>
      </w:r>
    </w:p>
    <w:p w14:paraId="60F1A829" w14:textId="77777777" w:rsidR="008A4D65" w:rsidRDefault="00C9420D"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1.</w:t>
      </w:r>
      <w:r w:rsidR="00E40690">
        <w:rPr>
          <w:rFonts w:eastAsia="Times New Roman" w:cs="Times New Roman"/>
          <w:color w:val="000000" w:themeColor="text1"/>
          <w:sz w:val="26"/>
          <w:szCs w:val="26"/>
          <w:lang w:val="fr-FR"/>
        </w:rPr>
        <w:t xml:space="preserve"> Giấy chứng nhận sức khỏe</w:t>
      </w:r>
      <w:r w:rsidR="00DF6E2B">
        <w:rPr>
          <w:rFonts w:eastAsia="Times New Roman" w:cs="Times New Roman"/>
          <w:color w:val="000000" w:themeColor="text1"/>
          <w:sz w:val="26"/>
          <w:szCs w:val="26"/>
          <w:lang w:val="fr-FR"/>
        </w:rPr>
        <w:t xml:space="preserve"> khi  nhập học</w:t>
      </w:r>
      <w:r w:rsidR="00E40690">
        <w:rPr>
          <w:rFonts w:eastAsia="Times New Roman" w:cs="Times New Roman"/>
          <w:color w:val="000000" w:themeColor="text1"/>
          <w:sz w:val="26"/>
          <w:szCs w:val="26"/>
          <w:lang w:val="fr-FR"/>
        </w:rPr>
        <w:t>;</w:t>
      </w:r>
    </w:p>
    <w:p w14:paraId="31CD11E6" w14:textId="77777777" w:rsidR="00B76A32" w:rsidRDefault="00C9420D"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2.</w:t>
      </w:r>
      <w:r w:rsidR="00B76A32">
        <w:rPr>
          <w:rFonts w:eastAsia="Times New Roman" w:cs="Times New Roman"/>
          <w:color w:val="000000" w:themeColor="text1"/>
          <w:sz w:val="26"/>
          <w:szCs w:val="26"/>
          <w:lang w:val="fr-FR"/>
        </w:rPr>
        <w:t xml:space="preserve"> </w:t>
      </w:r>
      <w:r w:rsidR="00DF6E2B">
        <w:rPr>
          <w:rFonts w:eastAsia="Times New Roman" w:cs="Times New Roman"/>
          <w:color w:val="000000" w:themeColor="text1"/>
          <w:sz w:val="26"/>
          <w:szCs w:val="26"/>
          <w:lang w:val="fr-FR"/>
        </w:rPr>
        <w:t>Kết quả t</w:t>
      </w:r>
      <w:r w:rsidR="00B76A32">
        <w:rPr>
          <w:rFonts w:eastAsia="Times New Roman" w:cs="Times New Roman"/>
          <w:color w:val="000000" w:themeColor="text1"/>
          <w:sz w:val="26"/>
          <w:szCs w:val="26"/>
          <w:lang w:val="fr-FR"/>
        </w:rPr>
        <w:t xml:space="preserve">hực hiện </w:t>
      </w:r>
      <w:r w:rsidR="00BC4E41">
        <w:rPr>
          <w:rFonts w:eastAsia="Times New Roman" w:cs="Times New Roman"/>
          <w:color w:val="000000" w:themeColor="text1"/>
          <w:sz w:val="26"/>
          <w:szCs w:val="26"/>
          <w:lang w:val="fr-FR"/>
        </w:rPr>
        <w:t>test</w:t>
      </w:r>
      <w:r w:rsidR="00586A29">
        <w:rPr>
          <w:rFonts w:eastAsia="Times New Roman" w:cs="Times New Roman"/>
          <w:color w:val="000000" w:themeColor="text1"/>
          <w:sz w:val="26"/>
          <w:szCs w:val="26"/>
          <w:lang w:val="fr-FR"/>
        </w:rPr>
        <w:t xml:space="preserve"> ma túy đối với nam sinh viên hoặc các trường hợp cụ thể theo yêu cầu</w:t>
      </w:r>
      <w:r w:rsidR="00DF6E2B">
        <w:rPr>
          <w:rFonts w:eastAsia="Times New Roman" w:cs="Times New Roman"/>
          <w:color w:val="000000" w:themeColor="text1"/>
          <w:sz w:val="26"/>
          <w:szCs w:val="26"/>
          <w:lang w:val="fr-FR"/>
        </w:rPr>
        <w:t xml:space="preserve"> của</w:t>
      </w:r>
      <w:r w:rsidR="00586A29">
        <w:rPr>
          <w:rFonts w:eastAsia="Times New Roman" w:cs="Times New Roman"/>
          <w:color w:val="000000" w:themeColor="text1"/>
          <w:sz w:val="26"/>
          <w:szCs w:val="26"/>
          <w:lang w:val="fr-FR"/>
        </w:rPr>
        <w:t xml:space="preserve"> Trường;</w:t>
      </w:r>
    </w:p>
    <w:p w14:paraId="233478B4" w14:textId="77777777" w:rsidR="005A5832" w:rsidRDefault="00C9420D" w:rsidP="003B6B3A">
      <w:pPr>
        <w:spacing w:after="0" w:line="360" w:lineRule="auto"/>
        <w:ind w:firstLine="425"/>
        <w:jc w:val="both"/>
        <w:rPr>
          <w:rFonts w:eastAsia="Times New Roman" w:cs="Times New Roman"/>
          <w:color w:val="000000" w:themeColor="text1"/>
          <w:sz w:val="26"/>
          <w:szCs w:val="26"/>
          <w:lang w:val="fr-FR"/>
        </w:rPr>
      </w:pPr>
      <w:r w:rsidRPr="006F492A">
        <w:rPr>
          <w:rFonts w:eastAsia="Times New Roman" w:cs="Times New Roman"/>
          <w:color w:val="000000" w:themeColor="text1"/>
          <w:sz w:val="26"/>
          <w:szCs w:val="26"/>
          <w:lang w:val="fr-FR"/>
        </w:rPr>
        <w:t>3.</w:t>
      </w:r>
      <w:r w:rsidR="00586A29" w:rsidRPr="006F492A">
        <w:rPr>
          <w:rFonts w:eastAsia="Times New Roman" w:cs="Times New Roman"/>
          <w:color w:val="000000" w:themeColor="text1"/>
          <w:sz w:val="26"/>
          <w:szCs w:val="26"/>
          <w:lang w:val="fr-FR"/>
        </w:rPr>
        <w:t xml:space="preserve"> Kết quả khám sức khỏe định kỳ</w:t>
      </w:r>
      <w:r w:rsidR="004477A2" w:rsidRPr="006F492A">
        <w:rPr>
          <w:rFonts w:eastAsia="Times New Roman" w:cs="Times New Roman"/>
          <w:color w:val="000000" w:themeColor="text1"/>
          <w:sz w:val="26"/>
          <w:szCs w:val="26"/>
          <w:lang w:val="fr-FR"/>
        </w:rPr>
        <w:t xml:space="preserve"> </w:t>
      </w:r>
      <w:r w:rsidR="00586A29" w:rsidRPr="006F492A">
        <w:rPr>
          <w:rFonts w:eastAsia="Times New Roman" w:cs="Times New Roman"/>
          <w:color w:val="000000" w:themeColor="text1"/>
          <w:sz w:val="26"/>
          <w:szCs w:val="26"/>
          <w:lang w:val="fr-FR"/>
        </w:rPr>
        <w:t>và phát sinh</w:t>
      </w:r>
      <w:r w:rsidR="004477A2" w:rsidRPr="006F492A">
        <w:rPr>
          <w:rFonts w:eastAsia="Times New Roman" w:cs="Times New Roman"/>
          <w:color w:val="000000" w:themeColor="text1"/>
          <w:sz w:val="26"/>
          <w:szCs w:val="26"/>
          <w:lang w:val="fr-FR"/>
        </w:rPr>
        <w:t xml:space="preserve"> liên quan đến sức khỏe</w:t>
      </w:r>
      <w:r w:rsidR="00586A29" w:rsidRPr="006F492A">
        <w:rPr>
          <w:rFonts w:eastAsia="Times New Roman" w:cs="Times New Roman"/>
          <w:color w:val="000000" w:themeColor="text1"/>
          <w:sz w:val="26"/>
          <w:szCs w:val="26"/>
          <w:lang w:val="fr-FR"/>
        </w:rPr>
        <w:t xml:space="preserve"> trong quá trình học tập tại Trường</w:t>
      </w:r>
      <w:r w:rsidR="004A177E" w:rsidRPr="006F492A">
        <w:rPr>
          <w:rFonts w:eastAsia="Times New Roman" w:cs="Times New Roman"/>
          <w:color w:val="000000" w:themeColor="text1"/>
          <w:sz w:val="26"/>
          <w:szCs w:val="26"/>
          <w:lang w:val="fr-FR"/>
        </w:rPr>
        <w:t xml:space="preserve"> (nếu có)</w:t>
      </w:r>
      <w:r w:rsidR="00586A29" w:rsidRPr="006F492A">
        <w:rPr>
          <w:rFonts w:eastAsia="Times New Roman" w:cs="Times New Roman"/>
          <w:color w:val="000000" w:themeColor="text1"/>
          <w:sz w:val="26"/>
          <w:szCs w:val="26"/>
          <w:lang w:val="fr-FR"/>
        </w:rPr>
        <w:t>.</w:t>
      </w:r>
    </w:p>
    <w:p w14:paraId="2F074432" w14:textId="77777777" w:rsidR="00D21632" w:rsidRPr="00532496" w:rsidRDefault="00A11788" w:rsidP="003B6B3A">
      <w:pPr>
        <w:spacing w:after="0" w:line="360" w:lineRule="auto"/>
        <w:ind w:firstLine="425"/>
        <w:jc w:val="both"/>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Điều 7</w:t>
      </w:r>
      <w:r w:rsidR="00D21632" w:rsidRPr="00532496">
        <w:rPr>
          <w:rFonts w:eastAsia="Times New Roman" w:cs="Times New Roman"/>
          <w:b/>
          <w:color w:val="000000" w:themeColor="text1"/>
          <w:sz w:val="26"/>
          <w:szCs w:val="26"/>
          <w:lang w:val="fr-FR"/>
        </w:rPr>
        <w:t>. Hồ sơ tốt nghiệp</w:t>
      </w:r>
    </w:p>
    <w:p w14:paraId="44CFEB7C" w14:textId="08A4A83E" w:rsidR="00B55BA5" w:rsidRDefault="00D21632" w:rsidP="003B6B3A">
      <w:pPr>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Hồ sơ tốt nghiệp của sinh viên bao gồm các loại giấy tờ quy định tại Điều 4 và các Khoản 1, 2, 3</w:t>
      </w:r>
      <w:r w:rsidR="001B07C1">
        <w:rPr>
          <w:rFonts w:eastAsia="Times New Roman" w:cs="Times New Roman"/>
          <w:color w:val="000000" w:themeColor="text1"/>
          <w:sz w:val="26"/>
          <w:szCs w:val="26"/>
          <w:lang w:val="fr-FR"/>
        </w:rPr>
        <w:t>, 1</w:t>
      </w:r>
      <w:r w:rsidR="006E5851">
        <w:rPr>
          <w:rFonts w:eastAsia="Times New Roman" w:cs="Times New Roman"/>
          <w:color w:val="000000" w:themeColor="text1"/>
          <w:sz w:val="26"/>
          <w:szCs w:val="26"/>
          <w:lang w:val="fr-FR"/>
        </w:rPr>
        <w:t>2</w:t>
      </w:r>
      <w:r>
        <w:rPr>
          <w:rFonts w:eastAsia="Times New Roman" w:cs="Times New Roman"/>
          <w:color w:val="000000" w:themeColor="text1"/>
          <w:sz w:val="26"/>
          <w:szCs w:val="26"/>
          <w:lang w:val="fr-FR"/>
        </w:rPr>
        <w:t xml:space="preserve"> Điều </w:t>
      </w:r>
      <w:r w:rsidR="00A11788">
        <w:rPr>
          <w:rFonts w:eastAsia="Times New Roman" w:cs="Times New Roman"/>
          <w:color w:val="000000" w:themeColor="text1"/>
          <w:sz w:val="26"/>
          <w:szCs w:val="26"/>
          <w:lang w:val="fr-FR"/>
        </w:rPr>
        <w:t>5</w:t>
      </w:r>
      <w:r>
        <w:rPr>
          <w:rFonts w:eastAsia="Times New Roman" w:cs="Times New Roman"/>
          <w:color w:val="000000" w:themeColor="text1"/>
          <w:sz w:val="26"/>
          <w:szCs w:val="26"/>
          <w:lang w:val="fr-FR"/>
        </w:rPr>
        <w:t xml:space="preserve"> của </w:t>
      </w:r>
      <w:r w:rsidR="001B07C1">
        <w:rPr>
          <w:rFonts w:eastAsia="Times New Roman" w:cs="Times New Roman"/>
          <w:color w:val="000000" w:themeColor="text1"/>
          <w:sz w:val="26"/>
          <w:szCs w:val="26"/>
          <w:lang w:val="fr-FR"/>
        </w:rPr>
        <w:t>quy định</w:t>
      </w:r>
      <w:r>
        <w:rPr>
          <w:rFonts w:eastAsia="Times New Roman" w:cs="Times New Roman"/>
          <w:color w:val="000000" w:themeColor="text1"/>
          <w:sz w:val="26"/>
          <w:szCs w:val="26"/>
          <w:lang w:val="fr-FR"/>
        </w:rPr>
        <w:t xml:space="preserve"> này.</w:t>
      </w:r>
    </w:p>
    <w:p w14:paraId="7789CC29" w14:textId="77777777" w:rsidR="00E55988" w:rsidRPr="002C06CE" w:rsidRDefault="00E55988" w:rsidP="003B6B3A">
      <w:pPr>
        <w:spacing w:after="0" w:line="360" w:lineRule="auto"/>
        <w:ind w:firstLine="425"/>
        <w:jc w:val="center"/>
        <w:rPr>
          <w:rFonts w:eastAsia="Times New Roman" w:cs="Times New Roman"/>
          <w:b/>
          <w:color w:val="000000" w:themeColor="text1"/>
          <w:sz w:val="26"/>
          <w:szCs w:val="26"/>
          <w:lang w:val="fr-FR"/>
        </w:rPr>
      </w:pPr>
      <w:r w:rsidRPr="002C06CE">
        <w:rPr>
          <w:rFonts w:eastAsia="Times New Roman" w:cs="Times New Roman"/>
          <w:b/>
          <w:color w:val="000000" w:themeColor="text1"/>
          <w:sz w:val="26"/>
          <w:szCs w:val="26"/>
          <w:lang w:val="fr-FR"/>
        </w:rPr>
        <w:t>Chương III</w:t>
      </w:r>
    </w:p>
    <w:p w14:paraId="7C6A321C" w14:textId="77777777" w:rsidR="00E55988" w:rsidRPr="002C06CE" w:rsidRDefault="00E55988" w:rsidP="003B6B3A">
      <w:pPr>
        <w:spacing w:after="0" w:line="360" w:lineRule="auto"/>
        <w:ind w:firstLine="425"/>
        <w:jc w:val="center"/>
        <w:rPr>
          <w:rFonts w:eastAsia="Times New Roman" w:cs="Times New Roman"/>
          <w:b/>
          <w:color w:val="000000" w:themeColor="text1"/>
          <w:sz w:val="26"/>
          <w:szCs w:val="26"/>
          <w:lang w:val="fr-FR"/>
        </w:rPr>
      </w:pPr>
      <w:r w:rsidRPr="002C06CE">
        <w:rPr>
          <w:rFonts w:eastAsia="Times New Roman" w:cs="Times New Roman"/>
          <w:b/>
          <w:color w:val="000000" w:themeColor="text1"/>
          <w:sz w:val="26"/>
          <w:szCs w:val="26"/>
          <w:lang w:val="fr-FR"/>
        </w:rPr>
        <w:t xml:space="preserve">HÌNH THỨC </w:t>
      </w:r>
      <w:r w:rsidR="00BD205E">
        <w:rPr>
          <w:rFonts w:eastAsia="Times New Roman" w:cs="Times New Roman"/>
          <w:b/>
          <w:color w:val="000000" w:themeColor="text1"/>
          <w:sz w:val="26"/>
          <w:szCs w:val="26"/>
          <w:lang w:val="fr-FR"/>
        </w:rPr>
        <w:t xml:space="preserve">VÀ LƯU TRỮ </w:t>
      </w:r>
      <w:r w:rsidRPr="002C06CE">
        <w:rPr>
          <w:rFonts w:eastAsia="Times New Roman" w:cs="Times New Roman"/>
          <w:b/>
          <w:color w:val="000000" w:themeColor="text1"/>
          <w:sz w:val="26"/>
          <w:szCs w:val="26"/>
          <w:lang w:val="fr-FR"/>
        </w:rPr>
        <w:t>HỒ SƠ SINH VIÊN</w:t>
      </w:r>
    </w:p>
    <w:p w14:paraId="111147B2" w14:textId="77777777" w:rsidR="00E55988" w:rsidRPr="00C2363C" w:rsidRDefault="00A11788" w:rsidP="003B6B3A">
      <w:pPr>
        <w:spacing w:after="0" w:line="360" w:lineRule="auto"/>
        <w:ind w:firstLine="425"/>
        <w:jc w:val="both"/>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Điều 8</w:t>
      </w:r>
      <w:r w:rsidR="000905AB" w:rsidRPr="00C2363C">
        <w:rPr>
          <w:rFonts w:eastAsia="Times New Roman" w:cs="Times New Roman"/>
          <w:b/>
          <w:color w:val="000000" w:themeColor="text1"/>
          <w:sz w:val="26"/>
          <w:szCs w:val="26"/>
          <w:lang w:val="fr-FR"/>
        </w:rPr>
        <w:t>. Hồ sơ dưới dạng văn bản</w:t>
      </w:r>
    </w:p>
    <w:p w14:paraId="5EF84450" w14:textId="363A3DF0" w:rsidR="00CF4EB6" w:rsidRPr="00C2363C" w:rsidRDefault="001A26A7" w:rsidP="003B6B3A">
      <w:pPr>
        <w:spacing w:after="0" w:line="360" w:lineRule="auto"/>
        <w:ind w:firstLine="425"/>
        <w:jc w:val="both"/>
        <w:rPr>
          <w:rFonts w:eastAsia="Times New Roman" w:cs="Times New Roman"/>
          <w:color w:val="000000" w:themeColor="text1"/>
          <w:sz w:val="26"/>
          <w:szCs w:val="26"/>
          <w:lang w:val="fr-FR"/>
        </w:rPr>
      </w:pPr>
      <w:r w:rsidRPr="00C2363C">
        <w:rPr>
          <w:rFonts w:eastAsia="Times New Roman" w:cs="Times New Roman"/>
          <w:color w:val="000000" w:themeColor="text1"/>
          <w:sz w:val="26"/>
          <w:szCs w:val="26"/>
          <w:lang w:val="fr-FR"/>
        </w:rPr>
        <w:t>Hồ sơ sinh viên với cá</w:t>
      </w:r>
      <w:r w:rsidR="006E5851">
        <w:rPr>
          <w:rFonts w:eastAsia="Times New Roman" w:cs="Times New Roman"/>
          <w:color w:val="000000" w:themeColor="text1"/>
          <w:sz w:val="26"/>
          <w:szCs w:val="26"/>
          <w:lang w:val="fr-FR"/>
        </w:rPr>
        <w:t>c nội dung quy định tại Điều 4,</w:t>
      </w:r>
      <w:r w:rsidRPr="00C2363C">
        <w:rPr>
          <w:rFonts w:eastAsia="Times New Roman" w:cs="Times New Roman"/>
          <w:color w:val="000000" w:themeColor="text1"/>
          <w:sz w:val="26"/>
          <w:szCs w:val="26"/>
          <w:lang w:val="fr-FR"/>
        </w:rPr>
        <w:t xml:space="preserve"> Điều </w:t>
      </w:r>
      <w:r w:rsidR="006E5851">
        <w:rPr>
          <w:rFonts w:eastAsia="Times New Roman" w:cs="Times New Roman"/>
          <w:color w:val="000000" w:themeColor="text1"/>
          <w:sz w:val="26"/>
          <w:szCs w:val="26"/>
          <w:lang w:val="fr-FR"/>
        </w:rPr>
        <w:t>5 và Điều 6</w:t>
      </w:r>
      <w:r w:rsidRPr="00C2363C">
        <w:rPr>
          <w:rFonts w:eastAsia="Times New Roman" w:cs="Times New Roman"/>
          <w:color w:val="000000" w:themeColor="text1"/>
          <w:sz w:val="26"/>
          <w:szCs w:val="26"/>
          <w:lang w:val="fr-FR"/>
        </w:rPr>
        <w:t xml:space="preserve"> của văn bản này được quản lý dưới dạng văn bản theo mẫu quy định.</w:t>
      </w:r>
      <w:r w:rsidR="00CF4EB6" w:rsidRPr="00C2363C">
        <w:rPr>
          <w:rFonts w:eastAsia="Times New Roman" w:cs="Times New Roman"/>
          <w:color w:val="000000" w:themeColor="text1"/>
          <w:sz w:val="26"/>
          <w:szCs w:val="26"/>
          <w:lang w:val="fr-FR"/>
        </w:rPr>
        <w:t xml:space="preserve"> </w:t>
      </w:r>
    </w:p>
    <w:p w14:paraId="7561AA4B" w14:textId="77777777" w:rsidR="001A26A7" w:rsidRPr="00C2363C" w:rsidRDefault="001A26A7" w:rsidP="003B6B3A">
      <w:pPr>
        <w:spacing w:after="0" w:line="360" w:lineRule="auto"/>
        <w:ind w:firstLine="425"/>
        <w:jc w:val="both"/>
        <w:rPr>
          <w:rFonts w:eastAsia="Times New Roman" w:cs="Times New Roman"/>
          <w:b/>
          <w:color w:val="000000" w:themeColor="text1"/>
          <w:sz w:val="26"/>
          <w:szCs w:val="26"/>
          <w:lang w:val="fr-FR"/>
        </w:rPr>
      </w:pPr>
      <w:r w:rsidRPr="00C2363C">
        <w:rPr>
          <w:rFonts w:eastAsia="Times New Roman" w:cs="Times New Roman"/>
          <w:b/>
          <w:color w:val="000000" w:themeColor="text1"/>
          <w:sz w:val="26"/>
          <w:szCs w:val="26"/>
          <w:lang w:val="fr-FR"/>
        </w:rPr>
        <w:t xml:space="preserve">Điều </w:t>
      </w:r>
      <w:r w:rsidR="001A5F01">
        <w:rPr>
          <w:rFonts w:eastAsia="Times New Roman" w:cs="Times New Roman"/>
          <w:b/>
          <w:color w:val="000000" w:themeColor="text1"/>
          <w:sz w:val="26"/>
          <w:szCs w:val="26"/>
          <w:lang w:val="fr-FR"/>
        </w:rPr>
        <w:t>9</w:t>
      </w:r>
      <w:r w:rsidRPr="00C2363C">
        <w:rPr>
          <w:rFonts w:eastAsia="Times New Roman" w:cs="Times New Roman"/>
          <w:b/>
          <w:color w:val="000000" w:themeColor="text1"/>
          <w:sz w:val="26"/>
          <w:szCs w:val="26"/>
          <w:lang w:val="fr-FR"/>
        </w:rPr>
        <w:t>. Hồ sơ điện tử</w:t>
      </w:r>
    </w:p>
    <w:p w14:paraId="3ECEFB67" w14:textId="55DADD54" w:rsidR="009565C7" w:rsidRDefault="00625DD4" w:rsidP="003B6B3A">
      <w:pPr>
        <w:spacing w:after="0" w:line="360" w:lineRule="auto"/>
        <w:ind w:firstLine="425"/>
        <w:jc w:val="both"/>
        <w:rPr>
          <w:rFonts w:eastAsia="Times New Roman" w:cs="Times New Roman"/>
          <w:color w:val="000000" w:themeColor="text1"/>
          <w:sz w:val="26"/>
          <w:szCs w:val="26"/>
          <w:lang w:val="fr-FR"/>
        </w:rPr>
      </w:pPr>
      <w:r w:rsidRPr="00C2363C">
        <w:rPr>
          <w:rFonts w:eastAsia="Times New Roman" w:cs="Times New Roman"/>
          <w:color w:val="000000" w:themeColor="text1"/>
          <w:sz w:val="26"/>
          <w:szCs w:val="26"/>
          <w:lang w:val="fr-FR"/>
        </w:rPr>
        <w:lastRenderedPageBreak/>
        <w:t xml:space="preserve">1. Các nội dung quy định tại </w:t>
      </w:r>
      <w:r w:rsidR="009565C7">
        <w:rPr>
          <w:rFonts w:eastAsia="Times New Roman" w:cs="Times New Roman"/>
          <w:color w:val="000000" w:themeColor="text1"/>
          <w:sz w:val="26"/>
          <w:szCs w:val="26"/>
          <w:lang w:val="fr-FR"/>
        </w:rPr>
        <w:t xml:space="preserve">khoản 2 </w:t>
      </w:r>
      <w:r w:rsidRPr="00C2363C">
        <w:rPr>
          <w:rFonts w:eastAsia="Times New Roman" w:cs="Times New Roman"/>
          <w:color w:val="000000" w:themeColor="text1"/>
          <w:sz w:val="26"/>
          <w:szCs w:val="26"/>
          <w:lang w:val="fr-FR"/>
        </w:rPr>
        <w:t xml:space="preserve">Điều 4 và Điều </w:t>
      </w:r>
      <w:r w:rsidR="006E5851">
        <w:rPr>
          <w:rFonts w:eastAsia="Times New Roman" w:cs="Times New Roman"/>
          <w:color w:val="000000" w:themeColor="text1"/>
          <w:sz w:val="26"/>
          <w:szCs w:val="26"/>
          <w:lang w:val="fr-FR"/>
        </w:rPr>
        <w:t>5</w:t>
      </w:r>
      <w:r w:rsidRPr="00C2363C">
        <w:rPr>
          <w:rFonts w:eastAsia="Times New Roman" w:cs="Times New Roman"/>
          <w:color w:val="000000" w:themeColor="text1"/>
          <w:sz w:val="26"/>
          <w:szCs w:val="26"/>
          <w:lang w:val="fr-FR"/>
        </w:rPr>
        <w:t xml:space="preserve"> của văn bản này </w:t>
      </w:r>
      <w:r w:rsidR="00CF4EB6" w:rsidRPr="00C2363C">
        <w:rPr>
          <w:rFonts w:eastAsia="Times New Roman" w:cs="Times New Roman"/>
          <w:color w:val="000000" w:themeColor="text1"/>
          <w:sz w:val="26"/>
          <w:szCs w:val="26"/>
          <w:lang w:val="fr-FR"/>
        </w:rPr>
        <w:t>được quản lý bằng hồ sơ điện tử</w:t>
      </w:r>
      <w:r w:rsidR="009565C7">
        <w:rPr>
          <w:rFonts w:eastAsia="Times New Roman" w:cs="Times New Roman"/>
          <w:color w:val="000000" w:themeColor="text1"/>
          <w:sz w:val="26"/>
          <w:szCs w:val="26"/>
          <w:lang w:val="fr-FR"/>
        </w:rPr>
        <w:t>;</w:t>
      </w:r>
      <w:r w:rsidR="00F21C14">
        <w:rPr>
          <w:rFonts w:eastAsia="Times New Roman" w:cs="Times New Roman"/>
          <w:color w:val="000000" w:themeColor="text1"/>
          <w:sz w:val="26"/>
          <w:szCs w:val="26"/>
          <w:lang w:val="fr-FR"/>
        </w:rPr>
        <w:t xml:space="preserve"> </w:t>
      </w:r>
    </w:p>
    <w:p w14:paraId="258F7782" w14:textId="77777777" w:rsidR="00625DD4" w:rsidRDefault="00625DD4" w:rsidP="00744705">
      <w:pPr>
        <w:spacing w:after="0" w:line="360" w:lineRule="auto"/>
        <w:ind w:firstLine="425"/>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xml:space="preserve">2. </w:t>
      </w:r>
      <w:r w:rsidR="00744705" w:rsidRPr="00BC4E41">
        <w:rPr>
          <w:color w:val="000000"/>
          <w:sz w:val="26"/>
          <w:szCs w:val="26"/>
          <w:lang w:val="fr-FR"/>
        </w:rPr>
        <w:t>Hồ sơ điện tử quản lý sinh viên được xây dựng tích hợp trên phần mềm quản lý đào tạo của Trường.</w:t>
      </w:r>
      <w:r w:rsidR="00744705" w:rsidRPr="00744705">
        <w:rPr>
          <w:rFonts w:eastAsia="Times New Roman" w:cs="Times New Roman"/>
          <w:color w:val="000000" w:themeColor="text1"/>
          <w:sz w:val="26"/>
          <w:szCs w:val="26"/>
          <w:lang w:val="fr-FR"/>
        </w:rPr>
        <w:t xml:space="preserve"> </w:t>
      </w:r>
    </w:p>
    <w:p w14:paraId="0BE88EF2" w14:textId="77777777" w:rsidR="00406229" w:rsidRPr="00406229" w:rsidRDefault="00406229" w:rsidP="00406229">
      <w:pPr>
        <w:spacing w:after="0" w:line="360" w:lineRule="auto"/>
        <w:ind w:firstLine="425"/>
        <w:jc w:val="both"/>
        <w:rPr>
          <w:rFonts w:eastAsia="Times New Roman" w:cs="Times New Roman"/>
          <w:b/>
          <w:color w:val="000000" w:themeColor="text1"/>
          <w:sz w:val="26"/>
          <w:szCs w:val="26"/>
          <w:lang w:val="fr-FR"/>
        </w:rPr>
      </w:pPr>
      <w:r w:rsidRPr="00406229">
        <w:rPr>
          <w:rFonts w:eastAsia="Times New Roman" w:cs="Times New Roman"/>
          <w:b/>
          <w:color w:val="000000" w:themeColor="text1"/>
          <w:sz w:val="26"/>
          <w:szCs w:val="26"/>
          <w:lang w:val="fr-FR"/>
        </w:rPr>
        <w:t xml:space="preserve">Điều </w:t>
      </w:r>
      <w:r w:rsidR="009A64F4">
        <w:rPr>
          <w:rFonts w:eastAsia="Times New Roman" w:cs="Times New Roman"/>
          <w:b/>
          <w:color w:val="000000" w:themeColor="text1"/>
          <w:sz w:val="26"/>
          <w:szCs w:val="26"/>
          <w:lang w:val="fr-FR"/>
        </w:rPr>
        <w:t>1</w:t>
      </w:r>
      <w:r w:rsidR="001A5F01">
        <w:rPr>
          <w:rFonts w:eastAsia="Times New Roman" w:cs="Times New Roman"/>
          <w:b/>
          <w:color w:val="000000" w:themeColor="text1"/>
          <w:sz w:val="26"/>
          <w:szCs w:val="26"/>
          <w:lang w:val="fr-FR"/>
        </w:rPr>
        <w:t>0</w:t>
      </w:r>
      <w:r w:rsidRPr="00406229">
        <w:rPr>
          <w:rFonts w:eastAsia="Times New Roman" w:cs="Times New Roman"/>
          <w:b/>
          <w:color w:val="000000" w:themeColor="text1"/>
          <w:sz w:val="26"/>
          <w:szCs w:val="26"/>
          <w:lang w:val="fr-FR"/>
        </w:rPr>
        <w:t>. Thời hạn bảo quản hồ sơ</w:t>
      </w:r>
    </w:p>
    <w:p w14:paraId="73C08FC9" w14:textId="77777777" w:rsidR="00406229" w:rsidRPr="00406229" w:rsidRDefault="00406229" w:rsidP="00406229">
      <w:pPr>
        <w:spacing w:after="0" w:line="360" w:lineRule="auto"/>
        <w:ind w:firstLine="425"/>
        <w:jc w:val="both"/>
        <w:rPr>
          <w:rFonts w:eastAsia="Times New Roman" w:cs="Times New Roman"/>
          <w:color w:val="000000" w:themeColor="text1"/>
          <w:sz w:val="26"/>
          <w:szCs w:val="26"/>
          <w:lang w:val="fr-FR"/>
        </w:rPr>
      </w:pPr>
      <w:r w:rsidRPr="00406229">
        <w:rPr>
          <w:rFonts w:eastAsia="Times New Roman" w:cs="Times New Roman"/>
          <w:color w:val="000000" w:themeColor="text1"/>
          <w:sz w:val="26"/>
          <w:szCs w:val="26"/>
          <w:lang w:val="fr-FR"/>
        </w:rPr>
        <w:t>Thời hạn bảo quản được quy định theo hai mức là bảo quản vĩnh viễn và bảo quản có thời hạn, được quy định chi tiết tại phụ lục II của quy định này.</w:t>
      </w:r>
    </w:p>
    <w:p w14:paraId="3D5902DD" w14:textId="77777777" w:rsidR="00E5294D" w:rsidRPr="00E40144" w:rsidRDefault="00E5294D" w:rsidP="00E40144">
      <w:pPr>
        <w:spacing w:after="0" w:line="360" w:lineRule="auto"/>
        <w:ind w:firstLine="425"/>
        <w:jc w:val="center"/>
        <w:rPr>
          <w:rFonts w:eastAsia="Times New Roman" w:cs="Times New Roman"/>
          <w:b/>
          <w:color w:val="000000" w:themeColor="text1"/>
          <w:sz w:val="26"/>
          <w:szCs w:val="26"/>
          <w:lang w:val="fr-FR"/>
        </w:rPr>
      </w:pPr>
      <w:r w:rsidRPr="00E40144">
        <w:rPr>
          <w:rFonts w:eastAsia="Times New Roman" w:cs="Times New Roman"/>
          <w:b/>
          <w:color w:val="000000" w:themeColor="text1"/>
          <w:sz w:val="26"/>
          <w:szCs w:val="26"/>
          <w:lang w:val="fr-FR"/>
        </w:rPr>
        <w:t>Chương IV</w:t>
      </w:r>
    </w:p>
    <w:p w14:paraId="1ACFA10B" w14:textId="77777777" w:rsidR="00586A29" w:rsidRPr="00E40144" w:rsidRDefault="0064589D" w:rsidP="00E40144">
      <w:pPr>
        <w:spacing w:after="0" w:line="360" w:lineRule="auto"/>
        <w:ind w:firstLine="425"/>
        <w:jc w:val="center"/>
        <w:rPr>
          <w:rFonts w:eastAsia="Times New Roman" w:cs="Times New Roman"/>
          <w:b/>
          <w:color w:val="000000" w:themeColor="text1"/>
          <w:sz w:val="26"/>
          <w:szCs w:val="26"/>
          <w:lang w:val="fr-FR"/>
        </w:rPr>
      </w:pPr>
      <w:r w:rsidRPr="00E40144">
        <w:rPr>
          <w:rFonts w:eastAsia="Times New Roman" w:cs="Times New Roman"/>
          <w:b/>
          <w:color w:val="000000" w:themeColor="text1"/>
          <w:sz w:val="26"/>
          <w:szCs w:val="26"/>
          <w:lang w:val="fr-FR"/>
        </w:rPr>
        <w:t>QUY TRÌNH QUẢN LÝ HỒ SƠ</w:t>
      </w:r>
    </w:p>
    <w:p w14:paraId="2A61E4C9" w14:textId="77777777" w:rsidR="00C408A6" w:rsidRDefault="00F036B4" w:rsidP="00E55988">
      <w:pPr>
        <w:spacing w:after="0" w:line="360" w:lineRule="auto"/>
        <w:ind w:firstLine="425"/>
        <w:jc w:val="both"/>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Điều 1</w:t>
      </w:r>
      <w:r w:rsidR="001A5F01">
        <w:rPr>
          <w:rFonts w:eastAsia="Times New Roman" w:cs="Times New Roman"/>
          <w:b/>
          <w:color w:val="000000" w:themeColor="text1"/>
          <w:sz w:val="26"/>
          <w:szCs w:val="26"/>
          <w:lang w:val="fr-FR"/>
        </w:rPr>
        <w:t>1</w:t>
      </w:r>
      <w:r w:rsidR="00655E07" w:rsidRPr="00655E07">
        <w:rPr>
          <w:rFonts w:eastAsia="Times New Roman" w:cs="Times New Roman"/>
          <w:b/>
          <w:color w:val="000000" w:themeColor="text1"/>
          <w:sz w:val="26"/>
          <w:szCs w:val="26"/>
          <w:lang w:val="fr-FR"/>
        </w:rPr>
        <w:t>. Quy trình quản lý hồ sơ</w:t>
      </w:r>
    </w:p>
    <w:p w14:paraId="0892B8EE" w14:textId="77777777" w:rsidR="00C10132" w:rsidRPr="006F492A" w:rsidRDefault="006F492A" w:rsidP="006F492A">
      <w:pPr>
        <w:pStyle w:val="ListParagraph"/>
        <w:numPr>
          <w:ilvl w:val="0"/>
          <w:numId w:val="22"/>
        </w:numPr>
        <w:spacing w:after="0" w:line="360" w:lineRule="auto"/>
        <w:jc w:val="both"/>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Q</w:t>
      </w:r>
      <w:r w:rsidR="000052AF" w:rsidRPr="006F492A">
        <w:rPr>
          <w:rFonts w:eastAsia="Times New Roman" w:cs="Times New Roman"/>
          <w:b/>
          <w:color w:val="000000" w:themeColor="text1"/>
          <w:sz w:val="26"/>
          <w:szCs w:val="26"/>
          <w:lang w:val="fr-FR"/>
        </w:rPr>
        <w:t>uy</w:t>
      </w:r>
      <w:r w:rsidR="001A1FD1" w:rsidRPr="006F492A">
        <w:rPr>
          <w:rFonts w:eastAsia="Times New Roman" w:cs="Times New Roman"/>
          <w:b/>
          <w:color w:val="000000" w:themeColor="text1"/>
          <w:sz w:val="26"/>
          <w:szCs w:val="26"/>
          <w:lang w:val="fr-FR"/>
        </w:rPr>
        <w:t xml:space="preserve"> trình </w:t>
      </w:r>
      <w:r w:rsidRPr="006F492A">
        <w:rPr>
          <w:rFonts w:eastAsia="Times New Roman" w:cs="Times New Roman"/>
          <w:b/>
          <w:color w:val="000000" w:themeColor="text1"/>
          <w:sz w:val="26"/>
          <w:szCs w:val="26"/>
          <w:lang w:val="fr-FR"/>
        </w:rPr>
        <w:t xml:space="preserve"> </w:t>
      </w:r>
    </w:p>
    <w:p w14:paraId="7FCD47FE" w14:textId="77777777" w:rsidR="009C0BFE" w:rsidRDefault="009C0BFE" w:rsidP="00E55988">
      <w:pPr>
        <w:spacing w:after="0" w:line="360" w:lineRule="auto"/>
        <w:ind w:firstLine="425"/>
        <w:jc w:val="both"/>
        <w:rPr>
          <w:rFonts w:eastAsia="Times New Roman" w:cs="Times New Roman"/>
          <w:color w:val="000000" w:themeColor="text1"/>
          <w:sz w:val="26"/>
          <w:szCs w:val="26"/>
          <w:lang w:val="fr-FR"/>
        </w:rPr>
        <w:sectPr w:rsidR="009C0BFE" w:rsidSect="0040106E">
          <w:footerReference w:type="default" r:id="rId10"/>
          <w:pgSz w:w="12240" w:h="15840"/>
          <w:pgMar w:top="1134" w:right="1134" w:bottom="1134" w:left="1701" w:header="720" w:footer="284" w:gutter="0"/>
          <w:pgNumType w:start="1"/>
          <w:cols w:space="720"/>
          <w:docGrid w:linePitch="360"/>
        </w:sectPr>
      </w:pPr>
    </w:p>
    <w:p w14:paraId="014FCAB2" w14:textId="77777777" w:rsidR="007148F9" w:rsidRDefault="007148F9" w:rsidP="00E55988">
      <w:pPr>
        <w:spacing w:after="0" w:line="360" w:lineRule="auto"/>
        <w:ind w:firstLine="425"/>
        <w:jc w:val="both"/>
        <w:rPr>
          <w:rFonts w:eastAsia="Times New Roman" w:cs="Times New Roman"/>
          <w:color w:val="000000" w:themeColor="text1"/>
          <w:sz w:val="26"/>
          <w:szCs w:val="26"/>
          <w:lang w:val="fr-FR"/>
        </w:rPr>
        <w:sectPr w:rsidR="007148F9" w:rsidSect="009C0BFE">
          <w:type w:val="continuous"/>
          <w:pgSz w:w="12240" w:h="15840"/>
          <w:pgMar w:top="1170" w:right="1440" w:bottom="990" w:left="1440" w:header="720" w:footer="720" w:gutter="0"/>
          <w:cols w:space="720"/>
          <w:docGrid w:linePitch="360"/>
        </w:sectPr>
      </w:pPr>
    </w:p>
    <w:tbl>
      <w:tblPr>
        <w:tblStyle w:val="TableGrid"/>
        <w:tblW w:w="10685" w:type="dxa"/>
        <w:tblInd w:w="-342" w:type="dxa"/>
        <w:tblLook w:val="04A0" w:firstRow="1" w:lastRow="0" w:firstColumn="1" w:lastColumn="0" w:noHBand="0" w:noVBand="1"/>
      </w:tblPr>
      <w:tblGrid>
        <w:gridCol w:w="1443"/>
        <w:gridCol w:w="2976"/>
        <w:gridCol w:w="3969"/>
        <w:gridCol w:w="2297"/>
      </w:tblGrid>
      <w:tr w:rsidR="00C5016C" w:rsidRPr="001278BA" w14:paraId="63E89C4F" w14:textId="77777777" w:rsidTr="006B2618">
        <w:tc>
          <w:tcPr>
            <w:tcW w:w="1443" w:type="dxa"/>
          </w:tcPr>
          <w:p w14:paraId="6D1FC609" w14:textId="77777777" w:rsidR="00C5016C" w:rsidRPr="001278BA" w:rsidRDefault="00C5016C" w:rsidP="00EA7B0E">
            <w:pPr>
              <w:spacing w:line="300" w:lineRule="auto"/>
              <w:jc w:val="center"/>
              <w:rPr>
                <w:rFonts w:eastAsia="Times New Roman" w:cs="Times New Roman"/>
                <w:b/>
                <w:color w:val="000000" w:themeColor="text1"/>
                <w:sz w:val="26"/>
                <w:szCs w:val="26"/>
                <w:lang w:val="fr-FR"/>
              </w:rPr>
            </w:pPr>
            <w:r w:rsidRPr="001278BA">
              <w:rPr>
                <w:rFonts w:eastAsia="Times New Roman" w:cs="Times New Roman"/>
                <w:b/>
                <w:color w:val="000000" w:themeColor="text1"/>
                <w:sz w:val="26"/>
                <w:szCs w:val="26"/>
                <w:lang w:val="fr-FR"/>
              </w:rPr>
              <w:lastRenderedPageBreak/>
              <w:t>TT</w:t>
            </w:r>
          </w:p>
        </w:tc>
        <w:tc>
          <w:tcPr>
            <w:tcW w:w="2976" w:type="dxa"/>
          </w:tcPr>
          <w:p w14:paraId="76FD2A06" w14:textId="77777777" w:rsidR="00C5016C" w:rsidRPr="001278BA" w:rsidRDefault="001278BA" w:rsidP="00EA7B0E">
            <w:pPr>
              <w:spacing w:line="300" w:lineRule="auto"/>
              <w:jc w:val="center"/>
              <w:rPr>
                <w:rFonts w:eastAsia="Times New Roman" w:cs="Times New Roman"/>
                <w:b/>
                <w:color w:val="000000" w:themeColor="text1"/>
                <w:sz w:val="26"/>
                <w:szCs w:val="26"/>
                <w:lang w:val="fr-FR"/>
              </w:rPr>
            </w:pPr>
            <w:r w:rsidRPr="001278BA">
              <w:rPr>
                <w:rFonts w:eastAsia="Times New Roman" w:cs="Times New Roman"/>
                <w:b/>
                <w:color w:val="000000" w:themeColor="text1"/>
                <w:sz w:val="26"/>
                <w:szCs w:val="26"/>
                <w:lang w:val="fr-FR"/>
              </w:rPr>
              <w:t xml:space="preserve">Nội dung </w:t>
            </w:r>
            <w:r w:rsidR="00C5016C" w:rsidRPr="001278BA">
              <w:rPr>
                <w:rFonts w:eastAsia="Times New Roman" w:cs="Times New Roman"/>
                <w:b/>
                <w:color w:val="000000" w:themeColor="text1"/>
                <w:sz w:val="26"/>
                <w:szCs w:val="26"/>
                <w:lang w:val="fr-FR"/>
              </w:rPr>
              <w:t>công việc</w:t>
            </w:r>
          </w:p>
        </w:tc>
        <w:tc>
          <w:tcPr>
            <w:tcW w:w="3969" w:type="dxa"/>
          </w:tcPr>
          <w:p w14:paraId="69421CFE" w14:textId="77777777" w:rsidR="00C5016C" w:rsidRPr="001278BA" w:rsidRDefault="00C5016C" w:rsidP="00EA7B0E">
            <w:pPr>
              <w:spacing w:line="300" w:lineRule="auto"/>
              <w:jc w:val="center"/>
              <w:rPr>
                <w:rFonts w:eastAsia="Times New Roman" w:cs="Times New Roman"/>
                <w:b/>
                <w:color w:val="000000" w:themeColor="text1"/>
                <w:sz w:val="26"/>
                <w:szCs w:val="26"/>
                <w:lang w:val="fr-FR"/>
              </w:rPr>
            </w:pPr>
            <w:r w:rsidRPr="001278BA">
              <w:rPr>
                <w:rFonts w:eastAsia="Times New Roman" w:cs="Times New Roman"/>
                <w:b/>
                <w:color w:val="000000" w:themeColor="text1"/>
                <w:sz w:val="26"/>
                <w:szCs w:val="26"/>
                <w:lang w:val="fr-FR"/>
              </w:rPr>
              <w:t>Đơn vị thực hiện</w:t>
            </w:r>
          </w:p>
        </w:tc>
        <w:tc>
          <w:tcPr>
            <w:tcW w:w="2297" w:type="dxa"/>
          </w:tcPr>
          <w:p w14:paraId="285F1D02" w14:textId="77777777" w:rsidR="00C5016C" w:rsidRPr="001278BA" w:rsidRDefault="00A324C8" w:rsidP="00EA7B0E">
            <w:pPr>
              <w:spacing w:line="300" w:lineRule="auto"/>
              <w:jc w:val="center"/>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Hồ sơ liên quan</w:t>
            </w:r>
          </w:p>
        </w:tc>
      </w:tr>
      <w:tr w:rsidR="00C5016C" w14:paraId="46E6789A" w14:textId="77777777" w:rsidTr="006B2618">
        <w:tc>
          <w:tcPr>
            <w:tcW w:w="1443" w:type="dxa"/>
          </w:tcPr>
          <w:p w14:paraId="6DC16095" w14:textId="77777777" w:rsidR="00C5016C" w:rsidRDefault="00C5016C"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C5016C">
              <w:rPr>
                <w:rFonts w:eastAsia="Times New Roman" w:cs="Times New Roman"/>
                <w:color w:val="000000" w:themeColor="text1"/>
                <w:sz w:val="26"/>
                <w:szCs w:val="26"/>
                <w:lang w:val="fr-FR"/>
              </w:rPr>
              <w:t>ớc</w:t>
            </w:r>
            <w:r>
              <w:rPr>
                <w:rFonts w:eastAsia="Times New Roman" w:cs="Times New Roman"/>
                <w:color w:val="000000" w:themeColor="text1"/>
                <w:sz w:val="26"/>
                <w:szCs w:val="26"/>
                <w:lang w:val="fr-FR"/>
              </w:rPr>
              <w:t xml:space="preserve"> 1</w:t>
            </w:r>
          </w:p>
        </w:tc>
        <w:tc>
          <w:tcPr>
            <w:tcW w:w="2976" w:type="dxa"/>
          </w:tcPr>
          <w:p w14:paraId="2EA324D3" w14:textId="77777777" w:rsidR="00C5016C" w:rsidRDefault="00C5016C"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Ti</w:t>
            </w:r>
            <w:r w:rsidRPr="00C5016C">
              <w:rPr>
                <w:rFonts w:eastAsia="Times New Roman" w:cs="Times New Roman"/>
                <w:color w:val="000000" w:themeColor="text1"/>
                <w:sz w:val="26"/>
                <w:szCs w:val="26"/>
                <w:lang w:val="fr-FR"/>
              </w:rPr>
              <w:t>ếp</w:t>
            </w:r>
            <w:r>
              <w:rPr>
                <w:rFonts w:eastAsia="Times New Roman" w:cs="Times New Roman"/>
                <w:color w:val="000000" w:themeColor="text1"/>
                <w:sz w:val="26"/>
                <w:szCs w:val="26"/>
                <w:lang w:val="fr-FR"/>
              </w:rPr>
              <w:t xml:space="preserve"> nh</w:t>
            </w:r>
            <w:r w:rsidRPr="00C5016C">
              <w:rPr>
                <w:rFonts w:eastAsia="Times New Roman" w:cs="Times New Roman"/>
                <w:color w:val="000000" w:themeColor="text1"/>
                <w:sz w:val="26"/>
                <w:szCs w:val="26"/>
                <w:lang w:val="fr-FR"/>
              </w:rPr>
              <w:t>ận</w:t>
            </w:r>
            <w:r>
              <w:rPr>
                <w:rFonts w:eastAsia="Times New Roman" w:cs="Times New Roman"/>
                <w:color w:val="000000" w:themeColor="text1"/>
                <w:sz w:val="26"/>
                <w:szCs w:val="26"/>
                <w:lang w:val="fr-FR"/>
              </w:rPr>
              <w:t xml:space="preserve"> h</w:t>
            </w:r>
            <w:r w:rsidRPr="00C5016C">
              <w:rPr>
                <w:rFonts w:eastAsia="Times New Roman" w:cs="Times New Roman"/>
                <w:color w:val="000000" w:themeColor="text1"/>
                <w:sz w:val="26"/>
                <w:szCs w:val="26"/>
                <w:lang w:val="fr-FR"/>
              </w:rPr>
              <w:t>ồ</w:t>
            </w:r>
            <w:r>
              <w:rPr>
                <w:rFonts w:eastAsia="Times New Roman" w:cs="Times New Roman"/>
                <w:color w:val="000000" w:themeColor="text1"/>
                <w:sz w:val="26"/>
                <w:szCs w:val="26"/>
                <w:lang w:val="fr-FR"/>
              </w:rPr>
              <w:t xml:space="preserve"> s</w:t>
            </w:r>
            <w:r w:rsidRPr="00C5016C">
              <w:rPr>
                <w:rFonts w:eastAsia="Times New Roman" w:cs="Times New Roman"/>
                <w:color w:val="000000" w:themeColor="text1"/>
                <w:sz w:val="26"/>
                <w:szCs w:val="26"/>
                <w:lang w:val="fr-FR"/>
              </w:rPr>
              <w:t>ơ</w:t>
            </w:r>
          </w:p>
        </w:tc>
        <w:tc>
          <w:tcPr>
            <w:tcW w:w="3969" w:type="dxa"/>
          </w:tcPr>
          <w:p w14:paraId="43C86D52" w14:textId="77777777" w:rsidR="00C5016C" w:rsidRDefault="00C5016C" w:rsidP="004E0D37">
            <w:pPr>
              <w:spacing w:line="288" w:lineRule="auto"/>
              <w:jc w:val="both"/>
              <w:rPr>
                <w:rFonts w:eastAsia="Times New Roman" w:cs="Times New Roman"/>
                <w:color w:val="000000" w:themeColor="text1"/>
                <w:sz w:val="26"/>
                <w:szCs w:val="26"/>
                <w:lang w:val="fr-FR"/>
              </w:rPr>
            </w:pPr>
            <w:r w:rsidRPr="00C5016C">
              <w:rPr>
                <w:rFonts w:eastAsia="Times New Roman" w:cs="Times New Roman"/>
                <w:color w:val="000000" w:themeColor="text1"/>
                <w:sz w:val="26"/>
                <w:szCs w:val="26"/>
                <w:lang w:val="fr-FR"/>
              </w:rPr>
              <w:t>-</w:t>
            </w:r>
            <w:r>
              <w:rPr>
                <w:rFonts w:eastAsia="Times New Roman" w:cs="Times New Roman"/>
                <w:color w:val="000000" w:themeColor="text1"/>
                <w:sz w:val="26"/>
                <w:szCs w:val="26"/>
                <w:lang w:val="fr-FR"/>
              </w:rPr>
              <w:t xml:space="preserve"> Ph</w:t>
            </w:r>
            <w:r w:rsidRPr="00C5016C">
              <w:rPr>
                <w:rFonts w:eastAsia="Times New Roman" w:cs="Times New Roman"/>
                <w:color w:val="000000" w:themeColor="text1"/>
                <w:sz w:val="26"/>
                <w:szCs w:val="26"/>
                <w:lang w:val="fr-FR"/>
              </w:rPr>
              <w:t>òng</w:t>
            </w:r>
            <w:r>
              <w:rPr>
                <w:rFonts w:eastAsia="Times New Roman" w:cs="Times New Roman"/>
                <w:color w:val="000000" w:themeColor="text1"/>
                <w:sz w:val="26"/>
                <w:szCs w:val="26"/>
                <w:lang w:val="fr-FR"/>
              </w:rPr>
              <w:t xml:space="preserve"> C</w:t>
            </w:r>
            <w:r w:rsidRPr="00C5016C">
              <w:rPr>
                <w:rFonts w:eastAsia="Times New Roman" w:cs="Times New Roman"/>
                <w:color w:val="000000" w:themeColor="text1"/>
                <w:sz w:val="26"/>
                <w:szCs w:val="26"/>
                <w:lang w:val="fr-FR"/>
              </w:rPr>
              <w:t>ô</w:t>
            </w:r>
            <w:r>
              <w:rPr>
                <w:rFonts w:eastAsia="Times New Roman" w:cs="Times New Roman"/>
                <w:color w:val="000000" w:themeColor="text1"/>
                <w:sz w:val="26"/>
                <w:szCs w:val="26"/>
                <w:lang w:val="fr-FR"/>
              </w:rPr>
              <w:t>ng t</w:t>
            </w:r>
            <w:r w:rsidRPr="00C5016C">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 xml:space="preserve"> Sinh vi</w:t>
            </w:r>
            <w:r w:rsidRPr="00C5016C">
              <w:rPr>
                <w:rFonts w:eastAsia="Times New Roman" w:cs="Times New Roman"/>
                <w:color w:val="000000" w:themeColor="text1"/>
                <w:sz w:val="26"/>
                <w:szCs w:val="26"/>
                <w:lang w:val="fr-FR"/>
              </w:rPr>
              <w:t>ê</w:t>
            </w:r>
            <w:r>
              <w:rPr>
                <w:rFonts w:eastAsia="Times New Roman" w:cs="Times New Roman"/>
                <w:color w:val="000000" w:themeColor="text1"/>
                <w:sz w:val="26"/>
                <w:szCs w:val="26"/>
                <w:lang w:val="fr-FR"/>
              </w:rPr>
              <w:t>n</w:t>
            </w:r>
          </w:p>
          <w:p w14:paraId="7B16C53E" w14:textId="5D3C931A" w:rsidR="00C5016C" w:rsidRDefault="00C5016C"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Ph</w:t>
            </w:r>
            <w:r w:rsidRPr="00C5016C">
              <w:rPr>
                <w:rFonts w:eastAsia="Times New Roman" w:cs="Times New Roman"/>
                <w:color w:val="000000" w:themeColor="text1"/>
                <w:sz w:val="26"/>
                <w:szCs w:val="26"/>
                <w:lang w:val="fr-FR"/>
              </w:rPr>
              <w:t>òn</w:t>
            </w:r>
            <w:r>
              <w:rPr>
                <w:rFonts w:eastAsia="Times New Roman" w:cs="Times New Roman"/>
                <w:color w:val="000000" w:themeColor="text1"/>
                <w:sz w:val="26"/>
                <w:szCs w:val="26"/>
                <w:lang w:val="fr-FR"/>
              </w:rPr>
              <w:t>g Qu</w:t>
            </w:r>
            <w:r w:rsidRPr="00C5016C">
              <w:rPr>
                <w:rFonts w:eastAsia="Times New Roman" w:cs="Times New Roman"/>
                <w:color w:val="000000" w:themeColor="text1"/>
                <w:sz w:val="26"/>
                <w:szCs w:val="26"/>
                <w:lang w:val="fr-FR"/>
              </w:rPr>
              <w:t>ản</w:t>
            </w:r>
            <w:r>
              <w:rPr>
                <w:rFonts w:eastAsia="Times New Roman" w:cs="Times New Roman"/>
                <w:color w:val="000000" w:themeColor="text1"/>
                <w:sz w:val="26"/>
                <w:szCs w:val="26"/>
                <w:lang w:val="fr-FR"/>
              </w:rPr>
              <w:t xml:space="preserve"> l</w:t>
            </w:r>
            <w:r w:rsidRPr="00C5016C">
              <w:rPr>
                <w:rFonts w:eastAsia="Times New Roman" w:cs="Times New Roman"/>
                <w:color w:val="000000" w:themeColor="text1"/>
                <w:sz w:val="26"/>
                <w:szCs w:val="26"/>
                <w:lang w:val="fr-FR"/>
              </w:rPr>
              <w:t>ý</w:t>
            </w:r>
            <w:r>
              <w:rPr>
                <w:rFonts w:eastAsia="Times New Roman" w:cs="Times New Roman"/>
                <w:color w:val="000000" w:themeColor="text1"/>
                <w:sz w:val="26"/>
                <w:szCs w:val="26"/>
                <w:lang w:val="fr-FR"/>
              </w:rPr>
              <w:t xml:space="preserve"> </w:t>
            </w:r>
            <w:r w:rsidR="00A76212">
              <w:rPr>
                <w:rFonts w:eastAsia="Times New Roman" w:cs="Times New Roman"/>
                <w:color w:val="000000" w:themeColor="text1"/>
                <w:sz w:val="26"/>
                <w:szCs w:val="26"/>
                <w:lang w:val="fr-FR"/>
              </w:rPr>
              <w:t>Đ</w:t>
            </w:r>
            <w:r w:rsidRPr="00C5016C">
              <w:rPr>
                <w:rFonts w:eastAsia="Times New Roman" w:cs="Times New Roman"/>
                <w:color w:val="000000" w:themeColor="text1"/>
                <w:sz w:val="26"/>
                <w:szCs w:val="26"/>
                <w:lang w:val="fr-FR"/>
              </w:rPr>
              <w:t>à</w:t>
            </w:r>
            <w:r>
              <w:rPr>
                <w:rFonts w:eastAsia="Times New Roman" w:cs="Times New Roman"/>
                <w:color w:val="000000" w:themeColor="text1"/>
                <w:sz w:val="26"/>
                <w:szCs w:val="26"/>
                <w:lang w:val="fr-FR"/>
              </w:rPr>
              <w:t>o t</w:t>
            </w:r>
            <w:r w:rsidRPr="00C5016C">
              <w:rPr>
                <w:rFonts w:eastAsia="Times New Roman" w:cs="Times New Roman"/>
                <w:color w:val="000000" w:themeColor="text1"/>
                <w:sz w:val="26"/>
                <w:szCs w:val="26"/>
                <w:lang w:val="fr-FR"/>
              </w:rPr>
              <w:t>ạo</w:t>
            </w:r>
          </w:p>
          <w:p w14:paraId="3399CF4A" w14:textId="77777777" w:rsidR="00C5016C" w:rsidRDefault="00C5016C"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C</w:t>
            </w:r>
            <w:r w:rsidRPr="00C5016C">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 xml:space="preserve"> Khoa</w:t>
            </w:r>
            <w:r w:rsidR="009565C7">
              <w:rPr>
                <w:rFonts w:eastAsia="Times New Roman" w:cs="Times New Roman"/>
                <w:color w:val="000000" w:themeColor="text1"/>
                <w:sz w:val="26"/>
                <w:szCs w:val="26"/>
                <w:lang w:val="fr-FR"/>
              </w:rPr>
              <w:t>/Viện</w:t>
            </w:r>
            <w:r w:rsidR="00151E36">
              <w:rPr>
                <w:rFonts w:eastAsia="Times New Roman" w:cs="Times New Roman"/>
                <w:color w:val="000000" w:themeColor="text1"/>
                <w:sz w:val="26"/>
                <w:szCs w:val="26"/>
                <w:lang w:val="fr-FR"/>
              </w:rPr>
              <w:t xml:space="preserve"> quản lý sinh viên</w:t>
            </w:r>
            <w:r>
              <w:rPr>
                <w:rFonts w:eastAsia="Times New Roman" w:cs="Times New Roman"/>
                <w:color w:val="000000" w:themeColor="text1"/>
                <w:sz w:val="26"/>
                <w:szCs w:val="26"/>
                <w:lang w:val="fr-FR"/>
              </w:rPr>
              <w:t xml:space="preserve"> </w:t>
            </w:r>
            <w:r w:rsidR="00151E36">
              <w:rPr>
                <w:rFonts w:eastAsia="Times New Roman" w:cs="Times New Roman"/>
                <w:color w:val="000000" w:themeColor="text1"/>
                <w:sz w:val="26"/>
                <w:szCs w:val="26"/>
                <w:lang w:val="fr-FR"/>
              </w:rPr>
              <w:t>(</w:t>
            </w:r>
            <w:r>
              <w:rPr>
                <w:rFonts w:eastAsia="Times New Roman" w:cs="Times New Roman"/>
                <w:color w:val="000000" w:themeColor="text1"/>
                <w:sz w:val="26"/>
                <w:szCs w:val="26"/>
                <w:lang w:val="fr-FR"/>
              </w:rPr>
              <w:t>QLSV</w:t>
            </w:r>
            <w:r w:rsidR="00151E36">
              <w:rPr>
                <w:rFonts w:eastAsia="Times New Roman" w:cs="Times New Roman"/>
                <w:color w:val="000000" w:themeColor="text1"/>
                <w:sz w:val="26"/>
                <w:szCs w:val="26"/>
                <w:lang w:val="fr-FR"/>
              </w:rPr>
              <w:t>)</w:t>
            </w:r>
            <w:r w:rsidR="009565C7">
              <w:rPr>
                <w:rFonts w:eastAsia="Times New Roman" w:cs="Times New Roman"/>
                <w:color w:val="000000" w:themeColor="text1"/>
                <w:sz w:val="26"/>
                <w:szCs w:val="26"/>
                <w:lang w:val="fr-FR"/>
              </w:rPr>
              <w:t xml:space="preserve"> chính quy</w:t>
            </w:r>
          </w:p>
          <w:p w14:paraId="2EB215C9" w14:textId="77777777" w:rsidR="009413C9" w:rsidRPr="00C5016C" w:rsidRDefault="009413C9"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TT Công nghệ thông tin</w:t>
            </w:r>
          </w:p>
        </w:tc>
        <w:tc>
          <w:tcPr>
            <w:tcW w:w="2297" w:type="dxa"/>
          </w:tcPr>
          <w:p w14:paraId="00FA99F0" w14:textId="77777777" w:rsidR="00754213" w:rsidRDefault="001278BA"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H</w:t>
            </w:r>
            <w:r w:rsidRPr="001278BA">
              <w:rPr>
                <w:rFonts w:eastAsia="Times New Roman" w:cs="Times New Roman"/>
                <w:color w:val="000000" w:themeColor="text1"/>
                <w:sz w:val="26"/>
                <w:szCs w:val="26"/>
                <w:lang w:val="fr-FR"/>
              </w:rPr>
              <w:t>ồ</w:t>
            </w:r>
            <w:r>
              <w:rPr>
                <w:rFonts w:eastAsia="Times New Roman" w:cs="Times New Roman"/>
                <w:color w:val="000000" w:themeColor="text1"/>
                <w:sz w:val="26"/>
                <w:szCs w:val="26"/>
                <w:lang w:val="fr-FR"/>
              </w:rPr>
              <w:t xml:space="preserve"> s</w:t>
            </w:r>
            <w:r w:rsidRPr="001278BA">
              <w:rPr>
                <w:rFonts w:eastAsia="Times New Roman" w:cs="Times New Roman"/>
                <w:color w:val="000000" w:themeColor="text1"/>
                <w:sz w:val="26"/>
                <w:szCs w:val="26"/>
                <w:lang w:val="fr-FR"/>
              </w:rPr>
              <w:t>ơ</w:t>
            </w:r>
            <w:r>
              <w:rPr>
                <w:rFonts w:eastAsia="Times New Roman" w:cs="Times New Roman"/>
                <w:color w:val="000000" w:themeColor="text1"/>
                <w:sz w:val="26"/>
                <w:szCs w:val="26"/>
                <w:lang w:val="fr-FR"/>
              </w:rPr>
              <w:t xml:space="preserve"> </w:t>
            </w:r>
            <w:r w:rsidR="00754213">
              <w:rPr>
                <w:rFonts w:eastAsia="Times New Roman" w:cs="Times New Roman"/>
                <w:color w:val="000000" w:themeColor="text1"/>
                <w:sz w:val="26"/>
                <w:szCs w:val="26"/>
                <w:lang w:val="fr-FR"/>
              </w:rPr>
              <w:t>nh</w:t>
            </w:r>
            <w:r w:rsidR="00754213" w:rsidRPr="000052AF">
              <w:rPr>
                <w:rFonts w:eastAsia="Times New Roman" w:cs="Times New Roman"/>
                <w:color w:val="000000" w:themeColor="text1"/>
                <w:sz w:val="26"/>
                <w:szCs w:val="26"/>
                <w:lang w:val="fr-FR"/>
              </w:rPr>
              <w:t>ập</w:t>
            </w:r>
            <w:r w:rsidR="00754213">
              <w:rPr>
                <w:rFonts w:eastAsia="Times New Roman" w:cs="Times New Roman"/>
                <w:color w:val="000000" w:themeColor="text1"/>
                <w:sz w:val="26"/>
                <w:szCs w:val="26"/>
                <w:lang w:val="fr-FR"/>
              </w:rPr>
              <w:t xml:space="preserve"> h</w:t>
            </w:r>
            <w:r w:rsidR="00754213" w:rsidRPr="000052AF">
              <w:rPr>
                <w:rFonts w:eastAsia="Times New Roman" w:cs="Times New Roman"/>
                <w:color w:val="000000" w:themeColor="text1"/>
                <w:sz w:val="26"/>
                <w:szCs w:val="26"/>
                <w:lang w:val="fr-FR"/>
              </w:rPr>
              <w:t>ọc</w:t>
            </w:r>
          </w:p>
          <w:p w14:paraId="23993081" w14:textId="77777777" w:rsidR="00287E1C" w:rsidRDefault="00287E1C"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Phiếu sinh viên</w:t>
            </w:r>
          </w:p>
        </w:tc>
      </w:tr>
      <w:tr w:rsidR="00A324C8" w14:paraId="5EFB039E" w14:textId="77777777" w:rsidTr="006B2618">
        <w:tc>
          <w:tcPr>
            <w:tcW w:w="1443" w:type="dxa"/>
          </w:tcPr>
          <w:p w14:paraId="12AD82D4" w14:textId="77777777" w:rsidR="00A324C8" w:rsidRDefault="00A324C8"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1278BA">
              <w:rPr>
                <w:rFonts w:eastAsia="Times New Roman" w:cs="Times New Roman"/>
                <w:color w:val="000000" w:themeColor="text1"/>
                <w:sz w:val="26"/>
                <w:szCs w:val="26"/>
                <w:lang w:val="fr-FR"/>
              </w:rPr>
              <w:t>ớc</w:t>
            </w:r>
            <w:r>
              <w:rPr>
                <w:rFonts w:eastAsia="Times New Roman" w:cs="Times New Roman"/>
                <w:color w:val="000000" w:themeColor="text1"/>
                <w:sz w:val="26"/>
                <w:szCs w:val="26"/>
                <w:lang w:val="fr-FR"/>
              </w:rPr>
              <w:t xml:space="preserve"> 2</w:t>
            </w:r>
          </w:p>
        </w:tc>
        <w:tc>
          <w:tcPr>
            <w:tcW w:w="2976" w:type="dxa"/>
          </w:tcPr>
          <w:p w14:paraId="2580B6C4" w14:textId="77777777" w:rsidR="00A324C8" w:rsidRDefault="00A324C8"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Ki</w:t>
            </w:r>
            <w:r w:rsidRPr="001278BA">
              <w:rPr>
                <w:rFonts w:eastAsia="Times New Roman" w:cs="Times New Roman"/>
                <w:color w:val="000000" w:themeColor="text1"/>
                <w:sz w:val="26"/>
                <w:szCs w:val="26"/>
                <w:lang w:val="fr-FR"/>
              </w:rPr>
              <w:t>ểm</w:t>
            </w:r>
            <w:r>
              <w:rPr>
                <w:rFonts w:eastAsia="Times New Roman" w:cs="Times New Roman"/>
                <w:color w:val="000000" w:themeColor="text1"/>
                <w:sz w:val="26"/>
                <w:szCs w:val="26"/>
                <w:lang w:val="fr-FR"/>
              </w:rPr>
              <w:t xml:space="preserve"> tra h</w:t>
            </w:r>
            <w:r w:rsidRPr="001278BA">
              <w:rPr>
                <w:rFonts w:eastAsia="Times New Roman" w:cs="Times New Roman"/>
                <w:color w:val="000000" w:themeColor="text1"/>
                <w:sz w:val="26"/>
                <w:szCs w:val="26"/>
                <w:lang w:val="fr-FR"/>
              </w:rPr>
              <w:t>ồ</w:t>
            </w:r>
            <w:r>
              <w:rPr>
                <w:rFonts w:eastAsia="Times New Roman" w:cs="Times New Roman"/>
                <w:color w:val="000000" w:themeColor="text1"/>
                <w:sz w:val="26"/>
                <w:szCs w:val="26"/>
                <w:lang w:val="fr-FR"/>
              </w:rPr>
              <w:t xml:space="preserve"> s</w:t>
            </w:r>
            <w:r w:rsidRPr="001278BA">
              <w:rPr>
                <w:rFonts w:eastAsia="Times New Roman" w:cs="Times New Roman"/>
                <w:color w:val="000000" w:themeColor="text1"/>
                <w:sz w:val="26"/>
                <w:szCs w:val="26"/>
                <w:lang w:val="fr-FR"/>
              </w:rPr>
              <w:t>ơ</w:t>
            </w:r>
            <w:r>
              <w:rPr>
                <w:rFonts w:eastAsia="Times New Roman" w:cs="Times New Roman"/>
                <w:color w:val="000000" w:themeColor="text1"/>
                <w:sz w:val="26"/>
                <w:szCs w:val="26"/>
                <w:lang w:val="fr-FR"/>
              </w:rPr>
              <w:t xml:space="preserve"> sinh vi</w:t>
            </w:r>
            <w:r w:rsidRPr="001278BA">
              <w:rPr>
                <w:rFonts w:eastAsia="Times New Roman" w:cs="Times New Roman"/>
                <w:color w:val="000000" w:themeColor="text1"/>
                <w:sz w:val="26"/>
                <w:szCs w:val="26"/>
                <w:lang w:val="fr-FR"/>
              </w:rPr>
              <w:t>ê</w:t>
            </w:r>
            <w:r>
              <w:rPr>
                <w:rFonts w:eastAsia="Times New Roman" w:cs="Times New Roman"/>
                <w:color w:val="000000" w:themeColor="text1"/>
                <w:sz w:val="26"/>
                <w:szCs w:val="26"/>
                <w:lang w:val="fr-FR"/>
              </w:rPr>
              <w:t>n</w:t>
            </w:r>
          </w:p>
        </w:tc>
        <w:tc>
          <w:tcPr>
            <w:tcW w:w="3969" w:type="dxa"/>
          </w:tcPr>
          <w:p w14:paraId="55F03613" w14:textId="77777777" w:rsidR="00A324C8" w:rsidRPr="001278BA" w:rsidRDefault="00A324C8" w:rsidP="004E0D37">
            <w:pPr>
              <w:spacing w:line="288" w:lineRule="auto"/>
              <w:jc w:val="both"/>
              <w:rPr>
                <w:rFonts w:eastAsia="Times New Roman" w:cs="Times New Roman"/>
                <w:color w:val="000000" w:themeColor="text1"/>
                <w:sz w:val="26"/>
                <w:szCs w:val="26"/>
                <w:lang w:val="fr-FR"/>
              </w:rPr>
            </w:pPr>
            <w:r w:rsidRPr="001278BA">
              <w:rPr>
                <w:rFonts w:eastAsia="Times New Roman" w:cs="Times New Roman"/>
                <w:color w:val="000000" w:themeColor="text1"/>
                <w:sz w:val="26"/>
                <w:szCs w:val="26"/>
                <w:lang w:val="fr-FR"/>
              </w:rPr>
              <w:t>-</w:t>
            </w:r>
            <w:r>
              <w:rPr>
                <w:rFonts w:eastAsia="Times New Roman" w:cs="Times New Roman"/>
                <w:color w:val="000000" w:themeColor="text1"/>
                <w:sz w:val="26"/>
                <w:szCs w:val="26"/>
                <w:lang w:val="fr-FR"/>
              </w:rPr>
              <w:t xml:space="preserve"> Ph</w:t>
            </w:r>
            <w:r w:rsidRPr="001278BA">
              <w:rPr>
                <w:rFonts w:eastAsia="Times New Roman" w:cs="Times New Roman"/>
                <w:color w:val="000000" w:themeColor="text1"/>
                <w:sz w:val="26"/>
                <w:szCs w:val="26"/>
                <w:lang w:val="fr-FR"/>
              </w:rPr>
              <w:t>òng</w:t>
            </w:r>
            <w:r>
              <w:rPr>
                <w:rFonts w:eastAsia="Times New Roman" w:cs="Times New Roman"/>
                <w:color w:val="000000" w:themeColor="text1"/>
                <w:sz w:val="26"/>
                <w:szCs w:val="26"/>
                <w:lang w:val="fr-FR"/>
              </w:rPr>
              <w:t xml:space="preserve"> C</w:t>
            </w:r>
            <w:r w:rsidRPr="001278BA">
              <w:rPr>
                <w:rFonts w:eastAsia="Times New Roman" w:cs="Times New Roman"/>
                <w:color w:val="000000" w:themeColor="text1"/>
                <w:sz w:val="26"/>
                <w:szCs w:val="26"/>
                <w:lang w:val="fr-FR"/>
              </w:rPr>
              <w:t>ô</w:t>
            </w:r>
            <w:r>
              <w:rPr>
                <w:rFonts w:eastAsia="Times New Roman" w:cs="Times New Roman"/>
                <w:color w:val="000000" w:themeColor="text1"/>
                <w:sz w:val="26"/>
                <w:szCs w:val="26"/>
                <w:lang w:val="fr-FR"/>
              </w:rPr>
              <w:t>ng t</w:t>
            </w:r>
            <w:r w:rsidRPr="001278BA">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 xml:space="preserve"> Sinh vi</w:t>
            </w:r>
            <w:r w:rsidRPr="001278BA">
              <w:rPr>
                <w:rFonts w:eastAsia="Times New Roman" w:cs="Times New Roman"/>
                <w:color w:val="000000" w:themeColor="text1"/>
                <w:sz w:val="26"/>
                <w:szCs w:val="26"/>
                <w:lang w:val="fr-FR"/>
              </w:rPr>
              <w:t>ê</w:t>
            </w:r>
            <w:r>
              <w:rPr>
                <w:rFonts w:eastAsia="Times New Roman" w:cs="Times New Roman"/>
                <w:color w:val="000000" w:themeColor="text1"/>
                <w:sz w:val="26"/>
                <w:szCs w:val="26"/>
                <w:lang w:val="fr-FR"/>
              </w:rPr>
              <w:t>n</w:t>
            </w:r>
          </w:p>
        </w:tc>
        <w:tc>
          <w:tcPr>
            <w:tcW w:w="2297" w:type="dxa"/>
          </w:tcPr>
          <w:p w14:paraId="7B574B91" w14:textId="77777777" w:rsidR="00A324C8" w:rsidRDefault="00A324C8"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Danh s</w:t>
            </w:r>
            <w:r w:rsidRPr="001278BA">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h nh</w:t>
            </w:r>
            <w:r w:rsidRPr="001278BA">
              <w:rPr>
                <w:rFonts w:eastAsia="Times New Roman" w:cs="Times New Roman"/>
                <w:color w:val="000000" w:themeColor="text1"/>
                <w:sz w:val="26"/>
                <w:szCs w:val="26"/>
                <w:lang w:val="fr-FR"/>
              </w:rPr>
              <w:t>ập</w:t>
            </w:r>
            <w:r>
              <w:rPr>
                <w:rFonts w:eastAsia="Times New Roman" w:cs="Times New Roman"/>
                <w:color w:val="000000" w:themeColor="text1"/>
                <w:sz w:val="26"/>
                <w:szCs w:val="26"/>
                <w:lang w:val="fr-FR"/>
              </w:rPr>
              <w:t xml:space="preserve"> h</w:t>
            </w:r>
            <w:r w:rsidRPr="001278BA">
              <w:rPr>
                <w:rFonts w:eastAsia="Times New Roman" w:cs="Times New Roman"/>
                <w:color w:val="000000" w:themeColor="text1"/>
                <w:sz w:val="26"/>
                <w:szCs w:val="26"/>
                <w:lang w:val="fr-FR"/>
              </w:rPr>
              <w:t>ọc</w:t>
            </w:r>
          </w:p>
        </w:tc>
      </w:tr>
      <w:tr w:rsidR="009C0BFE" w14:paraId="352D2192" w14:textId="77777777" w:rsidTr="006B2618">
        <w:tc>
          <w:tcPr>
            <w:tcW w:w="1443" w:type="dxa"/>
          </w:tcPr>
          <w:p w14:paraId="5EC6ADAC" w14:textId="77777777"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1278BA">
              <w:rPr>
                <w:rFonts w:eastAsia="Times New Roman" w:cs="Times New Roman"/>
                <w:color w:val="000000" w:themeColor="text1"/>
                <w:sz w:val="26"/>
                <w:szCs w:val="26"/>
                <w:lang w:val="fr-FR"/>
              </w:rPr>
              <w:t>ớc</w:t>
            </w:r>
            <w:r w:rsidR="00A324C8">
              <w:rPr>
                <w:rFonts w:eastAsia="Times New Roman" w:cs="Times New Roman"/>
                <w:color w:val="000000" w:themeColor="text1"/>
                <w:sz w:val="26"/>
                <w:szCs w:val="26"/>
                <w:lang w:val="fr-FR"/>
              </w:rPr>
              <w:t xml:space="preserve"> 3</w:t>
            </w:r>
          </w:p>
        </w:tc>
        <w:tc>
          <w:tcPr>
            <w:tcW w:w="2976" w:type="dxa"/>
          </w:tcPr>
          <w:p w14:paraId="07018132" w14:textId="77777777"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Nh</w:t>
            </w:r>
            <w:r w:rsidRPr="001278BA">
              <w:rPr>
                <w:rFonts w:eastAsia="Times New Roman" w:cs="Times New Roman"/>
                <w:color w:val="000000" w:themeColor="text1"/>
                <w:sz w:val="26"/>
                <w:szCs w:val="26"/>
                <w:lang w:val="fr-FR"/>
              </w:rPr>
              <w:t>ập</w:t>
            </w:r>
            <w:r>
              <w:rPr>
                <w:rFonts w:eastAsia="Times New Roman" w:cs="Times New Roman"/>
                <w:color w:val="000000" w:themeColor="text1"/>
                <w:sz w:val="26"/>
                <w:szCs w:val="26"/>
                <w:lang w:val="fr-FR"/>
              </w:rPr>
              <w:t xml:space="preserve"> d</w:t>
            </w:r>
            <w:r w:rsidRPr="001278BA">
              <w:rPr>
                <w:rFonts w:eastAsia="Times New Roman" w:cs="Times New Roman"/>
                <w:color w:val="000000" w:themeColor="text1"/>
                <w:sz w:val="26"/>
                <w:szCs w:val="26"/>
                <w:lang w:val="fr-FR"/>
              </w:rPr>
              <w:t>ữ</w:t>
            </w:r>
            <w:r>
              <w:rPr>
                <w:rFonts w:eastAsia="Times New Roman" w:cs="Times New Roman"/>
                <w:color w:val="000000" w:themeColor="text1"/>
                <w:sz w:val="26"/>
                <w:szCs w:val="26"/>
                <w:lang w:val="fr-FR"/>
              </w:rPr>
              <w:t xml:space="preserve"> li</w:t>
            </w:r>
            <w:r w:rsidRPr="001278BA">
              <w:rPr>
                <w:rFonts w:eastAsia="Times New Roman" w:cs="Times New Roman"/>
                <w:color w:val="000000" w:themeColor="text1"/>
                <w:sz w:val="26"/>
                <w:szCs w:val="26"/>
                <w:lang w:val="fr-FR"/>
              </w:rPr>
              <w:t>ệu</w:t>
            </w:r>
            <w:r>
              <w:rPr>
                <w:rFonts w:eastAsia="Times New Roman" w:cs="Times New Roman"/>
                <w:color w:val="000000" w:themeColor="text1"/>
                <w:sz w:val="26"/>
                <w:szCs w:val="26"/>
                <w:lang w:val="fr-FR"/>
              </w:rPr>
              <w:t xml:space="preserve"> c</w:t>
            </w:r>
            <w:r w:rsidRPr="001278BA">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 xml:space="preserve"> th</w:t>
            </w:r>
            <w:r w:rsidRPr="001278BA">
              <w:rPr>
                <w:rFonts w:eastAsia="Times New Roman" w:cs="Times New Roman"/>
                <w:color w:val="000000" w:themeColor="text1"/>
                <w:sz w:val="26"/>
                <w:szCs w:val="26"/>
                <w:lang w:val="fr-FR"/>
              </w:rPr>
              <w:t>ô</w:t>
            </w:r>
            <w:r>
              <w:rPr>
                <w:rFonts w:eastAsia="Times New Roman" w:cs="Times New Roman"/>
                <w:color w:val="000000" w:themeColor="text1"/>
                <w:sz w:val="26"/>
                <w:szCs w:val="26"/>
                <w:lang w:val="fr-FR"/>
              </w:rPr>
              <w:t>ng tin c</w:t>
            </w:r>
            <w:r w:rsidRPr="001278BA">
              <w:rPr>
                <w:rFonts w:eastAsia="Times New Roman" w:cs="Times New Roman"/>
                <w:color w:val="000000" w:themeColor="text1"/>
                <w:sz w:val="26"/>
                <w:szCs w:val="26"/>
                <w:lang w:val="fr-FR"/>
              </w:rPr>
              <w:t>á</w:t>
            </w:r>
            <w:r>
              <w:rPr>
                <w:rFonts w:eastAsia="Times New Roman" w:cs="Times New Roman"/>
                <w:color w:val="000000" w:themeColor="text1"/>
                <w:sz w:val="26"/>
                <w:szCs w:val="26"/>
                <w:lang w:val="fr-FR"/>
              </w:rPr>
              <w:t xml:space="preserve"> nh</w:t>
            </w:r>
            <w:r w:rsidRPr="001278BA">
              <w:rPr>
                <w:rFonts w:eastAsia="Times New Roman" w:cs="Times New Roman"/>
                <w:color w:val="000000" w:themeColor="text1"/>
                <w:sz w:val="26"/>
                <w:szCs w:val="26"/>
                <w:lang w:val="fr-FR"/>
              </w:rPr>
              <w:t>â</w:t>
            </w:r>
            <w:r>
              <w:rPr>
                <w:rFonts w:eastAsia="Times New Roman" w:cs="Times New Roman"/>
                <w:color w:val="000000" w:themeColor="text1"/>
                <w:sz w:val="26"/>
                <w:szCs w:val="26"/>
                <w:lang w:val="fr-FR"/>
              </w:rPr>
              <w:t>n sinh vi</w:t>
            </w:r>
            <w:r w:rsidRPr="001278BA">
              <w:rPr>
                <w:rFonts w:eastAsia="Times New Roman" w:cs="Times New Roman"/>
                <w:color w:val="000000" w:themeColor="text1"/>
                <w:sz w:val="26"/>
                <w:szCs w:val="26"/>
                <w:lang w:val="fr-FR"/>
              </w:rPr>
              <w:t>ê</w:t>
            </w:r>
            <w:r>
              <w:rPr>
                <w:rFonts w:eastAsia="Times New Roman" w:cs="Times New Roman"/>
                <w:color w:val="000000" w:themeColor="text1"/>
                <w:sz w:val="26"/>
                <w:szCs w:val="26"/>
                <w:lang w:val="fr-FR"/>
              </w:rPr>
              <w:t xml:space="preserve">n </w:t>
            </w:r>
          </w:p>
        </w:tc>
        <w:tc>
          <w:tcPr>
            <w:tcW w:w="3969" w:type="dxa"/>
          </w:tcPr>
          <w:p w14:paraId="5FC6093E" w14:textId="77777777"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C</w:t>
            </w:r>
            <w:r w:rsidRPr="00614B9C">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 xml:space="preserve"> Khoa</w:t>
            </w:r>
            <w:r w:rsidR="00E81C30">
              <w:rPr>
                <w:rFonts w:eastAsia="Times New Roman" w:cs="Times New Roman"/>
                <w:color w:val="000000" w:themeColor="text1"/>
                <w:sz w:val="26"/>
                <w:szCs w:val="26"/>
                <w:lang w:val="fr-FR"/>
              </w:rPr>
              <w:t>/Viện QLSV chính quy</w:t>
            </w:r>
          </w:p>
          <w:p w14:paraId="4B5D8490" w14:textId="77777777" w:rsidR="009C0BFE" w:rsidRPr="001278BA"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TT C</w:t>
            </w:r>
            <w:r w:rsidRPr="001278BA">
              <w:rPr>
                <w:rFonts w:eastAsia="Times New Roman" w:cs="Times New Roman"/>
                <w:color w:val="000000" w:themeColor="text1"/>
                <w:sz w:val="26"/>
                <w:szCs w:val="26"/>
                <w:lang w:val="fr-FR"/>
              </w:rPr>
              <w:t>ô</w:t>
            </w:r>
            <w:r>
              <w:rPr>
                <w:rFonts w:eastAsia="Times New Roman" w:cs="Times New Roman"/>
                <w:color w:val="000000" w:themeColor="text1"/>
                <w:sz w:val="26"/>
                <w:szCs w:val="26"/>
                <w:lang w:val="fr-FR"/>
              </w:rPr>
              <w:t>ng ngh</w:t>
            </w:r>
            <w:r w:rsidRPr="001278BA">
              <w:rPr>
                <w:rFonts w:eastAsia="Times New Roman" w:cs="Times New Roman"/>
                <w:color w:val="000000" w:themeColor="text1"/>
                <w:sz w:val="26"/>
                <w:szCs w:val="26"/>
                <w:lang w:val="fr-FR"/>
              </w:rPr>
              <w:t>ệ</w:t>
            </w:r>
            <w:r>
              <w:rPr>
                <w:rFonts w:eastAsia="Times New Roman" w:cs="Times New Roman"/>
                <w:color w:val="000000" w:themeColor="text1"/>
                <w:sz w:val="26"/>
                <w:szCs w:val="26"/>
                <w:lang w:val="fr-FR"/>
              </w:rPr>
              <w:t xml:space="preserve"> th</w:t>
            </w:r>
            <w:r w:rsidRPr="001278BA">
              <w:rPr>
                <w:rFonts w:eastAsia="Times New Roman" w:cs="Times New Roman"/>
                <w:color w:val="000000" w:themeColor="text1"/>
                <w:sz w:val="26"/>
                <w:szCs w:val="26"/>
                <w:lang w:val="fr-FR"/>
              </w:rPr>
              <w:t>ô</w:t>
            </w:r>
            <w:r>
              <w:rPr>
                <w:rFonts w:eastAsia="Times New Roman" w:cs="Times New Roman"/>
                <w:color w:val="000000" w:themeColor="text1"/>
                <w:sz w:val="26"/>
                <w:szCs w:val="26"/>
                <w:lang w:val="fr-FR"/>
              </w:rPr>
              <w:t>ng tin</w:t>
            </w:r>
          </w:p>
        </w:tc>
        <w:tc>
          <w:tcPr>
            <w:tcW w:w="2297" w:type="dxa"/>
          </w:tcPr>
          <w:p w14:paraId="5DB35783" w14:textId="3468F9CE" w:rsidR="009C0BFE" w:rsidRPr="00EA7B0E" w:rsidRDefault="00021216" w:rsidP="004E0D37">
            <w:pPr>
              <w:spacing w:line="288" w:lineRule="auto"/>
              <w:jc w:val="both"/>
              <w:rPr>
                <w:rFonts w:eastAsia="Times New Roman" w:cs="Times New Roman"/>
                <w:color w:val="000000" w:themeColor="text1"/>
                <w:sz w:val="26"/>
                <w:szCs w:val="26"/>
                <w:lang w:val="fr-FR"/>
              </w:rPr>
            </w:pPr>
            <w:r w:rsidRPr="00EA7B0E">
              <w:rPr>
                <w:rFonts w:eastAsia="Times New Roman" w:cs="Times New Roman"/>
                <w:color w:val="000000" w:themeColor="text1"/>
                <w:sz w:val="26"/>
                <w:szCs w:val="26"/>
                <w:lang w:val="fr-FR"/>
              </w:rPr>
              <w:t xml:space="preserve">- </w:t>
            </w:r>
            <w:r w:rsidR="009C0BFE" w:rsidRPr="00EA7B0E">
              <w:rPr>
                <w:rFonts w:eastAsia="Times New Roman" w:cs="Times New Roman"/>
                <w:color w:val="000000" w:themeColor="text1"/>
                <w:sz w:val="26"/>
                <w:szCs w:val="26"/>
                <w:lang w:val="fr-FR"/>
              </w:rPr>
              <w:t>Danh sách trích ngang sinh viên</w:t>
            </w:r>
            <w:r w:rsidR="00920F62" w:rsidRPr="00EA7B0E">
              <w:rPr>
                <w:rFonts w:eastAsia="Times New Roman" w:cs="Times New Roman"/>
                <w:color w:val="000000" w:themeColor="text1"/>
                <w:sz w:val="26"/>
                <w:szCs w:val="26"/>
                <w:lang w:val="fr-FR"/>
              </w:rPr>
              <w:t xml:space="preserve"> (theo Phụ lục I)</w:t>
            </w:r>
          </w:p>
          <w:p w14:paraId="2A2DAC06" w14:textId="7D63D474" w:rsidR="004F78C6" w:rsidRPr="00EA7B0E" w:rsidRDefault="009C0BFE" w:rsidP="004E0D37">
            <w:pPr>
              <w:spacing w:line="288" w:lineRule="auto"/>
              <w:jc w:val="both"/>
              <w:rPr>
                <w:rFonts w:eastAsia="Times New Roman" w:cs="Times New Roman"/>
                <w:color w:val="000000" w:themeColor="text1"/>
                <w:sz w:val="26"/>
                <w:szCs w:val="26"/>
                <w:lang w:val="fr-FR"/>
              </w:rPr>
            </w:pPr>
            <w:r w:rsidRPr="00EA7B0E">
              <w:rPr>
                <w:rFonts w:eastAsia="Times New Roman" w:cs="Times New Roman"/>
                <w:color w:val="000000" w:themeColor="text1"/>
                <w:sz w:val="26"/>
                <w:szCs w:val="26"/>
                <w:lang w:val="fr-FR"/>
              </w:rPr>
              <w:t xml:space="preserve">- </w:t>
            </w:r>
            <w:r w:rsidR="00920F62" w:rsidRPr="00EA7B0E">
              <w:rPr>
                <w:rFonts w:eastAsia="Times New Roman" w:cs="Times New Roman"/>
                <w:color w:val="000000" w:themeColor="text1"/>
                <w:sz w:val="26"/>
                <w:szCs w:val="26"/>
                <w:lang w:val="fr-FR"/>
              </w:rPr>
              <w:t>Danh sách trích ngang sinh viên trên p</w:t>
            </w:r>
            <w:r w:rsidRPr="00EA7B0E">
              <w:rPr>
                <w:rFonts w:eastAsia="Times New Roman" w:cs="Times New Roman"/>
                <w:color w:val="000000" w:themeColor="text1"/>
                <w:sz w:val="26"/>
                <w:szCs w:val="26"/>
                <w:lang w:val="fr-FR"/>
              </w:rPr>
              <w:t>hần mềm QLĐT</w:t>
            </w:r>
          </w:p>
        </w:tc>
      </w:tr>
      <w:tr w:rsidR="009C0BFE" w14:paraId="10FDFE37" w14:textId="77777777" w:rsidTr="006B2618">
        <w:tc>
          <w:tcPr>
            <w:tcW w:w="1443" w:type="dxa"/>
          </w:tcPr>
          <w:p w14:paraId="1F6DAB25" w14:textId="77777777"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1278BA">
              <w:rPr>
                <w:rFonts w:eastAsia="Times New Roman" w:cs="Times New Roman"/>
                <w:color w:val="000000" w:themeColor="text1"/>
                <w:sz w:val="26"/>
                <w:szCs w:val="26"/>
                <w:lang w:val="fr-FR"/>
              </w:rPr>
              <w:t>ớc</w:t>
            </w:r>
            <w:r>
              <w:rPr>
                <w:rFonts w:eastAsia="Times New Roman" w:cs="Times New Roman"/>
                <w:color w:val="000000" w:themeColor="text1"/>
                <w:sz w:val="26"/>
                <w:szCs w:val="26"/>
                <w:lang w:val="fr-FR"/>
              </w:rPr>
              <w:t xml:space="preserve"> 4</w:t>
            </w:r>
          </w:p>
        </w:tc>
        <w:tc>
          <w:tcPr>
            <w:tcW w:w="2976" w:type="dxa"/>
          </w:tcPr>
          <w:p w14:paraId="4D4B5A65" w14:textId="03932593" w:rsidR="009C0BFE" w:rsidRPr="00EA7B0E" w:rsidRDefault="009C0BFE" w:rsidP="004E0D37">
            <w:pPr>
              <w:spacing w:line="288" w:lineRule="auto"/>
              <w:jc w:val="both"/>
              <w:rPr>
                <w:rFonts w:eastAsia="Times New Roman" w:cs="Times New Roman"/>
                <w:color w:val="000000" w:themeColor="text1"/>
                <w:sz w:val="26"/>
                <w:szCs w:val="26"/>
                <w:lang w:val="fr-FR"/>
              </w:rPr>
            </w:pPr>
            <w:r w:rsidRPr="00EA7B0E">
              <w:rPr>
                <w:rFonts w:eastAsia="Times New Roman" w:cs="Times New Roman"/>
                <w:color w:val="000000" w:themeColor="text1"/>
                <w:sz w:val="26"/>
                <w:szCs w:val="26"/>
                <w:lang w:val="fr-FR"/>
              </w:rPr>
              <w:t xml:space="preserve">Lập danh sách </w:t>
            </w:r>
            <w:r w:rsidR="00977224">
              <w:rPr>
                <w:rFonts w:eastAsia="Times New Roman" w:cs="Times New Roman"/>
                <w:color w:val="000000" w:themeColor="text1"/>
                <w:sz w:val="26"/>
                <w:szCs w:val="26"/>
                <w:lang w:val="fr-FR"/>
              </w:rPr>
              <w:t xml:space="preserve">các </w:t>
            </w:r>
            <w:r w:rsidRPr="00EA7B0E">
              <w:rPr>
                <w:rFonts w:eastAsia="Times New Roman" w:cs="Times New Roman"/>
                <w:color w:val="000000" w:themeColor="text1"/>
                <w:sz w:val="26"/>
                <w:szCs w:val="26"/>
                <w:lang w:val="fr-FR"/>
              </w:rPr>
              <w:t>lớp</w:t>
            </w:r>
            <w:r w:rsidR="00641132" w:rsidRPr="00EA7B0E">
              <w:rPr>
                <w:rFonts w:eastAsia="Times New Roman" w:cs="Times New Roman"/>
                <w:color w:val="000000" w:themeColor="text1"/>
                <w:sz w:val="26"/>
                <w:szCs w:val="26"/>
                <w:lang w:val="fr-FR"/>
              </w:rPr>
              <w:t xml:space="preserve"> hành chính</w:t>
            </w:r>
          </w:p>
        </w:tc>
        <w:tc>
          <w:tcPr>
            <w:tcW w:w="3969" w:type="dxa"/>
          </w:tcPr>
          <w:p w14:paraId="5ED7B81F" w14:textId="77777777" w:rsidR="009C0BFE" w:rsidRPr="00BC4E41" w:rsidRDefault="009C0BFE" w:rsidP="004E0D37">
            <w:pPr>
              <w:spacing w:line="288" w:lineRule="auto"/>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Phòng Công tác sinh viên</w:t>
            </w:r>
          </w:p>
          <w:p w14:paraId="14BF5887" w14:textId="77777777" w:rsidR="009C0BFE" w:rsidRPr="00BC4E41" w:rsidRDefault="009C0BFE" w:rsidP="004E0D37">
            <w:pPr>
              <w:spacing w:line="288" w:lineRule="auto"/>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xml:space="preserve">- Các </w:t>
            </w:r>
            <w:r w:rsidR="00583F91" w:rsidRPr="00BC4E41">
              <w:rPr>
                <w:rFonts w:eastAsia="Times New Roman" w:cs="Times New Roman"/>
                <w:color w:val="000000" w:themeColor="text1"/>
                <w:sz w:val="26"/>
                <w:szCs w:val="26"/>
                <w:lang w:val="fr-FR"/>
              </w:rPr>
              <w:t>Khoa/Viện QLSV chính quy</w:t>
            </w:r>
          </w:p>
        </w:tc>
        <w:tc>
          <w:tcPr>
            <w:tcW w:w="2297" w:type="dxa"/>
          </w:tcPr>
          <w:p w14:paraId="0BB3EFAA" w14:textId="1E95AB27"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Danh s</w:t>
            </w:r>
            <w:r w:rsidRPr="001278BA">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 xml:space="preserve">h </w:t>
            </w:r>
            <w:r w:rsidR="00EA7B0E">
              <w:rPr>
                <w:rFonts w:eastAsia="Times New Roman" w:cs="Times New Roman"/>
                <w:color w:val="000000" w:themeColor="text1"/>
                <w:sz w:val="26"/>
                <w:szCs w:val="26"/>
                <w:lang w:val="fr-FR"/>
              </w:rPr>
              <w:t xml:space="preserve">các </w:t>
            </w:r>
            <w:r w:rsidR="00583F91" w:rsidRPr="00BC4E41">
              <w:rPr>
                <w:rFonts w:eastAsia="Times New Roman" w:cs="Times New Roman"/>
                <w:color w:val="000000" w:themeColor="text1"/>
                <w:sz w:val="26"/>
                <w:szCs w:val="26"/>
                <w:lang w:val="fr-FR"/>
              </w:rPr>
              <w:t>lớp</w:t>
            </w:r>
            <w:r w:rsidR="00641132" w:rsidRPr="00BC4E41">
              <w:rPr>
                <w:rFonts w:eastAsia="Times New Roman" w:cs="Times New Roman"/>
                <w:color w:val="000000" w:themeColor="text1"/>
                <w:sz w:val="26"/>
                <w:szCs w:val="26"/>
                <w:lang w:val="fr-FR"/>
              </w:rPr>
              <w:t xml:space="preserve"> hành chính</w:t>
            </w:r>
          </w:p>
        </w:tc>
      </w:tr>
      <w:tr w:rsidR="009C0BFE" w14:paraId="321B1170" w14:textId="77777777" w:rsidTr="006B2618">
        <w:tc>
          <w:tcPr>
            <w:tcW w:w="1443" w:type="dxa"/>
          </w:tcPr>
          <w:p w14:paraId="1DAC943C" w14:textId="4EBE30D5"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1278BA">
              <w:rPr>
                <w:rFonts w:eastAsia="Times New Roman" w:cs="Times New Roman"/>
                <w:color w:val="000000" w:themeColor="text1"/>
                <w:sz w:val="26"/>
                <w:szCs w:val="26"/>
                <w:lang w:val="fr-FR"/>
              </w:rPr>
              <w:t>ớc</w:t>
            </w:r>
            <w:r w:rsidR="00EA7B0E">
              <w:rPr>
                <w:rFonts w:eastAsia="Times New Roman" w:cs="Times New Roman"/>
                <w:color w:val="000000" w:themeColor="text1"/>
                <w:sz w:val="26"/>
                <w:szCs w:val="26"/>
                <w:lang w:val="fr-FR"/>
              </w:rPr>
              <w:t xml:space="preserve"> 5</w:t>
            </w:r>
          </w:p>
        </w:tc>
        <w:tc>
          <w:tcPr>
            <w:tcW w:w="2976" w:type="dxa"/>
          </w:tcPr>
          <w:p w14:paraId="00BF7859" w14:textId="77777777" w:rsidR="009C0BFE" w:rsidRPr="00BC4E41" w:rsidRDefault="00F45889" w:rsidP="004E0D37">
            <w:pPr>
              <w:spacing w:line="288" w:lineRule="auto"/>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B</w:t>
            </w:r>
            <w:r w:rsidR="009C0BFE" w:rsidRPr="00BC4E41">
              <w:rPr>
                <w:rFonts w:eastAsia="Times New Roman" w:cs="Times New Roman"/>
                <w:color w:val="000000" w:themeColor="text1"/>
                <w:sz w:val="26"/>
                <w:szCs w:val="26"/>
                <w:lang w:val="fr-FR"/>
              </w:rPr>
              <w:t>ổ sung</w:t>
            </w:r>
            <w:r w:rsidR="00E02D01" w:rsidRPr="00BC4E41">
              <w:rPr>
                <w:rFonts w:eastAsia="Times New Roman" w:cs="Times New Roman"/>
                <w:color w:val="000000" w:themeColor="text1"/>
                <w:sz w:val="26"/>
                <w:szCs w:val="26"/>
                <w:lang w:val="fr-FR"/>
              </w:rPr>
              <w:t xml:space="preserve"> hồ sơ </w:t>
            </w:r>
            <w:r w:rsidR="009C0BFE" w:rsidRPr="00BC4E41">
              <w:rPr>
                <w:rFonts w:eastAsia="Times New Roman" w:cs="Times New Roman"/>
                <w:color w:val="000000" w:themeColor="text1"/>
                <w:sz w:val="26"/>
                <w:szCs w:val="26"/>
                <w:lang w:val="fr-FR"/>
              </w:rPr>
              <w:t>sinh viên trong quá trình học tập</w:t>
            </w:r>
          </w:p>
        </w:tc>
        <w:tc>
          <w:tcPr>
            <w:tcW w:w="3969" w:type="dxa"/>
          </w:tcPr>
          <w:p w14:paraId="4C78AACC" w14:textId="77777777" w:rsidR="009C0BFE" w:rsidRPr="00BC4E41" w:rsidRDefault="009C0BFE" w:rsidP="004E0D37">
            <w:pPr>
              <w:spacing w:line="288" w:lineRule="auto"/>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Phòng Công tác sinh viên</w:t>
            </w:r>
          </w:p>
          <w:p w14:paraId="4C3D445A" w14:textId="77777777" w:rsidR="009C0BFE" w:rsidRPr="00BC4E41" w:rsidRDefault="009C0BFE" w:rsidP="004E0D37">
            <w:pPr>
              <w:spacing w:line="288" w:lineRule="auto"/>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TT Công nghệ thông tin</w:t>
            </w:r>
          </w:p>
          <w:p w14:paraId="657419BE" w14:textId="77777777" w:rsidR="00641132" w:rsidRPr="00BC4E41" w:rsidRDefault="00641132" w:rsidP="004E0D37">
            <w:pPr>
              <w:spacing w:line="288" w:lineRule="auto"/>
              <w:jc w:val="both"/>
              <w:rPr>
                <w:rFonts w:eastAsia="Times New Roman" w:cs="Times New Roman"/>
                <w:color w:val="000000" w:themeColor="text1"/>
                <w:sz w:val="26"/>
                <w:szCs w:val="26"/>
                <w:lang w:val="fr-FR"/>
              </w:rPr>
            </w:pPr>
            <w:r w:rsidRPr="00BC4E41">
              <w:rPr>
                <w:rFonts w:eastAsia="Times New Roman" w:cs="Times New Roman"/>
                <w:color w:val="000000" w:themeColor="text1"/>
                <w:sz w:val="26"/>
                <w:szCs w:val="26"/>
                <w:lang w:val="fr-FR"/>
              </w:rPr>
              <w:t>- Các Khoa/Viện QLSV chính quy</w:t>
            </w:r>
          </w:p>
        </w:tc>
        <w:tc>
          <w:tcPr>
            <w:tcW w:w="2297" w:type="dxa"/>
          </w:tcPr>
          <w:p w14:paraId="24C4EF3F" w14:textId="4C1D1CD3" w:rsidR="0011195B" w:rsidRPr="00EA7B0E" w:rsidRDefault="009C0BFE" w:rsidP="004E0D37">
            <w:pPr>
              <w:spacing w:line="288" w:lineRule="auto"/>
              <w:jc w:val="both"/>
              <w:rPr>
                <w:rFonts w:eastAsia="Times New Roman" w:cs="Times New Roman"/>
                <w:color w:val="000000" w:themeColor="text1"/>
                <w:sz w:val="26"/>
                <w:szCs w:val="26"/>
                <w:lang w:val="fr-FR"/>
              </w:rPr>
            </w:pPr>
            <w:r w:rsidRPr="00EA7B0E">
              <w:rPr>
                <w:rFonts w:eastAsia="Times New Roman" w:cs="Times New Roman"/>
                <w:color w:val="000000" w:themeColor="text1"/>
                <w:sz w:val="26"/>
                <w:szCs w:val="26"/>
                <w:lang w:val="fr-FR"/>
              </w:rPr>
              <w:t xml:space="preserve">- </w:t>
            </w:r>
            <w:r w:rsidR="00920F62" w:rsidRPr="00EA7B0E">
              <w:rPr>
                <w:rFonts w:eastAsia="Times New Roman" w:cs="Times New Roman"/>
                <w:color w:val="000000" w:themeColor="text1"/>
                <w:sz w:val="26"/>
                <w:szCs w:val="26"/>
                <w:lang w:val="fr-FR"/>
              </w:rPr>
              <w:t>Danh sách trích ngang sinh viên trên phần mềm QLĐT</w:t>
            </w:r>
          </w:p>
        </w:tc>
      </w:tr>
      <w:tr w:rsidR="009C0BFE" w14:paraId="42B14A87" w14:textId="77777777" w:rsidTr="006B2618">
        <w:tc>
          <w:tcPr>
            <w:tcW w:w="1443" w:type="dxa"/>
          </w:tcPr>
          <w:p w14:paraId="5378CF73" w14:textId="2AC24962"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0052AF">
              <w:rPr>
                <w:rFonts w:eastAsia="Times New Roman" w:cs="Times New Roman"/>
                <w:color w:val="000000" w:themeColor="text1"/>
                <w:sz w:val="26"/>
                <w:szCs w:val="26"/>
                <w:lang w:val="fr-FR"/>
              </w:rPr>
              <w:t>ớc</w:t>
            </w:r>
            <w:r>
              <w:rPr>
                <w:rFonts w:eastAsia="Times New Roman" w:cs="Times New Roman"/>
                <w:color w:val="000000" w:themeColor="text1"/>
                <w:sz w:val="26"/>
                <w:szCs w:val="26"/>
                <w:lang w:val="fr-FR"/>
              </w:rPr>
              <w:t xml:space="preserve"> </w:t>
            </w:r>
            <w:r w:rsidR="00EA7B0E">
              <w:rPr>
                <w:rFonts w:eastAsia="Times New Roman" w:cs="Times New Roman"/>
                <w:color w:val="000000" w:themeColor="text1"/>
                <w:sz w:val="26"/>
                <w:szCs w:val="26"/>
                <w:lang w:val="fr-FR"/>
              </w:rPr>
              <w:t>6</w:t>
            </w:r>
          </w:p>
        </w:tc>
        <w:tc>
          <w:tcPr>
            <w:tcW w:w="2976" w:type="dxa"/>
          </w:tcPr>
          <w:p w14:paraId="5CBB5FD8" w14:textId="77777777" w:rsidR="009C0BFE" w:rsidRPr="000052AF" w:rsidRDefault="009C0BFE" w:rsidP="004E0D37">
            <w:pPr>
              <w:spacing w:line="288" w:lineRule="auto"/>
              <w:jc w:val="both"/>
              <w:rPr>
                <w:rFonts w:eastAsia="Times New Roman" w:cs="Times New Roman"/>
                <w:color w:val="000000"/>
                <w:sz w:val="26"/>
                <w:szCs w:val="26"/>
              </w:rPr>
            </w:pPr>
            <w:r>
              <w:rPr>
                <w:rFonts w:eastAsia="Times New Roman" w:cs="Times New Roman"/>
                <w:color w:val="000000"/>
                <w:sz w:val="26"/>
                <w:szCs w:val="26"/>
              </w:rPr>
              <w:t>Lưu trữ, qu</w:t>
            </w:r>
            <w:r w:rsidRPr="000052AF">
              <w:rPr>
                <w:rFonts w:eastAsia="Times New Roman" w:cs="Times New Roman"/>
                <w:color w:val="000000"/>
                <w:sz w:val="26"/>
                <w:szCs w:val="26"/>
              </w:rPr>
              <w:t>ản</w:t>
            </w:r>
            <w:r>
              <w:rPr>
                <w:rFonts w:eastAsia="Times New Roman" w:cs="Times New Roman"/>
                <w:color w:val="000000"/>
                <w:sz w:val="26"/>
                <w:szCs w:val="26"/>
              </w:rPr>
              <w:t xml:space="preserve"> l</w:t>
            </w:r>
            <w:r w:rsidRPr="000052AF">
              <w:rPr>
                <w:rFonts w:eastAsia="Times New Roman" w:cs="Times New Roman"/>
                <w:color w:val="000000"/>
                <w:sz w:val="26"/>
                <w:szCs w:val="26"/>
              </w:rPr>
              <w:t>ý</w:t>
            </w:r>
            <w:r>
              <w:rPr>
                <w:rFonts w:eastAsia="Times New Roman" w:cs="Times New Roman"/>
                <w:color w:val="000000"/>
                <w:sz w:val="26"/>
                <w:szCs w:val="26"/>
              </w:rPr>
              <w:t>, truy xu</w:t>
            </w:r>
            <w:r w:rsidRPr="000052AF">
              <w:rPr>
                <w:rFonts w:eastAsia="Times New Roman" w:cs="Times New Roman"/>
                <w:color w:val="000000"/>
                <w:sz w:val="26"/>
                <w:szCs w:val="26"/>
              </w:rPr>
              <w:t>ất</w:t>
            </w:r>
            <w:r>
              <w:rPr>
                <w:rFonts w:eastAsia="Times New Roman" w:cs="Times New Roman"/>
                <w:color w:val="000000"/>
                <w:sz w:val="26"/>
                <w:szCs w:val="26"/>
              </w:rPr>
              <w:t xml:space="preserve"> th</w:t>
            </w:r>
            <w:r w:rsidRPr="000052AF">
              <w:rPr>
                <w:rFonts w:eastAsia="Times New Roman" w:cs="Times New Roman"/>
                <w:color w:val="000000"/>
                <w:sz w:val="26"/>
                <w:szCs w:val="26"/>
              </w:rPr>
              <w:t>ô</w:t>
            </w:r>
            <w:r>
              <w:rPr>
                <w:rFonts w:eastAsia="Times New Roman" w:cs="Times New Roman"/>
                <w:color w:val="000000"/>
                <w:sz w:val="26"/>
                <w:szCs w:val="26"/>
              </w:rPr>
              <w:t>ng tin trong h</w:t>
            </w:r>
            <w:r w:rsidRPr="000052AF">
              <w:rPr>
                <w:rFonts w:eastAsia="Times New Roman" w:cs="Times New Roman"/>
                <w:color w:val="000000"/>
                <w:sz w:val="26"/>
                <w:szCs w:val="26"/>
              </w:rPr>
              <w:t>ồ</w:t>
            </w:r>
            <w:r>
              <w:rPr>
                <w:rFonts w:eastAsia="Times New Roman" w:cs="Times New Roman"/>
                <w:color w:val="000000"/>
                <w:sz w:val="26"/>
                <w:szCs w:val="26"/>
              </w:rPr>
              <w:t xml:space="preserve"> s</w:t>
            </w:r>
            <w:r w:rsidRPr="000052AF">
              <w:rPr>
                <w:rFonts w:eastAsia="Times New Roman" w:cs="Times New Roman"/>
                <w:color w:val="000000"/>
                <w:sz w:val="26"/>
                <w:szCs w:val="26"/>
              </w:rPr>
              <w:t>ơ</w:t>
            </w:r>
            <w:r>
              <w:rPr>
                <w:rFonts w:eastAsia="Times New Roman" w:cs="Times New Roman"/>
                <w:color w:val="000000"/>
                <w:sz w:val="26"/>
                <w:szCs w:val="26"/>
              </w:rPr>
              <w:t xml:space="preserve"> sinh vi</w:t>
            </w:r>
            <w:r w:rsidRPr="000052AF">
              <w:rPr>
                <w:rFonts w:eastAsia="Times New Roman" w:cs="Times New Roman"/>
                <w:color w:val="000000"/>
                <w:sz w:val="26"/>
                <w:szCs w:val="26"/>
              </w:rPr>
              <w:t>ê</w:t>
            </w:r>
            <w:r>
              <w:rPr>
                <w:rFonts w:eastAsia="Times New Roman" w:cs="Times New Roman"/>
                <w:color w:val="000000"/>
                <w:sz w:val="26"/>
                <w:szCs w:val="26"/>
              </w:rPr>
              <w:t>n tr</w:t>
            </w:r>
            <w:r w:rsidRPr="000052AF">
              <w:rPr>
                <w:rFonts w:eastAsia="Times New Roman" w:cs="Times New Roman"/>
                <w:color w:val="000000"/>
                <w:sz w:val="26"/>
                <w:szCs w:val="26"/>
              </w:rPr>
              <w:t>ê</w:t>
            </w:r>
            <w:r>
              <w:rPr>
                <w:rFonts w:eastAsia="Times New Roman" w:cs="Times New Roman"/>
                <w:color w:val="000000"/>
                <w:sz w:val="26"/>
                <w:szCs w:val="26"/>
              </w:rPr>
              <w:t>n ph</w:t>
            </w:r>
            <w:r w:rsidRPr="000052AF">
              <w:rPr>
                <w:rFonts w:eastAsia="Times New Roman" w:cs="Times New Roman"/>
                <w:color w:val="000000"/>
                <w:sz w:val="26"/>
                <w:szCs w:val="26"/>
              </w:rPr>
              <w:t>ần</w:t>
            </w:r>
            <w:r>
              <w:rPr>
                <w:rFonts w:eastAsia="Times New Roman" w:cs="Times New Roman"/>
                <w:color w:val="000000"/>
                <w:sz w:val="26"/>
                <w:szCs w:val="26"/>
              </w:rPr>
              <w:t xml:space="preserve"> m</w:t>
            </w:r>
            <w:r w:rsidRPr="000052AF">
              <w:rPr>
                <w:rFonts w:eastAsia="Times New Roman" w:cs="Times New Roman"/>
                <w:color w:val="000000"/>
                <w:sz w:val="26"/>
                <w:szCs w:val="26"/>
              </w:rPr>
              <w:t>ềm</w:t>
            </w:r>
          </w:p>
        </w:tc>
        <w:tc>
          <w:tcPr>
            <w:tcW w:w="3969" w:type="dxa"/>
          </w:tcPr>
          <w:p w14:paraId="1B58BEFB" w14:textId="77777777" w:rsidR="009C0BFE" w:rsidRPr="000052AF" w:rsidRDefault="009C0BFE" w:rsidP="004E0D37">
            <w:pPr>
              <w:spacing w:line="288" w:lineRule="auto"/>
              <w:jc w:val="both"/>
              <w:rPr>
                <w:rFonts w:eastAsia="Times New Roman" w:cs="Times New Roman"/>
                <w:color w:val="000000" w:themeColor="text1"/>
                <w:sz w:val="26"/>
                <w:szCs w:val="26"/>
                <w:lang w:val="fr-FR"/>
              </w:rPr>
            </w:pPr>
            <w:r w:rsidRPr="000052AF">
              <w:rPr>
                <w:rFonts w:eastAsia="Times New Roman" w:cs="Times New Roman"/>
                <w:color w:val="000000" w:themeColor="text1"/>
                <w:sz w:val="26"/>
                <w:szCs w:val="26"/>
                <w:lang w:val="fr-FR"/>
              </w:rPr>
              <w:t>- Phòng Quản lý Đào tạo</w:t>
            </w:r>
          </w:p>
          <w:p w14:paraId="36A37109" w14:textId="77777777" w:rsidR="009C0BFE" w:rsidRPr="000052AF" w:rsidRDefault="009C0BFE" w:rsidP="004E0D37">
            <w:pPr>
              <w:spacing w:line="288" w:lineRule="auto"/>
              <w:jc w:val="both"/>
              <w:rPr>
                <w:rFonts w:eastAsia="Times New Roman" w:cs="Times New Roman"/>
                <w:color w:val="000000" w:themeColor="text1"/>
                <w:sz w:val="26"/>
                <w:szCs w:val="26"/>
                <w:lang w:val="fr-FR"/>
              </w:rPr>
            </w:pPr>
            <w:r w:rsidRPr="000052AF">
              <w:rPr>
                <w:rFonts w:eastAsia="Times New Roman" w:cs="Times New Roman"/>
                <w:color w:val="000000" w:themeColor="text1"/>
                <w:sz w:val="26"/>
                <w:szCs w:val="26"/>
                <w:lang w:val="fr-FR"/>
              </w:rPr>
              <w:t>- Phòng Khảo thí &amp; ĐBCLGD</w:t>
            </w:r>
          </w:p>
          <w:p w14:paraId="3734358B" w14:textId="77777777" w:rsidR="009C0BFE" w:rsidRPr="000052AF" w:rsidRDefault="009C0BFE" w:rsidP="004E0D37">
            <w:pPr>
              <w:spacing w:line="288" w:lineRule="auto"/>
              <w:jc w:val="both"/>
              <w:rPr>
                <w:rFonts w:eastAsia="Times New Roman" w:cs="Times New Roman"/>
                <w:color w:val="000000" w:themeColor="text1"/>
                <w:sz w:val="26"/>
                <w:szCs w:val="26"/>
                <w:lang w:val="fr-FR"/>
              </w:rPr>
            </w:pPr>
            <w:r w:rsidRPr="000052AF">
              <w:rPr>
                <w:rFonts w:eastAsia="Times New Roman" w:cs="Times New Roman"/>
                <w:color w:val="000000" w:themeColor="text1"/>
                <w:sz w:val="26"/>
                <w:szCs w:val="26"/>
                <w:lang w:val="fr-FR"/>
              </w:rPr>
              <w:t>- Phòng Công tác sinh viên</w:t>
            </w:r>
          </w:p>
          <w:p w14:paraId="68F6F614" w14:textId="77777777" w:rsidR="009C0BFE" w:rsidRDefault="009C0BFE" w:rsidP="004E0D37">
            <w:pPr>
              <w:spacing w:line="288" w:lineRule="auto"/>
              <w:jc w:val="both"/>
              <w:rPr>
                <w:rFonts w:eastAsia="Times New Roman" w:cs="Times New Roman"/>
                <w:color w:val="000000" w:themeColor="text1"/>
                <w:sz w:val="26"/>
                <w:szCs w:val="26"/>
                <w:lang w:val="fr-FR"/>
              </w:rPr>
            </w:pPr>
            <w:r w:rsidRPr="000052AF">
              <w:rPr>
                <w:rFonts w:eastAsia="Times New Roman" w:cs="Times New Roman"/>
                <w:color w:val="000000" w:themeColor="text1"/>
                <w:sz w:val="26"/>
                <w:szCs w:val="26"/>
                <w:lang w:val="fr-FR"/>
              </w:rPr>
              <w:t>- TT Công nghệ thông tin</w:t>
            </w:r>
          </w:p>
          <w:p w14:paraId="654B3C46" w14:textId="77777777" w:rsidR="009C0BFE" w:rsidRPr="001278BA"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 Các </w:t>
            </w:r>
            <w:r w:rsidR="00583F91">
              <w:rPr>
                <w:rFonts w:eastAsia="Times New Roman" w:cs="Times New Roman"/>
                <w:color w:val="000000" w:themeColor="text1"/>
                <w:sz w:val="26"/>
                <w:szCs w:val="26"/>
                <w:lang w:val="fr-FR"/>
              </w:rPr>
              <w:t>Khoa/Viện QLSV chính quy</w:t>
            </w:r>
          </w:p>
        </w:tc>
        <w:tc>
          <w:tcPr>
            <w:tcW w:w="2297" w:type="dxa"/>
          </w:tcPr>
          <w:p w14:paraId="12542F8F" w14:textId="5403F737"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 </w:t>
            </w:r>
            <w:r w:rsidR="00920F62" w:rsidRPr="00EA7B0E">
              <w:rPr>
                <w:rFonts w:eastAsia="Times New Roman" w:cs="Times New Roman"/>
                <w:color w:val="000000" w:themeColor="text1"/>
                <w:sz w:val="26"/>
                <w:szCs w:val="26"/>
                <w:lang w:val="fr-FR"/>
              </w:rPr>
              <w:t>Danh sách trích ngang sinh viên trên phần mềm QLĐT</w:t>
            </w:r>
          </w:p>
        </w:tc>
      </w:tr>
      <w:tr w:rsidR="009C0BFE" w14:paraId="6AD83CF9" w14:textId="77777777" w:rsidTr="006B2618">
        <w:tc>
          <w:tcPr>
            <w:tcW w:w="1443" w:type="dxa"/>
          </w:tcPr>
          <w:p w14:paraId="2685051F" w14:textId="7F8988E6"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0052AF">
              <w:rPr>
                <w:rFonts w:eastAsia="Times New Roman" w:cs="Times New Roman"/>
                <w:color w:val="000000" w:themeColor="text1"/>
                <w:sz w:val="26"/>
                <w:szCs w:val="26"/>
                <w:lang w:val="fr-FR"/>
              </w:rPr>
              <w:t>ớc</w:t>
            </w:r>
            <w:r>
              <w:rPr>
                <w:rFonts w:eastAsia="Times New Roman" w:cs="Times New Roman"/>
                <w:color w:val="000000" w:themeColor="text1"/>
                <w:sz w:val="26"/>
                <w:szCs w:val="26"/>
                <w:lang w:val="fr-FR"/>
              </w:rPr>
              <w:t xml:space="preserve"> </w:t>
            </w:r>
            <w:r w:rsidR="00EA7B0E">
              <w:rPr>
                <w:rFonts w:eastAsia="Times New Roman" w:cs="Times New Roman"/>
                <w:color w:val="000000" w:themeColor="text1"/>
                <w:sz w:val="26"/>
                <w:szCs w:val="26"/>
                <w:lang w:val="fr-FR"/>
              </w:rPr>
              <w:t>7</w:t>
            </w:r>
          </w:p>
        </w:tc>
        <w:tc>
          <w:tcPr>
            <w:tcW w:w="2976" w:type="dxa"/>
          </w:tcPr>
          <w:p w14:paraId="58223533" w14:textId="77777777"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Lưu trữ, bảo quản </w:t>
            </w:r>
            <w:r w:rsidRPr="000052AF">
              <w:rPr>
                <w:rFonts w:eastAsia="Times New Roman" w:cs="Times New Roman"/>
                <w:color w:val="000000" w:themeColor="text1"/>
                <w:sz w:val="26"/>
                <w:szCs w:val="26"/>
                <w:lang w:val="fr-FR"/>
              </w:rPr>
              <w:t>hồ sơ sinh viên</w:t>
            </w:r>
            <w:r>
              <w:rPr>
                <w:rFonts w:eastAsia="Times New Roman" w:cs="Times New Roman"/>
                <w:color w:val="000000" w:themeColor="text1"/>
                <w:sz w:val="26"/>
                <w:szCs w:val="26"/>
                <w:lang w:val="fr-FR"/>
              </w:rPr>
              <w:t xml:space="preserve"> d</w:t>
            </w:r>
            <w:r w:rsidRPr="00171AC0">
              <w:rPr>
                <w:rFonts w:eastAsia="Times New Roman" w:cs="Times New Roman"/>
                <w:color w:val="000000" w:themeColor="text1"/>
                <w:sz w:val="26"/>
                <w:szCs w:val="26"/>
                <w:lang w:val="fr-FR"/>
              </w:rPr>
              <w:t>ạng</w:t>
            </w:r>
            <w:r>
              <w:rPr>
                <w:rFonts w:eastAsia="Times New Roman" w:cs="Times New Roman"/>
                <w:color w:val="000000" w:themeColor="text1"/>
                <w:sz w:val="26"/>
                <w:szCs w:val="26"/>
                <w:lang w:val="fr-FR"/>
              </w:rPr>
              <w:t xml:space="preserve"> v</w:t>
            </w:r>
            <w:r w:rsidRPr="00171AC0">
              <w:rPr>
                <w:rFonts w:eastAsia="Times New Roman" w:cs="Times New Roman"/>
                <w:color w:val="000000" w:themeColor="text1"/>
                <w:sz w:val="26"/>
                <w:szCs w:val="26"/>
                <w:lang w:val="fr-FR"/>
              </w:rPr>
              <w:t>ă</w:t>
            </w:r>
            <w:r>
              <w:rPr>
                <w:rFonts w:eastAsia="Times New Roman" w:cs="Times New Roman"/>
                <w:color w:val="000000" w:themeColor="text1"/>
                <w:sz w:val="26"/>
                <w:szCs w:val="26"/>
                <w:lang w:val="fr-FR"/>
              </w:rPr>
              <w:t>n b</w:t>
            </w:r>
            <w:r w:rsidRPr="00171AC0">
              <w:rPr>
                <w:rFonts w:eastAsia="Times New Roman" w:cs="Times New Roman"/>
                <w:color w:val="000000" w:themeColor="text1"/>
                <w:sz w:val="26"/>
                <w:szCs w:val="26"/>
                <w:lang w:val="fr-FR"/>
              </w:rPr>
              <w:t>ản</w:t>
            </w:r>
          </w:p>
        </w:tc>
        <w:tc>
          <w:tcPr>
            <w:tcW w:w="3969" w:type="dxa"/>
          </w:tcPr>
          <w:p w14:paraId="335FD58C" w14:textId="77777777" w:rsidR="009C0BFE" w:rsidRPr="009A64F4" w:rsidRDefault="009C0BFE" w:rsidP="004E0D37">
            <w:pPr>
              <w:spacing w:line="288" w:lineRule="auto"/>
              <w:jc w:val="both"/>
              <w:rPr>
                <w:rFonts w:eastAsia="Times New Roman" w:cs="Times New Roman"/>
                <w:color w:val="000000" w:themeColor="text1"/>
                <w:sz w:val="26"/>
                <w:szCs w:val="26"/>
                <w:lang w:val="fr-FR"/>
              </w:rPr>
            </w:pPr>
            <w:r w:rsidRPr="009A64F4">
              <w:rPr>
                <w:rFonts w:eastAsia="Times New Roman" w:cs="Times New Roman"/>
                <w:color w:val="000000" w:themeColor="text1"/>
                <w:sz w:val="26"/>
                <w:szCs w:val="26"/>
                <w:lang w:val="fr-FR"/>
              </w:rPr>
              <w:t>- Phòng Công tác sinh viên</w:t>
            </w:r>
          </w:p>
          <w:p w14:paraId="7E902489" w14:textId="77777777" w:rsidR="009C0BFE" w:rsidRPr="009A64F4" w:rsidRDefault="009C0BFE" w:rsidP="004E0D37">
            <w:pPr>
              <w:spacing w:line="288" w:lineRule="auto"/>
              <w:jc w:val="both"/>
              <w:rPr>
                <w:rFonts w:eastAsia="Times New Roman" w:cs="Times New Roman"/>
                <w:color w:val="000000" w:themeColor="text1"/>
                <w:sz w:val="26"/>
                <w:szCs w:val="26"/>
                <w:lang w:val="fr-FR"/>
              </w:rPr>
            </w:pPr>
            <w:r w:rsidRPr="009A64F4">
              <w:rPr>
                <w:rFonts w:eastAsia="Times New Roman" w:cs="Times New Roman"/>
                <w:color w:val="000000" w:themeColor="text1"/>
                <w:sz w:val="26"/>
                <w:szCs w:val="26"/>
                <w:lang w:val="fr-FR"/>
              </w:rPr>
              <w:t>- Các Khoa</w:t>
            </w:r>
            <w:r w:rsidR="00DD33A7">
              <w:rPr>
                <w:rFonts w:eastAsia="Times New Roman" w:cs="Times New Roman"/>
                <w:color w:val="000000" w:themeColor="text1"/>
                <w:sz w:val="26"/>
                <w:szCs w:val="26"/>
                <w:lang w:val="fr-FR"/>
              </w:rPr>
              <w:t>/Viện QLSV chính quy</w:t>
            </w:r>
          </w:p>
          <w:p w14:paraId="7AD6A350" w14:textId="0199A87A" w:rsidR="00622C3F" w:rsidRPr="009A64F4" w:rsidRDefault="007217D0"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Phòng quản lý Đ</w:t>
            </w:r>
            <w:r w:rsidR="00622C3F" w:rsidRPr="009A64F4">
              <w:rPr>
                <w:rFonts w:eastAsia="Times New Roman" w:cs="Times New Roman"/>
                <w:color w:val="000000" w:themeColor="text1"/>
                <w:sz w:val="26"/>
                <w:szCs w:val="26"/>
                <w:lang w:val="fr-FR"/>
              </w:rPr>
              <w:t>ào tạo</w:t>
            </w:r>
          </w:p>
          <w:p w14:paraId="17442488" w14:textId="77777777" w:rsidR="00622C3F" w:rsidRPr="009A64F4" w:rsidRDefault="00622C3F" w:rsidP="004E0D37">
            <w:pPr>
              <w:spacing w:line="288" w:lineRule="auto"/>
              <w:jc w:val="both"/>
              <w:rPr>
                <w:rFonts w:eastAsia="Times New Roman" w:cs="Times New Roman"/>
                <w:color w:val="000000" w:themeColor="text1"/>
                <w:sz w:val="26"/>
                <w:szCs w:val="26"/>
                <w:lang w:val="fr-FR"/>
              </w:rPr>
            </w:pPr>
            <w:r w:rsidRPr="009A64F4">
              <w:rPr>
                <w:rFonts w:eastAsia="Times New Roman" w:cs="Times New Roman"/>
                <w:color w:val="000000" w:themeColor="text1"/>
                <w:sz w:val="26"/>
                <w:szCs w:val="26"/>
                <w:lang w:val="fr-FR"/>
              </w:rPr>
              <w:t>- Phòng Khảo thí &amp; ĐBCLGD</w:t>
            </w:r>
          </w:p>
        </w:tc>
        <w:tc>
          <w:tcPr>
            <w:tcW w:w="2297" w:type="dxa"/>
          </w:tcPr>
          <w:p w14:paraId="2C3A419C" w14:textId="77777777" w:rsidR="009C0BFE" w:rsidRPr="009A64F4" w:rsidRDefault="00A324C8" w:rsidP="004E0D37">
            <w:pPr>
              <w:spacing w:line="288" w:lineRule="auto"/>
              <w:jc w:val="both"/>
              <w:rPr>
                <w:rFonts w:eastAsia="Times New Roman" w:cs="Times New Roman"/>
                <w:color w:val="000000" w:themeColor="text1"/>
                <w:sz w:val="26"/>
                <w:szCs w:val="26"/>
                <w:lang w:val="fr-FR"/>
              </w:rPr>
            </w:pPr>
            <w:r w:rsidRPr="009A64F4">
              <w:rPr>
                <w:rFonts w:eastAsia="Times New Roman" w:cs="Times New Roman"/>
                <w:color w:val="000000" w:themeColor="text1"/>
                <w:sz w:val="26"/>
                <w:szCs w:val="26"/>
                <w:lang w:val="fr-FR"/>
              </w:rPr>
              <w:t>- Hồ sơ sinh viên</w:t>
            </w:r>
          </w:p>
          <w:p w14:paraId="51F3CD18" w14:textId="77777777" w:rsidR="00A324C8" w:rsidRPr="009A64F4" w:rsidRDefault="00A324C8" w:rsidP="004E0D37">
            <w:pPr>
              <w:spacing w:line="288" w:lineRule="auto"/>
              <w:jc w:val="both"/>
              <w:rPr>
                <w:rFonts w:eastAsia="Times New Roman" w:cs="Times New Roman"/>
                <w:color w:val="000000" w:themeColor="text1"/>
                <w:sz w:val="26"/>
                <w:szCs w:val="26"/>
                <w:lang w:val="fr-FR"/>
              </w:rPr>
            </w:pPr>
            <w:r w:rsidRPr="009A64F4">
              <w:rPr>
                <w:rFonts w:eastAsia="Times New Roman" w:cs="Times New Roman"/>
                <w:color w:val="000000" w:themeColor="text1"/>
                <w:sz w:val="26"/>
                <w:szCs w:val="26"/>
                <w:lang w:val="fr-FR"/>
              </w:rPr>
              <w:t>- Phiếu sinh viên</w:t>
            </w:r>
            <w:r w:rsidR="0065717E">
              <w:rPr>
                <w:rFonts w:eastAsia="Times New Roman" w:cs="Times New Roman"/>
                <w:color w:val="000000" w:themeColor="text1"/>
                <w:sz w:val="26"/>
                <w:szCs w:val="26"/>
                <w:lang w:val="fr-FR"/>
              </w:rPr>
              <w:t xml:space="preserve"> </w:t>
            </w:r>
          </w:p>
          <w:p w14:paraId="1110003E" w14:textId="42108471" w:rsidR="009413C9" w:rsidRPr="009A64F4" w:rsidRDefault="00B326A6" w:rsidP="004E0D37">
            <w:pPr>
              <w:spacing w:line="288" w:lineRule="auto"/>
              <w:jc w:val="both"/>
              <w:rPr>
                <w:rFonts w:eastAsia="Times New Roman" w:cs="Times New Roman"/>
                <w:color w:val="000000" w:themeColor="text1"/>
                <w:sz w:val="26"/>
                <w:szCs w:val="26"/>
                <w:lang w:val="fr-FR"/>
              </w:rPr>
            </w:pPr>
            <w:r w:rsidRPr="009A64F4">
              <w:rPr>
                <w:rFonts w:eastAsia="Times New Roman" w:cs="Times New Roman"/>
                <w:color w:val="000000" w:themeColor="text1"/>
                <w:sz w:val="26"/>
                <w:szCs w:val="26"/>
                <w:lang w:val="fr-FR"/>
              </w:rPr>
              <w:t>-</w:t>
            </w:r>
            <w:r w:rsidR="007710B8">
              <w:rPr>
                <w:rFonts w:eastAsia="Times New Roman" w:cs="Times New Roman"/>
                <w:color w:val="000000" w:themeColor="text1"/>
                <w:sz w:val="26"/>
                <w:szCs w:val="26"/>
                <w:lang w:val="fr-FR"/>
              </w:rPr>
              <w:t xml:space="preserve"> </w:t>
            </w:r>
            <w:r w:rsidR="00920F62">
              <w:rPr>
                <w:rFonts w:eastAsia="Times New Roman" w:cs="Times New Roman"/>
                <w:color w:val="000000" w:themeColor="text1"/>
                <w:sz w:val="26"/>
                <w:szCs w:val="26"/>
                <w:lang w:val="fr-FR"/>
              </w:rPr>
              <w:t>Kết quả học tập và rèn luyện của sinh viên</w:t>
            </w:r>
          </w:p>
          <w:p w14:paraId="2DE5FAEE" w14:textId="5D3E8FE5" w:rsidR="00895DAE" w:rsidRPr="009A64F4" w:rsidRDefault="00216458" w:rsidP="004E0D37">
            <w:pPr>
              <w:spacing w:line="288" w:lineRule="auto"/>
              <w:jc w:val="both"/>
              <w:rPr>
                <w:rFonts w:eastAsia="Times New Roman" w:cs="Times New Roman"/>
                <w:color w:val="000000" w:themeColor="text1"/>
                <w:sz w:val="26"/>
                <w:szCs w:val="26"/>
                <w:lang w:val="fr-FR"/>
              </w:rPr>
            </w:pPr>
            <w:r w:rsidRPr="009A64F4">
              <w:rPr>
                <w:rFonts w:eastAsia="Times New Roman" w:cs="Times New Roman"/>
                <w:color w:val="000000" w:themeColor="text1"/>
                <w:sz w:val="26"/>
                <w:szCs w:val="26"/>
                <w:lang w:val="fr-FR"/>
              </w:rPr>
              <w:t>- Hồ sơ xét TN</w:t>
            </w:r>
          </w:p>
        </w:tc>
      </w:tr>
      <w:tr w:rsidR="009C0BFE" w14:paraId="11AD5190" w14:textId="77777777" w:rsidTr="006B2618">
        <w:tc>
          <w:tcPr>
            <w:tcW w:w="1443" w:type="dxa"/>
          </w:tcPr>
          <w:p w14:paraId="04A8055C" w14:textId="06FED870"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0052AF">
              <w:rPr>
                <w:rFonts w:eastAsia="Times New Roman" w:cs="Times New Roman"/>
                <w:color w:val="000000" w:themeColor="text1"/>
                <w:sz w:val="26"/>
                <w:szCs w:val="26"/>
                <w:lang w:val="fr-FR"/>
              </w:rPr>
              <w:t>ớc</w:t>
            </w:r>
            <w:r w:rsidR="00EA7B0E">
              <w:rPr>
                <w:rFonts w:eastAsia="Times New Roman" w:cs="Times New Roman"/>
                <w:color w:val="000000" w:themeColor="text1"/>
                <w:sz w:val="26"/>
                <w:szCs w:val="26"/>
                <w:lang w:val="fr-FR"/>
              </w:rPr>
              <w:t xml:space="preserve"> 8</w:t>
            </w:r>
          </w:p>
        </w:tc>
        <w:tc>
          <w:tcPr>
            <w:tcW w:w="2976" w:type="dxa"/>
          </w:tcPr>
          <w:p w14:paraId="3CE2594A" w14:textId="77777777" w:rsidR="009C0BFE" w:rsidRDefault="009C0BFE" w:rsidP="004E0D37">
            <w:pPr>
              <w:spacing w:line="288" w:lineRule="auto"/>
              <w:jc w:val="both"/>
              <w:rPr>
                <w:rFonts w:eastAsia="Times New Roman" w:cs="Times New Roman"/>
                <w:color w:val="000000" w:themeColor="text1"/>
                <w:sz w:val="26"/>
                <w:szCs w:val="26"/>
                <w:lang w:val="fr-FR"/>
              </w:rPr>
            </w:pPr>
            <w:r w:rsidRPr="0098358E">
              <w:rPr>
                <w:rFonts w:eastAsia="Times New Roman" w:cs="Times New Roman"/>
                <w:color w:val="000000"/>
                <w:sz w:val="26"/>
                <w:szCs w:val="26"/>
              </w:rPr>
              <w:t>Trả hồ sơ sinh viên</w:t>
            </w:r>
          </w:p>
        </w:tc>
        <w:tc>
          <w:tcPr>
            <w:tcW w:w="3969" w:type="dxa"/>
          </w:tcPr>
          <w:p w14:paraId="52882E91" w14:textId="77777777" w:rsidR="009C0BFE" w:rsidRDefault="009C0BFE" w:rsidP="004E0D37">
            <w:pPr>
              <w:spacing w:line="288" w:lineRule="auto"/>
              <w:jc w:val="both"/>
              <w:rPr>
                <w:rFonts w:eastAsia="Times New Roman" w:cs="Times New Roman"/>
                <w:color w:val="000000" w:themeColor="text1"/>
                <w:sz w:val="26"/>
                <w:szCs w:val="26"/>
                <w:lang w:val="fr-FR"/>
              </w:rPr>
            </w:pPr>
            <w:r w:rsidRPr="000052AF">
              <w:rPr>
                <w:rFonts w:eastAsia="Times New Roman" w:cs="Times New Roman"/>
                <w:color w:val="000000" w:themeColor="text1"/>
                <w:sz w:val="26"/>
                <w:szCs w:val="26"/>
                <w:lang w:val="fr-FR"/>
              </w:rPr>
              <w:t>- Phòng Công tác sinh viên</w:t>
            </w:r>
          </w:p>
          <w:p w14:paraId="4D6F63D7" w14:textId="6E268638" w:rsidR="009C0BFE" w:rsidRPr="000052AF"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Ph</w:t>
            </w:r>
            <w:r w:rsidRPr="000052AF">
              <w:rPr>
                <w:rFonts w:eastAsia="Times New Roman" w:cs="Times New Roman"/>
                <w:color w:val="000000" w:themeColor="text1"/>
                <w:sz w:val="26"/>
                <w:szCs w:val="26"/>
                <w:lang w:val="fr-FR"/>
              </w:rPr>
              <w:t>òng</w:t>
            </w:r>
            <w:r>
              <w:rPr>
                <w:rFonts w:eastAsia="Times New Roman" w:cs="Times New Roman"/>
                <w:color w:val="000000" w:themeColor="text1"/>
                <w:sz w:val="26"/>
                <w:szCs w:val="26"/>
                <w:lang w:val="fr-FR"/>
              </w:rPr>
              <w:t xml:space="preserve"> Qu</w:t>
            </w:r>
            <w:r w:rsidRPr="000052AF">
              <w:rPr>
                <w:rFonts w:eastAsia="Times New Roman" w:cs="Times New Roman"/>
                <w:color w:val="000000" w:themeColor="text1"/>
                <w:sz w:val="26"/>
                <w:szCs w:val="26"/>
                <w:lang w:val="fr-FR"/>
              </w:rPr>
              <w:t>ản</w:t>
            </w:r>
            <w:r>
              <w:rPr>
                <w:rFonts w:eastAsia="Times New Roman" w:cs="Times New Roman"/>
                <w:color w:val="000000" w:themeColor="text1"/>
                <w:sz w:val="26"/>
                <w:szCs w:val="26"/>
                <w:lang w:val="fr-FR"/>
              </w:rPr>
              <w:t xml:space="preserve"> l</w:t>
            </w:r>
            <w:r w:rsidRPr="000052AF">
              <w:rPr>
                <w:rFonts w:eastAsia="Times New Roman" w:cs="Times New Roman"/>
                <w:color w:val="000000" w:themeColor="text1"/>
                <w:sz w:val="26"/>
                <w:szCs w:val="26"/>
                <w:lang w:val="fr-FR"/>
              </w:rPr>
              <w:t>ý</w:t>
            </w:r>
            <w:r>
              <w:rPr>
                <w:rFonts w:eastAsia="Times New Roman" w:cs="Times New Roman"/>
                <w:color w:val="000000" w:themeColor="text1"/>
                <w:sz w:val="26"/>
                <w:szCs w:val="26"/>
                <w:lang w:val="fr-FR"/>
              </w:rPr>
              <w:t xml:space="preserve"> </w:t>
            </w:r>
            <w:r w:rsidR="007217D0">
              <w:rPr>
                <w:rFonts w:eastAsia="Times New Roman" w:cs="Times New Roman"/>
                <w:color w:val="000000" w:themeColor="text1"/>
                <w:sz w:val="26"/>
                <w:szCs w:val="26"/>
                <w:lang w:val="fr-FR"/>
              </w:rPr>
              <w:t>Đ</w:t>
            </w:r>
            <w:r w:rsidRPr="000052AF">
              <w:rPr>
                <w:rFonts w:eastAsia="Times New Roman" w:cs="Times New Roman"/>
                <w:color w:val="000000" w:themeColor="text1"/>
                <w:sz w:val="26"/>
                <w:szCs w:val="26"/>
                <w:lang w:val="fr-FR"/>
              </w:rPr>
              <w:t>ào</w:t>
            </w:r>
            <w:r>
              <w:rPr>
                <w:rFonts w:eastAsia="Times New Roman" w:cs="Times New Roman"/>
                <w:color w:val="000000" w:themeColor="text1"/>
                <w:sz w:val="26"/>
                <w:szCs w:val="26"/>
                <w:lang w:val="fr-FR"/>
              </w:rPr>
              <w:t xml:space="preserve"> t</w:t>
            </w:r>
            <w:r w:rsidR="00641132">
              <w:rPr>
                <w:rFonts w:eastAsia="Times New Roman" w:cs="Times New Roman"/>
                <w:color w:val="000000" w:themeColor="text1"/>
                <w:sz w:val="26"/>
                <w:szCs w:val="26"/>
                <w:lang w:val="fr-FR"/>
              </w:rPr>
              <w:t>ạo</w:t>
            </w:r>
          </w:p>
        </w:tc>
        <w:tc>
          <w:tcPr>
            <w:tcW w:w="2297" w:type="dxa"/>
          </w:tcPr>
          <w:p w14:paraId="45560FEA" w14:textId="77777777" w:rsidR="009C0BFE" w:rsidRDefault="009413C9" w:rsidP="004E0D37">
            <w:pPr>
              <w:spacing w:line="288" w:lineRule="auto"/>
              <w:jc w:val="both"/>
              <w:rPr>
                <w:rFonts w:eastAsia="Times New Roman" w:cs="Times New Roman"/>
                <w:color w:val="000000" w:themeColor="text1"/>
                <w:sz w:val="26"/>
                <w:szCs w:val="26"/>
                <w:lang w:val="fr-FR"/>
              </w:rPr>
            </w:pPr>
            <w:r w:rsidRPr="00EA7B0E">
              <w:rPr>
                <w:rFonts w:eastAsia="Times New Roman" w:cs="Times New Roman"/>
                <w:color w:val="000000" w:themeColor="text1"/>
                <w:sz w:val="26"/>
                <w:szCs w:val="26"/>
                <w:lang w:val="fr-FR"/>
              </w:rPr>
              <w:t>-</w:t>
            </w:r>
            <w:r w:rsidR="0065717E" w:rsidRPr="00EA7B0E">
              <w:rPr>
                <w:rFonts w:eastAsia="Times New Roman" w:cs="Times New Roman"/>
                <w:color w:val="000000" w:themeColor="text1"/>
                <w:sz w:val="26"/>
                <w:szCs w:val="26"/>
                <w:lang w:val="fr-FR"/>
              </w:rPr>
              <w:t xml:space="preserve"> </w:t>
            </w:r>
            <w:r w:rsidR="009C0BFE" w:rsidRPr="00EA7B0E">
              <w:rPr>
                <w:rFonts w:eastAsia="Times New Roman" w:cs="Times New Roman"/>
                <w:color w:val="000000" w:themeColor="text1"/>
                <w:sz w:val="26"/>
                <w:szCs w:val="26"/>
                <w:lang w:val="fr-FR"/>
              </w:rPr>
              <w:t>Danh sách ký nhận hồ sơ</w:t>
            </w:r>
          </w:p>
        </w:tc>
      </w:tr>
      <w:tr w:rsidR="009C0BFE" w14:paraId="1673691C" w14:textId="77777777" w:rsidTr="006B2618">
        <w:tc>
          <w:tcPr>
            <w:tcW w:w="1443" w:type="dxa"/>
          </w:tcPr>
          <w:p w14:paraId="411EB4B7" w14:textId="6A8F82B1" w:rsidR="009C0BFE"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Bư</w:t>
            </w:r>
            <w:r w:rsidRPr="000052AF">
              <w:rPr>
                <w:rFonts w:eastAsia="Times New Roman" w:cs="Times New Roman"/>
                <w:color w:val="000000" w:themeColor="text1"/>
                <w:sz w:val="26"/>
                <w:szCs w:val="26"/>
                <w:lang w:val="fr-FR"/>
              </w:rPr>
              <w:t>ớc</w:t>
            </w:r>
            <w:r>
              <w:rPr>
                <w:rFonts w:eastAsia="Times New Roman" w:cs="Times New Roman"/>
                <w:color w:val="000000" w:themeColor="text1"/>
                <w:sz w:val="26"/>
                <w:szCs w:val="26"/>
                <w:lang w:val="fr-FR"/>
              </w:rPr>
              <w:t xml:space="preserve"> </w:t>
            </w:r>
            <w:r w:rsidR="00EA7B0E">
              <w:rPr>
                <w:rFonts w:eastAsia="Times New Roman" w:cs="Times New Roman"/>
                <w:color w:val="000000" w:themeColor="text1"/>
                <w:sz w:val="26"/>
                <w:szCs w:val="26"/>
                <w:lang w:val="fr-FR"/>
              </w:rPr>
              <w:t>9</w:t>
            </w:r>
          </w:p>
        </w:tc>
        <w:tc>
          <w:tcPr>
            <w:tcW w:w="2976" w:type="dxa"/>
          </w:tcPr>
          <w:p w14:paraId="52079B2F" w14:textId="77777777" w:rsidR="009C0BFE" w:rsidRDefault="009C0BFE" w:rsidP="004E0D37">
            <w:pPr>
              <w:spacing w:line="288" w:lineRule="auto"/>
              <w:jc w:val="both"/>
              <w:rPr>
                <w:rFonts w:eastAsia="Times New Roman" w:cs="Times New Roman"/>
                <w:color w:val="000000" w:themeColor="text1"/>
                <w:sz w:val="26"/>
                <w:szCs w:val="26"/>
                <w:lang w:val="fr-FR"/>
              </w:rPr>
            </w:pPr>
            <w:r w:rsidRPr="0098358E">
              <w:rPr>
                <w:rFonts w:eastAsia="Times New Roman" w:cs="Times New Roman"/>
                <w:color w:val="000000"/>
                <w:sz w:val="26"/>
                <w:szCs w:val="26"/>
              </w:rPr>
              <w:t>Thông tin cựu sinh viên</w:t>
            </w:r>
          </w:p>
        </w:tc>
        <w:tc>
          <w:tcPr>
            <w:tcW w:w="3969" w:type="dxa"/>
          </w:tcPr>
          <w:p w14:paraId="08D93797" w14:textId="77777777" w:rsidR="009C0BFE" w:rsidRPr="00ED59AD" w:rsidRDefault="009C0BFE" w:rsidP="004E0D37">
            <w:pPr>
              <w:spacing w:line="288" w:lineRule="auto"/>
              <w:jc w:val="both"/>
              <w:rPr>
                <w:rFonts w:eastAsia="Times New Roman" w:cs="Times New Roman"/>
                <w:color w:val="000000" w:themeColor="text1"/>
                <w:sz w:val="26"/>
                <w:szCs w:val="26"/>
                <w:lang w:val="fr-FR"/>
              </w:rPr>
            </w:pPr>
            <w:r w:rsidRPr="00ED59AD">
              <w:rPr>
                <w:rFonts w:eastAsia="Times New Roman" w:cs="Times New Roman"/>
                <w:color w:val="000000"/>
                <w:sz w:val="26"/>
                <w:szCs w:val="26"/>
              </w:rPr>
              <w:t>-</w:t>
            </w:r>
            <w:r>
              <w:rPr>
                <w:rFonts w:eastAsia="Times New Roman" w:cs="Times New Roman"/>
                <w:color w:val="000000"/>
                <w:sz w:val="26"/>
                <w:szCs w:val="26"/>
              </w:rPr>
              <w:t xml:space="preserve"> </w:t>
            </w:r>
            <w:r w:rsidRPr="00ED59AD">
              <w:rPr>
                <w:rFonts w:eastAsia="Times New Roman" w:cs="Times New Roman"/>
                <w:color w:val="000000"/>
                <w:sz w:val="26"/>
                <w:szCs w:val="26"/>
              </w:rPr>
              <w:t xml:space="preserve"> Phòng Công tác sinh viên</w:t>
            </w:r>
          </w:p>
          <w:p w14:paraId="10364359" w14:textId="77777777" w:rsidR="009C0BFE" w:rsidRPr="00ED59AD" w:rsidRDefault="009C0BFE" w:rsidP="004E0D37">
            <w:pPr>
              <w:spacing w:line="288"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 Các </w:t>
            </w:r>
            <w:r w:rsidR="00583F91">
              <w:rPr>
                <w:rFonts w:eastAsia="Times New Roman" w:cs="Times New Roman"/>
                <w:color w:val="000000" w:themeColor="text1"/>
                <w:sz w:val="26"/>
                <w:szCs w:val="26"/>
                <w:lang w:val="fr-FR"/>
              </w:rPr>
              <w:t>Khoa/Viện QLSV chính quy</w:t>
            </w:r>
          </w:p>
        </w:tc>
        <w:tc>
          <w:tcPr>
            <w:tcW w:w="2297" w:type="dxa"/>
          </w:tcPr>
          <w:p w14:paraId="0CC2563F" w14:textId="0D0E47B9" w:rsidR="009C0BFE" w:rsidRPr="00EA7B0E" w:rsidRDefault="009413C9" w:rsidP="004E0D37">
            <w:pPr>
              <w:spacing w:line="288" w:lineRule="auto"/>
              <w:jc w:val="both"/>
              <w:rPr>
                <w:rFonts w:eastAsia="Times New Roman" w:cs="Times New Roman"/>
                <w:color w:val="FF0000"/>
                <w:sz w:val="26"/>
                <w:szCs w:val="26"/>
                <w:lang w:val="fr-FR"/>
              </w:rPr>
            </w:pPr>
            <w:r>
              <w:rPr>
                <w:rFonts w:eastAsia="Times New Roman" w:cs="Times New Roman"/>
                <w:color w:val="000000"/>
                <w:sz w:val="26"/>
                <w:szCs w:val="26"/>
              </w:rPr>
              <w:t xml:space="preserve">- </w:t>
            </w:r>
            <w:r w:rsidR="00557B55" w:rsidRPr="00EA7B0E">
              <w:rPr>
                <w:rFonts w:eastAsia="Times New Roman" w:cs="Times New Roman"/>
                <w:color w:val="000000" w:themeColor="text1"/>
                <w:sz w:val="26"/>
                <w:szCs w:val="26"/>
                <w:lang w:val="fr-FR"/>
              </w:rPr>
              <w:t>Danh sách trích ngang sinh viên (theo Phụ lục I)</w:t>
            </w:r>
          </w:p>
        </w:tc>
      </w:tr>
    </w:tbl>
    <w:p w14:paraId="64940FD1" w14:textId="77777777" w:rsidR="004053B0" w:rsidRDefault="004053B0" w:rsidP="000052AF">
      <w:pPr>
        <w:spacing w:after="0" w:line="360" w:lineRule="auto"/>
        <w:jc w:val="both"/>
        <w:rPr>
          <w:rFonts w:eastAsia="Times New Roman" w:cs="Times New Roman"/>
          <w:b/>
          <w:color w:val="000000" w:themeColor="text1"/>
          <w:sz w:val="26"/>
          <w:szCs w:val="26"/>
          <w:lang w:val="fr-FR"/>
        </w:rPr>
        <w:sectPr w:rsidR="004053B0" w:rsidSect="00622C3F">
          <w:pgSz w:w="12240" w:h="15840"/>
          <w:pgMar w:top="810" w:right="1440" w:bottom="426" w:left="1440" w:header="720" w:footer="720" w:gutter="0"/>
          <w:cols w:space="720"/>
          <w:docGrid w:linePitch="360"/>
        </w:sectPr>
      </w:pPr>
    </w:p>
    <w:p w14:paraId="1F2FAB0E" w14:textId="77777777" w:rsidR="008902AB" w:rsidRPr="00876A23" w:rsidRDefault="00876A23" w:rsidP="000052AF">
      <w:pPr>
        <w:spacing w:after="0" w:line="360" w:lineRule="auto"/>
        <w:jc w:val="both"/>
        <w:rPr>
          <w:rFonts w:eastAsia="Times New Roman" w:cs="Times New Roman"/>
          <w:b/>
          <w:color w:val="000000" w:themeColor="text1"/>
          <w:sz w:val="26"/>
          <w:szCs w:val="26"/>
          <w:lang w:val="fr-FR"/>
        </w:rPr>
      </w:pPr>
      <w:r w:rsidRPr="00876A23">
        <w:rPr>
          <w:rFonts w:eastAsia="Times New Roman" w:cs="Times New Roman"/>
          <w:b/>
          <w:color w:val="000000" w:themeColor="text1"/>
          <w:sz w:val="26"/>
          <w:szCs w:val="26"/>
          <w:lang w:val="fr-FR"/>
        </w:rPr>
        <w:lastRenderedPageBreak/>
        <w:t xml:space="preserve">2. </w:t>
      </w:r>
      <w:r w:rsidR="00C10132" w:rsidRPr="006F492A">
        <w:rPr>
          <w:rFonts w:eastAsia="Times New Roman" w:cs="Times New Roman"/>
          <w:b/>
          <w:color w:val="000000" w:themeColor="text1"/>
          <w:sz w:val="26"/>
          <w:szCs w:val="26"/>
          <w:lang w:val="fr-FR"/>
        </w:rPr>
        <w:t xml:space="preserve">Diễn giải </w:t>
      </w:r>
    </w:p>
    <w:p w14:paraId="02C201AB" w14:textId="279418FD" w:rsidR="00022D0B" w:rsidRPr="004045D5" w:rsidRDefault="004D7D31" w:rsidP="00C10132">
      <w:pPr>
        <w:shd w:val="clear" w:color="auto" w:fill="FFFFFF"/>
        <w:spacing w:after="0" w:line="360" w:lineRule="auto"/>
        <w:ind w:firstLine="425"/>
        <w:jc w:val="both"/>
        <w:rPr>
          <w:rFonts w:eastAsia="Times New Roman" w:cs="Times New Roman"/>
          <w:color w:val="000000" w:themeColor="text1"/>
          <w:sz w:val="26"/>
          <w:szCs w:val="26"/>
          <w:lang w:val="fr-FR"/>
        </w:rPr>
      </w:pPr>
      <w:r w:rsidRPr="004E0D37">
        <w:rPr>
          <w:rFonts w:eastAsia="Times New Roman" w:cs="Times New Roman"/>
          <w:b/>
          <w:color w:val="000000" w:themeColor="text1"/>
          <w:sz w:val="26"/>
          <w:szCs w:val="26"/>
          <w:lang w:val="fr-FR"/>
        </w:rPr>
        <w:t>Bước 1:</w:t>
      </w:r>
      <w:r w:rsidR="00ED59AD" w:rsidRPr="004045D5">
        <w:rPr>
          <w:rFonts w:eastAsia="Times New Roman" w:cs="Times New Roman"/>
          <w:color w:val="000000" w:themeColor="text1"/>
          <w:sz w:val="26"/>
          <w:szCs w:val="26"/>
          <w:lang w:val="fr-FR"/>
        </w:rPr>
        <w:t xml:space="preserve"> Tiếp nhận hồ sơ sinh viên</w:t>
      </w:r>
    </w:p>
    <w:p w14:paraId="67C6BED5" w14:textId="77777777" w:rsidR="006C295C" w:rsidRDefault="004045D5"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 </w:t>
      </w:r>
      <w:r w:rsidR="006C295C">
        <w:rPr>
          <w:rFonts w:eastAsia="Times New Roman" w:cs="Times New Roman"/>
          <w:color w:val="000000" w:themeColor="text1"/>
          <w:sz w:val="26"/>
          <w:szCs w:val="26"/>
          <w:lang w:val="fr-FR"/>
        </w:rPr>
        <w:t xml:space="preserve">Phòng Công tác sinh viên </w:t>
      </w:r>
      <w:r w:rsidR="00CD5E99">
        <w:rPr>
          <w:rFonts w:eastAsia="Times New Roman" w:cs="Times New Roman"/>
          <w:color w:val="000000" w:themeColor="text1"/>
          <w:sz w:val="26"/>
          <w:szCs w:val="26"/>
          <w:lang w:val="fr-FR"/>
        </w:rPr>
        <w:t xml:space="preserve">làm đầu mối </w:t>
      </w:r>
      <w:r w:rsidR="006C295C">
        <w:rPr>
          <w:rFonts w:eastAsia="Times New Roman" w:cs="Times New Roman"/>
          <w:color w:val="000000" w:themeColor="text1"/>
          <w:sz w:val="26"/>
          <w:szCs w:val="26"/>
          <w:lang w:val="fr-FR"/>
        </w:rPr>
        <w:t xml:space="preserve">tổ chức </w:t>
      </w:r>
      <w:r w:rsidR="00966323">
        <w:rPr>
          <w:rFonts w:eastAsia="Times New Roman" w:cs="Times New Roman"/>
          <w:color w:val="000000" w:themeColor="text1"/>
          <w:sz w:val="26"/>
          <w:szCs w:val="26"/>
          <w:lang w:val="fr-FR"/>
        </w:rPr>
        <w:t xml:space="preserve">tiếp nhận hồ sơ nhập học của sinh viên đã trúng tuyển trong kỳ tuyển sinh hàng năm của Trường. </w:t>
      </w:r>
      <w:r w:rsidR="00693889">
        <w:rPr>
          <w:rFonts w:eastAsia="Times New Roman" w:cs="Times New Roman"/>
          <w:color w:val="000000" w:themeColor="text1"/>
          <w:sz w:val="26"/>
          <w:szCs w:val="26"/>
          <w:lang w:val="fr-FR"/>
        </w:rPr>
        <w:t xml:space="preserve">Khi tiếp nhận hồ sơ sinh viên, cán bộ tiếp nhận hướng dẫn sinh viên hoàn chỉnh các giấy tờ thuộc bộ hồ sơ sinh viên theo quy định, kiểm tra tình </w:t>
      </w:r>
      <w:r w:rsidR="00FF2098">
        <w:rPr>
          <w:rFonts w:eastAsia="Times New Roman" w:cs="Times New Roman"/>
          <w:color w:val="000000" w:themeColor="text1"/>
          <w:sz w:val="26"/>
          <w:szCs w:val="26"/>
          <w:lang w:val="fr-FR"/>
        </w:rPr>
        <w:t>trạng hồ sơ bao gồm tất cả các loại giấy tờ được liệt kê trên phiếu nhập học.</w:t>
      </w:r>
    </w:p>
    <w:p w14:paraId="4E93D6AF" w14:textId="77777777" w:rsidR="00FF2098" w:rsidRDefault="004045D5"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 </w:t>
      </w:r>
      <w:r w:rsidR="00FF2098">
        <w:rPr>
          <w:rFonts w:eastAsia="Times New Roman" w:cs="Times New Roman"/>
          <w:color w:val="000000" w:themeColor="text1"/>
          <w:sz w:val="26"/>
          <w:szCs w:val="26"/>
          <w:lang w:val="fr-FR"/>
        </w:rPr>
        <w:t>Trường hợp sinh viên vì lý do đặc biệt, chưa kịp hoàn tất hồ sơ theo thời gian quy định thì yêu cầu sinh viên sau 02 tuần</w:t>
      </w:r>
      <w:r w:rsidR="003E21CB">
        <w:rPr>
          <w:rFonts w:eastAsia="Times New Roman" w:cs="Times New Roman"/>
          <w:color w:val="000000" w:themeColor="text1"/>
          <w:sz w:val="26"/>
          <w:szCs w:val="26"/>
          <w:lang w:val="fr-FR"/>
        </w:rPr>
        <w:t xml:space="preserve"> kể từ ngày nhập học phải bổ sung hồ sơ theo đúng quy định.</w:t>
      </w:r>
    </w:p>
    <w:p w14:paraId="2C6074B6" w14:textId="53860936" w:rsidR="000D3B00" w:rsidRDefault="000D3B00"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 </w:t>
      </w:r>
      <w:r w:rsidRPr="004E0D37">
        <w:rPr>
          <w:rFonts w:eastAsia="Times New Roman" w:cs="Times New Roman"/>
          <w:b/>
          <w:color w:val="000000" w:themeColor="text1"/>
          <w:sz w:val="26"/>
          <w:szCs w:val="26"/>
          <w:lang w:val="fr-FR"/>
        </w:rPr>
        <w:t>Bước 2</w:t>
      </w:r>
      <w:r>
        <w:rPr>
          <w:rFonts w:eastAsia="Times New Roman" w:cs="Times New Roman"/>
          <w:color w:val="000000" w:themeColor="text1"/>
          <w:sz w:val="26"/>
          <w:szCs w:val="26"/>
          <w:lang w:val="fr-FR"/>
        </w:rPr>
        <w:t>: Kiểm tra hồ sơ sinh viên </w:t>
      </w:r>
    </w:p>
    <w:p w14:paraId="544F8A6F" w14:textId="7B0ED876" w:rsidR="000157CD" w:rsidRDefault="000157CD"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Phòng Công tác sinh viên làm đầu mối kiểm tra tính chính xác hồ sơ nhập học</w:t>
      </w:r>
      <w:r w:rsidR="00977224">
        <w:rPr>
          <w:rFonts w:eastAsia="Times New Roman" w:cs="Times New Roman"/>
          <w:color w:val="000000" w:themeColor="text1"/>
          <w:sz w:val="26"/>
          <w:szCs w:val="26"/>
          <w:lang w:val="fr-FR"/>
        </w:rPr>
        <w:t xml:space="preserve"> và</w:t>
      </w:r>
      <w:r w:rsidR="00716EB0">
        <w:rPr>
          <w:rFonts w:eastAsia="Times New Roman" w:cs="Times New Roman"/>
          <w:color w:val="000000" w:themeColor="text1"/>
          <w:sz w:val="26"/>
          <w:szCs w:val="26"/>
          <w:lang w:val="fr-FR"/>
        </w:rPr>
        <w:t xml:space="preserve"> danh sách sinh viên nhập học.</w:t>
      </w:r>
    </w:p>
    <w:p w14:paraId="189FD83C" w14:textId="4686B214" w:rsidR="009C0BFE" w:rsidRDefault="00716EB0" w:rsidP="009C0BFE">
      <w:pPr>
        <w:shd w:val="clear" w:color="auto" w:fill="FFFFFF"/>
        <w:spacing w:after="0" w:line="360" w:lineRule="auto"/>
        <w:ind w:firstLine="425"/>
        <w:jc w:val="both"/>
        <w:rPr>
          <w:rFonts w:eastAsia="Times New Roman" w:cs="Times New Roman"/>
          <w:color w:val="000000" w:themeColor="text1"/>
          <w:sz w:val="26"/>
          <w:szCs w:val="26"/>
          <w:lang w:val="fr-FR"/>
        </w:rPr>
      </w:pPr>
      <w:r w:rsidRPr="004E0D37">
        <w:rPr>
          <w:rFonts w:eastAsia="Times New Roman" w:cs="Times New Roman"/>
          <w:b/>
          <w:color w:val="000000" w:themeColor="text1"/>
          <w:sz w:val="26"/>
          <w:szCs w:val="26"/>
          <w:lang w:val="fr-FR"/>
        </w:rPr>
        <w:t>Bước 3</w:t>
      </w:r>
      <w:r>
        <w:rPr>
          <w:rFonts w:eastAsia="Times New Roman" w:cs="Times New Roman"/>
          <w:color w:val="000000" w:themeColor="text1"/>
          <w:sz w:val="26"/>
          <w:szCs w:val="26"/>
          <w:lang w:val="fr-FR"/>
        </w:rPr>
        <w:t xml:space="preserve">: </w:t>
      </w:r>
      <w:r w:rsidR="00B016B9">
        <w:rPr>
          <w:rFonts w:eastAsia="Times New Roman" w:cs="Times New Roman"/>
          <w:color w:val="000000" w:themeColor="text1"/>
          <w:sz w:val="26"/>
          <w:szCs w:val="26"/>
          <w:lang w:val="fr-FR"/>
        </w:rPr>
        <w:t>Nhập dữ liệu các thông tin</w:t>
      </w:r>
      <w:r w:rsidR="009C0BFE" w:rsidRPr="004045D5">
        <w:rPr>
          <w:rFonts w:eastAsia="Times New Roman" w:cs="Times New Roman"/>
          <w:color w:val="000000" w:themeColor="text1"/>
          <w:sz w:val="26"/>
          <w:szCs w:val="26"/>
          <w:lang w:val="fr-FR"/>
        </w:rPr>
        <w:t xml:space="preserve"> cá nhân sinh viên trong hồ sơ</w:t>
      </w:r>
    </w:p>
    <w:p w14:paraId="47373569" w14:textId="7683FDE8" w:rsidR="00A52AA0" w:rsidRPr="009C0BFE" w:rsidRDefault="00F45889" w:rsidP="00A52AA0">
      <w:pPr>
        <w:shd w:val="clear" w:color="auto" w:fill="FFFFFF"/>
        <w:spacing w:after="0" w:line="360" w:lineRule="auto"/>
        <w:ind w:firstLine="425"/>
        <w:jc w:val="both"/>
        <w:rPr>
          <w:rFonts w:eastAsia="Times New Roman" w:cs="Times New Roman"/>
          <w:color w:val="000000" w:themeColor="text1"/>
          <w:sz w:val="26"/>
          <w:szCs w:val="26"/>
          <w:lang w:val="fr-FR"/>
        </w:rPr>
      </w:pPr>
      <w:r>
        <w:rPr>
          <w:sz w:val="26"/>
          <w:szCs w:val="26"/>
        </w:rPr>
        <w:t>- Lập hồ sơ sinh viên</w:t>
      </w:r>
      <w:r w:rsidR="00A52AA0">
        <w:rPr>
          <w:sz w:val="26"/>
          <w:szCs w:val="26"/>
        </w:rPr>
        <w:t xml:space="preserve">: </w:t>
      </w:r>
      <w:r w:rsidR="00A52AA0">
        <w:rPr>
          <w:rFonts w:eastAsia="Times New Roman" w:cs="Times New Roman"/>
          <w:color w:val="000000" w:themeColor="text1"/>
          <w:sz w:val="26"/>
          <w:szCs w:val="26"/>
          <w:lang w:val="fr-FR"/>
        </w:rPr>
        <w:t>Các</w:t>
      </w:r>
      <w:r w:rsidR="00A52AA0" w:rsidRPr="00CD5E99">
        <w:rPr>
          <w:rFonts w:eastAsia="Times New Roman" w:cs="Times New Roman"/>
          <w:color w:val="000000" w:themeColor="text1"/>
          <w:sz w:val="26"/>
          <w:szCs w:val="26"/>
          <w:lang w:val="fr-FR"/>
        </w:rPr>
        <w:t xml:space="preserve"> </w:t>
      </w:r>
      <w:r w:rsidR="00A52AA0">
        <w:rPr>
          <w:rFonts w:eastAsia="Times New Roman" w:cs="Times New Roman"/>
          <w:color w:val="000000" w:themeColor="text1"/>
          <w:sz w:val="26"/>
          <w:szCs w:val="26"/>
          <w:lang w:val="fr-FR"/>
        </w:rPr>
        <w:t>Khoa/Viện QLSV chính quy trực tiếp nhập</w:t>
      </w:r>
      <w:r w:rsidR="00A52AA0" w:rsidRPr="009C0BFE">
        <w:rPr>
          <w:rFonts w:eastAsia="Times New Roman" w:cs="Times New Roman"/>
          <w:color w:val="000000" w:themeColor="text1"/>
          <w:sz w:val="26"/>
          <w:szCs w:val="26"/>
          <w:lang w:val="fr-FR"/>
        </w:rPr>
        <w:t xml:space="preserve"> các thông tin về cá nhân sin</w:t>
      </w:r>
      <w:r w:rsidR="00A52AA0">
        <w:rPr>
          <w:rFonts w:eastAsia="Times New Roman" w:cs="Times New Roman"/>
          <w:color w:val="000000" w:themeColor="text1"/>
          <w:sz w:val="26"/>
          <w:szCs w:val="26"/>
          <w:lang w:val="fr-FR"/>
        </w:rPr>
        <w:t>h viên trên phần mềm quản lý,</w:t>
      </w:r>
      <w:r w:rsidR="00A52AA0" w:rsidRPr="009C0BFE">
        <w:rPr>
          <w:rFonts w:eastAsia="Times New Roman" w:cs="Times New Roman"/>
          <w:color w:val="000000" w:themeColor="text1"/>
          <w:sz w:val="26"/>
          <w:szCs w:val="26"/>
          <w:lang w:val="fr-FR"/>
        </w:rPr>
        <w:t xml:space="preserve"> đảm bảo tính chính xác</w:t>
      </w:r>
      <w:r w:rsidR="00A52AA0">
        <w:rPr>
          <w:rFonts w:eastAsia="Times New Roman" w:cs="Times New Roman"/>
          <w:color w:val="000000" w:themeColor="text1"/>
          <w:sz w:val="26"/>
          <w:szCs w:val="26"/>
          <w:lang w:val="fr-FR"/>
        </w:rPr>
        <w:t xml:space="preserve">, </w:t>
      </w:r>
      <w:r w:rsidR="00A52AA0" w:rsidRPr="009C0BFE">
        <w:rPr>
          <w:rFonts w:eastAsia="Times New Roman" w:cs="Times New Roman"/>
          <w:color w:val="000000" w:themeColor="text1"/>
          <w:sz w:val="26"/>
          <w:szCs w:val="26"/>
          <w:lang w:val="fr-FR"/>
        </w:rPr>
        <w:t xml:space="preserve">tổng hợp </w:t>
      </w:r>
      <w:r w:rsidR="00A52AA0">
        <w:rPr>
          <w:rFonts w:eastAsia="Times New Roman" w:cs="Times New Roman"/>
          <w:color w:val="000000" w:themeColor="text1"/>
          <w:sz w:val="26"/>
          <w:szCs w:val="26"/>
          <w:lang w:val="fr-FR"/>
        </w:rPr>
        <w:t>thông tin sinh viên (</w:t>
      </w:r>
      <w:r w:rsidR="00A52AA0" w:rsidRPr="009C0BFE">
        <w:rPr>
          <w:rFonts w:eastAsia="Times New Roman" w:cs="Times New Roman"/>
          <w:color w:val="000000" w:themeColor="text1"/>
          <w:sz w:val="26"/>
          <w:szCs w:val="26"/>
          <w:lang w:val="fr-FR"/>
        </w:rPr>
        <w:t>phụ lục I</w:t>
      </w:r>
      <w:r w:rsidR="00A52AA0">
        <w:rPr>
          <w:rFonts w:eastAsia="Times New Roman" w:cs="Times New Roman"/>
          <w:color w:val="000000" w:themeColor="text1"/>
          <w:sz w:val="26"/>
          <w:szCs w:val="26"/>
          <w:lang w:val="fr-FR"/>
        </w:rPr>
        <w:t xml:space="preserve">) </w:t>
      </w:r>
      <w:r w:rsidR="00A52AA0" w:rsidRPr="009C0BFE">
        <w:rPr>
          <w:rFonts w:eastAsia="Times New Roman" w:cs="Times New Roman"/>
          <w:color w:val="000000" w:themeColor="text1"/>
          <w:sz w:val="26"/>
          <w:szCs w:val="26"/>
          <w:lang w:val="fr-FR"/>
        </w:rPr>
        <w:t xml:space="preserve">gửi vào địa chỉ email </w:t>
      </w:r>
      <w:hyperlink r:id="rId11" w:history="1">
        <w:r w:rsidR="00A52AA0" w:rsidRPr="009C0BFE">
          <w:rPr>
            <w:rStyle w:val="Hyperlink"/>
            <w:rFonts w:eastAsia="Times New Roman" w:cs="Times New Roman"/>
            <w:sz w:val="26"/>
            <w:szCs w:val="26"/>
            <w:lang w:val="fr-FR"/>
          </w:rPr>
          <w:t>ctsv@tmu.edu.vn</w:t>
        </w:r>
      </w:hyperlink>
      <w:r w:rsidR="00A52AA0">
        <w:rPr>
          <w:rFonts w:eastAsia="Times New Roman" w:cs="Times New Roman"/>
          <w:color w:val="000000" w:themeColor="text1"/>
          <w:sz w:val="26"/>
          <w:szCs w:val="26"/>
          <w:lang w:val="fr-FR"/>
        </w:rPr>
        <w:t>; t</w:t>
      </w:r>
      <w:r w:rsidR="00A52AA0" w:rsidRPr="009C0BFE">
        <w:rPr>
          <w:rFonts w:eastAsia="Times New Roman" w:cs="Times New Roman"/>
          <w:color w:val="000000" w:themeColor="text1"/>
          <w:sz w:val="26"/>
          <w:szCs w:val="26"/>
          <w:lang w:val="fr-FR"/>
        </w:rPr>
        <w:t>hời gian thực hiện: 02 tuần kể từ khi có quyết định thành lập lớp.</w:t>
      </w:r>
    </w:p>
    <w:p w14:paraId="2C08DF27" w14:textId="6289DCA1" w:rsidR="00F45889" w:rsidRDefault="00A52AA0" w:rsidP="00A52AA0">
      <w:pPr>
        <w:ind w:firstLine="425"/>
        <w:jc w:val="both"/>
        <w:rPr>
          <w:sz w:val="26"/>
          <w:szCs w:val="26"/>
        </w:rPr>
      </w:pPr>
      <w:proofErr w:type="gramStart"/>
      <w:r w:rsidRPr="00A52AA0">
        <w:rPr>
          <w:sz w:val="26"/>
          <w:szCs w:val="26"/>
        </w:rPr>
        <w:t xml:space="preserve">- </w:t>
      </w:r>
      <w:r w:rsidRPr="00A52AA0">
        <w:rPr>
          <w:rFonts w:eastAsia="Times New Roman" w:cs="Times New Roman"/>
          <w:color w:val="000000" w:themeColor="text1"/>
          <w:sz w:val="26"/>
          <w:szCs w:val="26"/>
          <w:lang w:val="fr-FR"/>
        </w:rPr>
        <w:t>Phòng</w:t>
      </w:r>
      <w:r>
        <w:rPr>
          <w:rFonts w:eastAsia="Times New Roman" w:cs="Times New Roman"/>
          <w:color w:val="000000" w:themeColor="text1"/>
          <w:sz w:val="26"/>
          <w:szCs w:val="26"/>
          <w:lang w:val="fr-FR"/>
        </w:rPr>
        <w:t xml:space="preserve"> Công tác sinh viên, </w:t>
      </w:r>
      <w:r w:rsidRPr="009C0BFE">
        <w:rPr>
          <w:rFonts w:eastAsia="Times New Roman" w:cs="Times New Roman"/>
          <w:color w:val="000000" w:themeColor="text1"/>
          <w:sz w:val="26"/>
          <w:szCs w:val="26"/>
          <w:lang w:val="fr-FR"/>
        </w:rPr>
        <w:t>Trung tâm công nghệ thông tin</w:t>
      </w:r>
      <w:r w:rsidR="00B016B9">
        <w:rPr>
          <w:rFonts w:eastAsia="Times New Roman" w:cs="Times New Roman"/>
          <w:color w:val="000000" w:themeColor="text1"/>
          <w:sz w:val="26"/>
          <w:szCs w:val="26"/>
          <w:lang w:val="fr-FR"/>
        </w:rPr>
        <w:t xml:space="preserve"> kiểm tra hồ sơ sinh viên trên</w:t>
      </w:r>
      <w:r w:rsidRPr="009C0BFE">
        <w:rPr>
          <w:rFonts w:eastAsia="Times New Roman" w:cs="Times New Roman"/>
          <w:color w:val="000000" w:themeColor="text1"/>
          <w:sz w:val="26"/>
          <w:szCs w:val="26"/>
          <w:lang w:val="fr-FR"/>
        </w:rPr>
        <w:t xml:space="preserve"> phần mềm quản lý đào tạo.</w:t>
      </w:r>
      <w:proofErr w:type="gramEnd"/>
    </w:p>
    <w:p w14:paraId="6B65A51F" w14:textId="78D322BF" w:rsidR="006E61EF" w:rsidRPr="004045D5" w:rsidRDefault="00B016B9" w:rsidP="00C10132">
      <w:pPr>
        <w:shd w:val="clear" w:color="auto" w:fill="FFFFFF"/>
        <w:spacing w:after="0" w:line="360" w:lineRule="auto"/>
        <w:ind w:firstLine="425"/>
        <w:jc w:val="both"/>
        <w:rPr>
          <w:rFonts w:eastAsia="Times New Roman" w:cs="Times New Roman"/>
          <w:color w:val="000000" w:themeColor="text1"/>
          <w:sz w:val="26"/>
          <w:szCs w:val="26"/>
          <w:lang w:val="fr-FR"/>
        </w:rPr>
      </w:pPr>
      <w:r w:rsidRPr="004E0D37">
        <w:rPr>
          <w:rFonts w:eastAsia="Times New Roman" w:cs="Times New Roman"/>
          <w:b/>
          <w:color w:val="000000" w:themeColor="text1"/>
          <w:sz w:val="26"/>
          <w:szCs w:val="26"/>
          <w:lang w:val="fr-FR"/>
        </w:rPr>
        <w:t>Bước 4</w:t>
      </w:r>
      <w:r>
        <w:rPr>
          <w:rFonts w:eastAsia="Times New Roman" w:cs="Times New Roman"/>
          <w:color w:val="000000" w:themeColor="text1"/>
          <w:sz w:val="26"/>
          <w:szCs w:val="26"/>
          <w:lang w:val="fr-FR"/>
        </w:rPr>
        <w:t xml:space="preserve">: </w:t>
      </w:r>
      <w:r w:rsidR="00087E8B" w:rsidRPr="004045D5">
        <w:rPr>
          <w:rFonts w:eastAsia="Times New Roman" w:cs="Times New Roman"/>
          <w:color w:val="000000" w:themeColor="text1"/>
          <w:sz w:val="26"/>
          <w:szCs w:val="26"/>
          <w:lang w:val="fr-FR"/>
        </w:rPr>
        <w:t xml:space="preserve">Lập danh sách </w:t>
      </w:r>
      <w:r w:rsidR="00977224">
        <w:rPr>
          <w:rFonts w:eastAsia="Times New Roman" w:cs="Times New Roman"/>
          <w:color w:val="000000" w:themeColor="text1"/>
          <w:sz w:val="26"/>
          <w:szCs w:val="26"/>
          <w:lang w:val="fr-FR"/>
        </w:rPr>
        <w:t xml:space="preserve">các </w:t>
      </w:r>
      <w:r w:rsidR="00087E8B" w:rsidRPr="004045D5">
        <w:rPr>
          <w:rFonts w:eastAsia="Times New Roman" w:cs="Times New Roman"/>
          <w:color w:val="000000" w:themeColor="text1"/>
          <w:sz w:val="26"/>
          <w:szCs w:val="26"/>
          <w:lang w:val="fr-FR"/>
        </w:rPr>
        <w:t>lớp</w:t>
      </w:r>
      <w:r w:rsidR="00977224">
        <w:rPr>
          <w:rFonts w:eastAsia="Times New Roman" w:cs="Times New Roman"/>
          <w:color w:val="000000" w:themeColor="text1"/>
          <w:sz w:val="26"/>
          <w:szCs w:val="26"/>
          <w:lang w:val="fr-FR"/>
        </w:rPr>
        <w:t xml:space="preserve"> hành chính</w:t>
      </w:r>
    </w:p>
    <w:p w14:paraId="357C7AD1" w14:textId="4AC72BEA" w:rsidR="00087E8B" w:rsidRDefault="00087E8B"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Trong v</w:t>
      </w:r>
      <w:r w:rsidRPr="00087E8B">
        <w:rPr>
          <w:rFonts w:eastAsia="Times New Roman" w:cs="Times New Roman"/>
          <w:color w:val="000000" w:themeColor="text1"/>
          <w:sz w:val="26"/>
          <w:szCs w:val="26"/>
          <w:lang w:val="fr-FR"/>
        </w:rPr>
        <w:t>òng</w:t>
      </w:r>
      <w:r>
        <w:rPr>
          <w:rFonts w:eastAsia="Times New Roman" w:cs="Times New Roman"/>
          <w:color w:val="000000" w:themeColor="text1"/>
          <w:sz w:val="26"/>
          <w:szCs w:val="26"/>
          <w:lang w:val="fr-FR"/>
        </w:rPr>
        <w:t xml:space="preserve"> 03 tu</w:t>
      </w:r>
      <w:r w:rsidRPr="00087E8B">
        <w:rPr>
          <w:rFonts w:eastAsia="Times New Roman" w:cs="Times New Roman"/>
          <w:color w:val="000000" w:themeColor="text1"/>
          <w:sz w:val="26"/>
          <w:szCs w:val="26"/>
          <w:lang w:val="fr-FR"/>
        </w:rPr>
        <w:t>ần</w:t>
      </w:r>
      <w:r>
        <w:rPr>
          <w:rFonts w:eastAsia="Times New Roman" w:cs="Times New Roman"/>
          <w:color w:val="000000" w:themeColor="text1"/>
          <w:sz w:val="26"/>
          <w:szCs w:val="26"/>
          <w:lang w:val="fr-FR"/>
        </w:rPr>
        <w:t xml:space="preserve"> k</w:t>
      </w:r>
      <w:r w:rsidRPr="00087E8B">
        <w:rPr>
          <w:rFonts w:eastAsia="Times New Roman" w:cs="Times New Roman"/>
          <w:color w:val="000000" w:themeColor="text1"/>
          <w:sz w:val="26"/>
          <w:szCs w:val="26"/>
          <w:lang w:val="fr-FR"/>
        </w:rPr>
        <w:t>ể</w:t>
      </w:r>
      <w:r>
        <w:rPr>
          <w:rFonts w:eastAsia="Times New Roman" w:cs="Times New Roman"/>
          <w:color w:val="000000" w:themeColor="text1"/>
          <w:sz w:val="26"/>
          <w:szCs w:val="26"/>
          <w:lang w:val="fr-FR"/>
        </w:rPr>
        <w:t xml:space="preserve"> t</w:t>
      </w:r>
      <w:r w:rsidRPr="00087E8B">
        <w:rPr>
          <w:rFonts w:eastAsia="Times New Roman" w:cs="Times New Roman"/>
          <w:color w:val="000000" w:themeColor="text1"/>
          <w:sz w:val="26"/>
          <w:szCs w:val="26"/>
          <w:lang w:val="fr-FR"/>
        </w:rPr>
        <w:t>ừ</w:t>
      </w:r>
      <w:r>
        <w:rPr>
          <w:rFonts w:eastAsia="Times New Roman" w:cs="Times New Roman"/>
          <w:color w:val="000000" w:themeColor="text1"/>
          <w:sz w:val="26"/>
          <w:szCs w:val="26"/>
          <w:lang w:val="fr-FR"/>
        </w:rPr>
        <w:t xml:space="preserve"> ng</w:t>
      </w:r>
      <w:r w:rsidRPr="00087E8B">
        <w:rPr>
          <w:rFonts w:eastAsia="Times New Roman" w:cs="Times New Roman"/>
          <w:color w:val="000000" w:themeColor="text1"/>
          <w:sz w:val="26"/>
          <w:szCs w:val="26"/>
          <w:lang w:val="fr-FR"/>
        </w:rPr>
        <w:t>ày</w:t>
      </w:r>
      <w:r>
        <w:rPr>
          <w:rFonts w:eastAsia="Times New Roman" w:cs="Times New Roman"/>
          <w:color w:val="000000" w:themeColor="text1"/>
          <w:sz w:val="26"/>
          <w:szCs w:val="26"/>
          <w:lang w:val="fr-FR"/>
        </w:rPr>
        <w:t xml:space="preserve"> nh</w:t>
      </w:r>
      <w:r w:rsidRPr="00087E8B">
        <w:rPr>
          <w:rFonts w:eastAsia="Times New Roman" w:cs="Times New Roman"/>
          <w:color w:val="000000" w:themeColor="text1"/>
          <w:sz w:val="26"/>
          <w:szCs w:val="26"/>
          <w:lang w:val="fr-FR"/>
        </w:rPr>
        <w:t>ập</w:t>
      </w:r>
      <w:r>
        <w:rPr>
          <w:rFonts w:eastAsia="Times New Roman" w:cs="Times New Roman"/>
          <w:color w:val="000000" w:themeColor="text1"/>
          <w:sz w:val="26"/>
          <w:szCs w:val="26"/>
          <w:lang w:val="fr-FR"/>
        </w:rPr>
        <w:t xml:space="preserve"> h</w:t>
      </w:r>
      <w:r w:rsidRPr="00087E8B">
        <w:rPr>
          <w:rFonts w:eastAsia="Times New Roman" w:cs="Times New Roman"/>
          <w:color w:val="000000" w:themeColor="text1"/>
          <w:sz w:val="26"/>
          <w:szCs w:val="26"/>
          <w:lang w:val="fr-FR"/>
        </w:rPr>
        <w:t>ọc</w:t>
      </w:r>
      <w:r>
        <w:rPr>
          <w:rFonts w:eastAsia="Times New Roman" w:cs="Times New Roman"/>
          <w:color w:val="000000" w:themeColor="text1"/>
          <w:sz w:val="26"/>
          <w:szCs w:val="26"/>
          <w:lang w:val="fr-FR"/>
        </w:rPr>
        <w:t xml:space="preserve">, </w:t>
      </w:r>
      <w:r w:rsidR="009413C9">
        <w:rPr>
          <w:rFonts w:eastAsia="Times New Roman" w:cs="Times New Roman"/>
          <w:color w:val="000000" w:themeColor="text1"/>
          <w:sz w:val="26"/>
          <w:szCs w:val="26"/>
          <w:lang w:val="fr-FR"/>
        </w:rPr>
        <w:t xml:space="preserve">Phòng Công tác sinh viên phối hợp với </w:t>
      </w:r>
      <w:r>
        <w:rPr>
          <w:rFonts w:eastAsia="Times New Roman" w:cs="Times New Roman"/>
          <w:color w:val="000000" w:themeColor="text1"/>
          <w:sz w:val="26"/>
          <w:szCs w:val="26"/>
          <w:lang w:val="fr-FR"/>
        </w:rPr>
        <w:t>c</w:t>
      </w:r>
      <w:r w:rsidRPr="00087E8B">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 xml:space="preserve"> </w:t>
      </w:r>
      <w:r w:rsidR="001B4038">
        <w:rPr>
          <w:rFonts w:eastAsia="Times New Roman" w:cs="Times New Roman"/>
          <w:color w:val="000000" w:themeColor="text1"/>
          <w:sz w:val="26"/>
          <w:szCs w:val="26"/>
          <w:lang w:val="fr-FR"/>
        </w:rPr>
        <w:t xml:space="preserve">Khoa/Viện QLSV chính quy </w:t>
      </w:r>
      <w:r>
        <w:rPr>
          <w:rFonts w:eastAsia="Times New Roman" w:cs="Times New Roman"/>
          <w:color w:val="000000" w:themeColor="text1"/>
          <w:sz w:val="26"/>
          <w:szCs w:val="26"/>
          <w:lang w:val="fr-FR"/>
        </w:rPr>
        <w:t>ph</w:t>
      </w:r>
      <w:r w:rsidRPr="00087E8B">
        <w:rPr>
          <w:rFonts w:eastAsia="Times New Roman" w:cs="Times New Roman"/>
          <w:color w:val="000000" w:themeColor="text1"/>
          <w:sz w:val="26"/>
          <w:szCs w:val="26"/>
          <w:lang w:val="fr-FR"/>
        </w:rPr>
        <w:t>ối</w:t>
      </w:r>
      <w:r>
        <w:rPr>
          <w:rFonts w:eastAsia="Times New Roman" w:cs="Times New Roman"/>
          <w:color w:val="000000" w:themeColor="text1"/>
          <w:sz w:val="26"/>
          <w:szCs w:val="26"/>
          <w:lang w:val="fr-FR"/>
        </w:rPr>
        <w:t xml:space="preserve"> h</w:t>
      </w:r>
      <w:r w:rsidRPr="00087E8B">
        <w:rPr>
          <w:rFonts w:eastAsia="Times New Roman" w:cs="Times New Roman"/>
          <w:color w:val="000000" w:themeColor="text1"/>
          <w:sz w:val="26"/>
          <w:szCs w:val="26"/>
          <w:lang w:val="fr-FR"/>
        </w:rPr>
        <w:t>ợp</w:t>
      </w:r>
      <w:r>
        <w:rPr>
          <w:rFonts w:eastAsia="Times New Roman" w:cs="Times New Roman"/>
          <w:color w:val="000000" w:themeColor="text1"/>
          <w:sz w:val="26"/>
          <w:szCs w:val="26"/>
          <w:lang w:val="fr-FR"/>
        </w:rPr>
        <w:t xml:space="preserve"> r</w:t>
      </w:r>
      <w:r w:rsidRPr="00087E8B">
        <w:rPr>
          <w:rFonts w:eastAsia="Times New Roman" w:cs="Times New Roman"/>
          <w:color w:val="000000" w:themeColor="text1"/>
          <w:sz w:val="26"/>
          <w:szCs w:val="26"/>
          <w:lang w:val="fr-FR"/>
        </w:rPr>
        <w:t>à</w:t>
      </w:r>
      <w:r>
        <w:rPr>
          <w:rFonts w:eastAsia="Times New Roman" w:cs="Times New Roman"/>
          <w:color w:val="000000" w:themeColor="text1"/>
          <w:sz w:val="26"/>
          <w:szCs w:val="26"/>
          <w:lang w:val="fr-FR"/>
        </w:rPr>
        <w:t xml:space="preserve"> so</w:t>
      </w:r>
      <w:r w:rsidRPr="00087E8B">
        <w:rPr>
          <w:rFonts w:eastAsia="Times New Roman" w:cs="Times New Roman"/>
          <w:color w:val="000000" w:themeColor="text1"/>
          <w:sz w:val="26"/>
          <w:szCs w:val="26"/>
          <w:lang w:val="fr-FR"/>
        </w:rPr>
        <w:t>át</w:t>
      </w:r>
      <w:r>
        <w:rPr>
          <w:rFonts w:eastAsia="Times New Roman" w:cs="Times New Roman"/>
          <w:color w:val="000000" w:themeColor="text1"/>
          <w:sz w:val="26"/>
          <w:szCs w:val="26"/>
          <w:lang w:val="fr-FR"/>
        </w:rPr>
        <w:t xml:space="preserve"> l</w:t>
      </w:r>
      <w:r w:rsidRPr="00087E8B">
        <w:rPr>
          <w:rFonts w:eastAsia="Times New Roman" w:cs="Times New Roman"/>
          <w:color w:val="000000" w:themeColor="text1"/>
          <w:sz w:val="26"/>
          <w:szCs w:val="26"/>
          <w:lang w:val="fr-FR"/>
        </w:rPr>
        <w:t>ại</w:t>
      </w:r>
      <w:r>
        <w:rPr>
          <w:rFonts w:eastAsia="Times New Roman" w:cs="Times New Roman"/>
          <w:color w:val="000000" w:themeColor="text1"/>
          <w:sz w:val="26"/>
          <w:szCs w:val="26"/>
          <w:lang w:val="fr-FR"/>
        </w:rPr>
        <w:t xml:space="preserve"> danh s</w:t>
      </w:r>
      <w:r w:rsidRPr="00087E8B">
        <w:rPr>
          <w:rFonts w:eastAsia="Times New Roman" w:cs="Times New Roman"/>
          <w:color w:val="000000" w:themeColor="text1"/>
          <w:sz w:val="26"/>
          <w:szCs w:val="26"/>
          <w:lang w:val="fr-FR"/>
        </w:rPr>
        <w:t>ác</w:t>
      </w:r>
      <w:r>
        <w:rPr>
          <w:rFonts w:eastAsia="Times New Roman" w:cs="Times New Roman"/>
          <w:color w:val="000000" w:themeColor="text1"/>
          <w:sz w:val="26"/>
          <w:szCs w:val="26"/>
          <w:lang w:val="fr-FR"/>
        </w:rPr>
        <w:t>h sinh vi</w:t>
      </w:r>
      <w:r w:rsidRPr="00087E8B">
        <w:rPr>
          <w:rFonts w:eastAsia="Times New Roman" w:cs="Times New Roman"/>
          <w:color w:val="000000" w:themeColor="text1"/>
          <w:sz w:val="26"/>
          <w:szCs w:val="26"/>
          <w:lang w:val="fr-FR"/>
        </w:rPr>
        <w:t>ê</w:t>
      </w:r>
      <w:r>
        <w:rPr>
          <w:rFonts w:eastAsia="Times New Roman" w:cs="Times New Roman"/>
          <w:color w:val="000000" w:themeColor="text1"/>
          <w:sz w:val="26"/>
          <w:szCs w:val="26"/>
          <w:lang w:val="fr-FR"/>
        </w:rPr>
        <w:t>n</w:t>
      </w:r>
      <w:r w:rsidR="00F33498">
        <w:rPr>
          <w:rFonts w:eastAsia="Times New Roman" w:cs="Times New Roman"/>
          <w:color w:val="000000" w:themeColor="text1"/>
          <w:sz w:val="26"/>
          <w:szCs w:val="26"/>
          <w:lang w:val="fr-FR"/>
        </w:rPr>
        <w:t>,</w:t>
      </w:r>
      <w:r>
        <w:rPr>
          <w:rFonts w:eastAsia="Times New Roman" w:cs="Times New Roman"/>
          <w:color w:val="000000" w:themeColor="text1"/>
          <w:sz w:val="26"/>
          <w:szCs w:val="26"/>
          <w:lang w:val="fr-FR"/>
        </w:rPr>
        <w:t xml:space="preserve"> tr</w:t>
      </w:r>
      <w:r w:rsidRPr="00087E8B">
        <w:rPr>
          <w:rFonts w:eastAsia="Times New Roman" w:cs="Times New Roman"/>
          <w:color w:val="000000" w:themeColor="text1"/>
          <w:sz w:val="26"/>
          <w:szCs w:val="26"/>
          <w:lang w:val="fr-FR"/>
        </w:rPr>
        <w:t>ình</w:t>
      </w:r>
      <w:r>
        <w:rPr>
          <w:rFonts w:eastAsia="Times New Roman" w:cs="Times New Roman"/>
          <w:color w:val="000000" w:themeColor="text1"/>
          <w:sz w:val="26"/>
          <w:szCs w:val="26"/>
          <w:lang w:val="fr-FR"/>
        </w:rPr>
        <w:t xml:space="preserve"> Ban Gi</w:t>
      </w:r>
      <w:r w:rsidRPr="00087E8B">
        <w:rPr>
          <w:rFonts w:eastAsia="Times New Roman" w:cs="Times New Roman"/>
          <w:color w:val="000000" w:themeColor="text1"/>
          <w:sz w:val="26"/>
          <w:szCs w:val="26"/>
          <w:lang w:val="fr-FR"/>
        </w:rPr>
        <w:t>ám</w:t>
      </w:r>
      <w:r>
        <w:rPr>
          <w:rFonts w:eastAsia="Times New Roman" w:cs="Times New Roman"/>
          <w:color w:val="000000" w:themeColor="text1"/>
          <w:sz w:val="26"/>
          <w:szCs w:val="26"/>
          <w:lang w:val="fr-FR"/>
        </w:rPr>
        <w:t xml:space="preserve"> hi</w:t>
      </w:r>
      <w:r w:rsidRPr="00087E8B">
        <w:rPr>
          <w:rFonts w:eastAsia="Times New Roman" w:cs="Times New Roman"/>
          <w:color w:val="000000" w:themeColor="text1"/>
          <w:sz w:val="26"/>
          <w:szCs w:val="26"/>
          <w:lang w:val="fr-FR"/>
        </w:rPr>
        <w:t>ệu</w:t>
      </w:r>
      <w:r>
        <w:rPr>
          <w:rFonts w:eastAsia="Times New Roman" w:cs="Times New Roman"/>
          <w:color w:val="000000" w:themeColor="text1"/>
          <w:sz w:val="26"/>
          <w:szCs w:val="26"/>
          <w:lang w:val="fr-FR"/>
        </w:rPr>
        <w:t xml:space="preserve"> </w:t>
      </w:r>
      <w:r w:rsidRPr="00331DCC">
        <w:rPr>
          <w:rFonts w:eastAsia="Times New Roman" w:cs="Times New Roman"/>
          <w:color w:val="000000" w:themeColor="text1"/>
          <w:sz w:val="26"/>
          <w:szCs w:val="26"/>
          <w:lang w:val="fr-FR"/>
        </w:rPr>
        <w:t xml:space="preserve">phê duyệt </w:t>
      </w:r>
      <w:r w:rsidR="004E7FB3" w:rsidRPr="00331DCC">
        <w:rPr>
          <w:rFonts w:eastAsia="Times New Roman" w:cs="Times New Roman"/>
          <w:color w:val="000000" w:themeColor="text1"/>
          <w:sz w:val="26"/>
          <w:szCs w:val="26"/>
          <w:lang w:val="fr-FR"/>
        </w:rPr>
        <w:t>danh sách</w:t>
      </w:r>
      <w:r w:rsidR="001B4038">
        <w:rPr>
          <w:rFonts w:eastAsia="Times New Roman" w:cs="Times New Roman"/>
          <w:color w:val="000000" w:themeColor="text1"/>
          <w:sz w:val="26"/>
          <w:szCs w:val="26"/>
          <w:lang w:val="fr-FR"/>
        </w:rPr>
        <w:t xml:space="preserve"> </w:t>
      </w:r>
      <w:r w:rsidR="00977224">
        <w:rPr>
          <w:rFonts w:eastAsia="Times New Roman" w:cs="Times New Roman"/>
          <w:color w:val="000000" w:themeColor="text1"/>
          <w:sz w:val="26"/>
          <w:szCs w:val="26"/>
          <w:lang w:val="fr-FR"/>
        </w:rPr>
        <w:t xml:space="preserve">các </w:t>
      </w:r>
      <w:r>
        <w:rPr>
          <w:rFonts w:eastAsia="Times New Roman" w:cs="Times New Roman"/>
          <w:color w:val="000000" w:themeColor="text1"/>
          <w:sz w:val="26"/>
          <w:szCs w:val="26"/>
          <w:lang w:val="fr-FR"/>
        </w:rPr>
        <w:t>l</w:t>
      </w:r>
      <w:r w:rsidRPr="00087E8B">
        <w:rPr>
          <w:rFonts w:eastAsia="Times New Roman" w:cs="Times New Roman"/>
          <w:color w:val="000000" w:themeColor="text1"/>
          <w:sz w:val="26"/>
          <w:szCs w:val="26"/>
          <w:lang w:val="fr-FR"/>
        </w:rPr>
        <w:t>ớp</w:t>
      </w:r>
      <w:r w:rsidR="001B4038">
        <w:rPr>
          <w:rFonts w:eastAsia="Times New Roman" w:cs="Times New Roman"/>
          <w:color w:val="000000" w:themeColor="text1"/>
          <w:sz w:val="26"/>
          <w:szCs w:val="26"/>
          <w:lang w:val="fr-FR"/>
        </w:rPr>
        <w:t xml:space="preserve"> hành chính</w:t>
      </w:r>
      <w:r>
        <w:rPr>
          <w:rFonts w:eastAsia="Times New Roman" w:cs="Times New Roman"/>
          <w:color w:val="000000" w:themeColor="text1"/>
          <w:sz w:val="26"/>
          <w:szCs w:val="26"/>
          <w:lang w:val="fr-FR"/>
        </w:rPr>
        <w:t xml:space="preserve"> kh</w:t>
      </w:r>
      <w:r w:rsidRPr="00087E8B">
        <w:rPr>
          <w:rFonts w:eastAsia="Times New Roman" w:cs="Times New Roman"/>
          <w:color w:val="000000" w:themeColor="text1"/>
          <w:sz w:val="26"/>
          <w:szCs w:val="26"/>
          <w:lang w:val="fr-FR"/>
        </w:rPr>
        <w:t>óa</w:t>
      </w:r>
      <w:r>
        <w:rPr>
          <w:rFonts w:eastAsia="Times New Roman" w:cs="Times New Roman"/>
          <w:color w:val="000000" w:themeColor="text1"/>
          <w:sz w:val="26"/>
          <w:szCs w:val="26"/>
          <w:lang w:val="fr-FR"/>
        </w:rPr>
        <w:t xml:space="preserve"> m</w:t>
      </w:r>
      <w:r w:rsidRPr="00087E8B">
        <w:rPr>
          <w:rFonts w:eastAsia="Times New Roman" w:cs="Times New Roman"/>
          <w:color w:val="000000" w:themeColor="text1"/>
          <w:sz w:val="26"/>
          <w:szCs w:val="26"/>
          <w:lang w:val="fr-FR"/>
        </w:rPr>
        <w:t>ới</w:t>
      </w:r>
      <w:r>
        <w:rPr>
          <w:rFonts w:eastAsia="Times New Roman" w:cs="Times New Roman"/>
          <w:color w:val="000000" w:themeColor="text1"/>
          <w:sz w:val="26"/>
          <w:szCs w:val="26"/>
          <w:lang w:val="fr-FR"/>
        </w:rPr>
        <w:t xml:space="preserve"> nh</w:t>
      </w:r>
      <w:r w:rsidRPr="00087E8B">
        <w:rPr>
          <w:rFonts w:eastAsia="Times New Roman" w:cs="Times New Roman"/>
          <w:color w:val="000000" w:themeColor="text1"/>
          <w:sz w:val="26"/>
          <w:szCs w:val="26"/>
          <w:lang w:val="fr-FR"/>
        </w:rPr>
        <w:t>ập</w:t>
      </w:r>
      <w:r>
        <w:rPr>
          <w:rFonts w:eastAsia="Times New Roman" w:cs="Times New Roman"/>
          <w:color w:val="000000" w:themeColor="text1"/>
          <w:sz w:val="26"/>
          <w:szCs w:val="26"/>
          <w:lang w:val="fr-FR"/>
        </w:rPr>
        <w:t xml:space="preserve"> trư</w:t>
      </w:r>
      <w:r w:rsidRPr="00087E8B">
        <w:rPr>
          <w:rFonts w:eastAsia="Times New Roman" w:cs="Times New Roman"/>
          <w:color w:val="000000" w:themeColor="text1"/>
          <w:sz w:val="26"/>
          <w:szCs w:val="26"/>
          <w:lang w:val="fr-FR"/>
        </w:rPr>
        <w:t>ờng</w:t>
      </w:r>
      <w:r>
        <w:rPr>
          <w:rFonts w:eastAsia="Times New Roman" w:cs="Times New Roman"/>
          <w:color w:val="000000" w:themeColor="text1"/>
          <w:sz w:val="26"/>
          <w:szCs w:val="26"/>
          <w:lang w:val="fr-FR"/>
        </w:rPr>
        <w:t>.</w:t>
      </w:r>
    </w:p>
    <w:p w14:paraId="038074C7" w14:textId="3A5F8B9B" w:rsidR="00366874" w:rsidRPr="00A52AA0" w:rsidRDefault="007217D0" w:rsidP="00C10132">
      <w:pPr>
        <w:shd w:val="clear" w:color="auto" w:fill="FFFFFF"/>
        <w:spacing w:after="0" w:line="360" w:lineRule="auto"/>
        <w:ind w:firstLine="425"/>
        <w:jc w:val="both"/>
        <w:rPr>
          <w:rFonts w:eastAsia="Times New Roman" w:cs="Times New Roman"/>
          <w:color w:val="000000" w:themeColor="text1"/>
          <w:sz w:val="26"/>
          <w:szCs w:val="26"/>
          <w:lang w:val="fr-FR"/>
        </w:rPr>
      </w:pPr>
      <w:r w:rsidRPr="004E0D37">
        <w:rPr>
          <w:rFonts w:eastAsia="Times New Roman" w:cs="Times New Roman"/>
          <w:b/>
          <w:color w:val="000000" w:themeColor="text1"/>
          <w:sz w:val="26"/>
          <w:szCs w:val="26"/>
          <w:lang w:val="fr-FR"/>
        </w:rPr>
        <w:t>Bước 5</w:t>
      </w:r>
      <w:r>
        <w:rPr>
          <w:rFonts w:eastAsia="Times New Roman" w:cs="Times New Roman"/>
          <w:color w:val="000000" w:themeColor="text1"/>
          <w:sz w:val="26"/>
          <w:szCs w:val="26"/>
          <w:lang w:val="fr-FR"/>
        </w:rPr>
        <w:t xml:space="preserve">: </w:t>
      </w:r>
      <w:r w:rsidR="00085010">
        <w:rPr>
          <w:rFonts w:eastAsia="Times New Roman" w:cs="Times New Roman"/>
          <w:color w:val="000000" w:themeColor="text1"/>
          <w:sz w:val="26"/>
          <w:szCs w:val="26"/>
          <w:lang w:val="fr-FR"/>
        </w:rPr>
        <w:t>B</w:t>
      </w:r>
      <w:r w:rsidR="00366874" w:rsidRPr="00BC4E41">
        <w:rPr>
          <w:rFonts w:eastAsia="Times New Roman" w:cs="Times New Roman"/>
          <w:color w:val="000000" w:themeColor="text1"/>
          <w:sz w:val="26"/>
          <w:szCs w:val="26"/>
          <w:lang w:val="fr-FR"/>
        </w:rPr>
        <w:t>ổ sung</w:t>
      </w:r>
      <w:r w:rsidR="00641132" w:rsidRPr="00BC4E41">
        <w:rPr>
          <w:rFonts w:eastAsia="Times New Roman" w:cs="Times New Roman"/>
          <w:color w:val="000000" w:themeColor="text1"/>
          <w:sz w:val="26"/>
          <w:szCs w:val="26"/>
          <w:lang w:val="fr-FR"/>
        </w:rPr>
        <w:t xml:space="preserve"> hồ sơ</w:t>
      </w:r>
      <w:r w:rsidR="00366874" w:rsidRPr="00BC4E41">
        <w:rPr>
          <w:rFonts w:eastAsia="Times New Roman" w:cs="Times New Roman"/>
          <w:color w:val="000000" w:themeColor="text1"/>
          <w:sz w:val="26"/>
          <w:szCs w:val="26"/>
          <w:lang w:val="fr-FR"/>
        </w:rPr>
        <w:t xml:space="preserve"> của sinh viên trong quá trình học tập</w:t>
      </w:r>
    </w:p>
    <w:p w14:paraId="720CA964" w14:textId="77777777" w:rsidR="004045D5" w:rsidRPr="00BC4E41" w:rsidRDefault="004045D5" w:rsidP="00BC4E41">
      <w:pPr>
        <w:spacing w:after="0" w:line="360" w:lineRule="auto"/>
        <w:ind w:firstLine="425"/>
        <w:jc w:val="both"/>
        <w:rPr>
          <w:rFonts w:eastAsia="Times New Roman" w:cs="Times New Roman"/>
          <w:color w:val="FF0000"/>
          <w:sz w:val="26"/>
          <w:szCs w:val="26"/>
          <w:lang w:val="fr-FR"/>
        </w:rPr>
      </w:pPr>
      <w:r>
        <w:rPr>
          <w:rFonts w:eastAsia="Times New Roman" w:cs="Times New Roman"/>
          <w:color w:val="000000" w:themeColor="text1"/>
          <w:sz w:val="26"/>
          <w:szCs w:val="26"/>
          <w:lang w:val="fr-FR"/>
        </w:rPr>
        <w:t>- Bằng tốt nghiệp THPT (bản photo và bản chính để đối chiếu hoặc bản sao hợp lệ): Đối với những sinh viên mới nộp Giấy chứng nhận tốt nghiệp THPT tạm thời khi nhập học. Thời gian nộp theo thông báo cụ thể của Trường.</w:t>
      </w:r>
    </w:p>
    <w:p w14:paraId="6ACB5CE2" w14:textId="2E056266" w:rsidR="00366874" w:rsidRDefault="004045D5"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lastRenderedPageBreak/>
        <w:t xml:space="preserve">- </w:t>
      </w:r>
      <w:r w:rsidR="00171AC0">
        <w:rPr>
          <w:rFonts w:eastAsia="Times New Roman" w:cs="Times New Roman"/>
          <w:color w:val="000000" w:themeColor="text1"/>
          <w:sz w:val="26"/>
          <w:szCs w:val="26"/>
          <w:lang w:val="fr-FR"/>
        </w:rPr>
        <w:t>Ph</w:t>
      </w:r>
      <w:r w:rsidR="00171AC0" w:rsidRPr="00171AC0">
        <w:rPr>
          <w:rFonts w:eastAsia="Times New Roman" w:cs="Times New Roman"/>
          <w:color w:val="000000" w:themeColor="text1"/>
          <w:sz w:val="26"/>
          <w:szCs w:val="26"/>
          <w:lang w:val="fr-FR"/>
        </w:rPr>
        <w:t>òng</w:t>
      </w:r>
      <w:r w:rsidR="00171AC0">
        <w:rPr>
          <w:rFonts w:eastAsia="Times New Roman" w:cs="Times New Roman"/>
          <w:color w:val="000000" w:themeColor="text1"/>
          <w:sz w:val="26"/>
          <w:szCs w:val="26"/>
          <w:lang w:val="fr-FR"/>
        </w:rPr>
        <w:t xml:space="preserve"> C</w:t>
      </w:r>
      <w:r w:rsidR="00171AC0" w:rsidRPr="00171AC0">
        <w:rPr>
          <w:rFonts w:eastAsia="Times New Roman" w:cs="Times New Roman"/>
          <w:color w:val="000000" w:themeColor="text1"/>
          <w:sz w:val="26"/>
          <w:szCs w:val="26"/>
          <w:lang w:val="fr-FR"/>
        </w:rPr>
        <w:t>ô</w:t>
      </w:r>
      <w:r w:rsidR="00171AC0">
        <w:rPr>
          <w:rFonts w:eastAsia="Times New Roman" w:cs="Times New Roman"/>
          <w:color w:val="000000" w:themeColor="text1"/>
          <w:sz w:val="26"/>
          <w:szCs w:val="26"/>
          <w:lang w:val="fr-FR"/>
        </w:rPr>
        <w:t>ng t</w:t>
      </w:r>
      <w:r w:rsidR="00171AC0" w:rsidRPr="00171AC0">
        <w:rPr>
          <w:rFonts w:eastAsia="Times New Roman" w:cs="Times New Roman"/>
          <w:color w:val="000000" w:themeColor="text1"/>
          <w:sz w:val="26"/>
          <w:szCs w:val="26"/>
          <w:lang w:val="fr-FR"/>
        </w:rPr>
        <w:t>ác</w:t>
      </w:r>
      <w:r w:rsidR="00171AC0">
        <w:rPr>
          <w:rFonts w:eastAsia="Times New Roman" w:cs="Times New Roman"/>
          <w:color w:val="000000" w:themeColor="text1"/>
          <w:sz w:val="26"/>
          <w:szCs w:val="26"/>
          <w:lang w:val="fr-FR"/>
        </w:rPr>
        <w:t xml:space="preserve"> sinh vi</w:t>
      </w:r>
      <w:r w:rsidR="00171AC0" w:rsidRPr="00171AC0">
        <w:rPr>
          <w:rFonts w:eastAsia="Times New Roman" w:cs="Times New Roman"/>
          <w:color w:val="000000" w:themeColor="text1"/>
          <w:sz w:val="26"/>
          <w:szCs w:val="26"/>
          <w:lang w:val="fr-FR"/>
        </w:rPr>
        <w:t>ê</w:t>
      </w:r>
      <w:r w:rsidR="00171AC0">
        <w:rPr>
          <w:rFonts w:eastAsia="Times New Roman" w:cs="Times New Roman"/>
          <w:color w:val="000000" w:themeColor="text1"/>
          <w:sz w:val="26"/>
          <w:szCs w:val="26"/>
          <w:lang w:val="fr-FR"/>
        </w:rPr>
        <w:t>n</w:t>
      </w:r>
      <w:r w:rsidR="00F33498">
        <w:rPr>
          <w:rFonts w:eastAsia="Times New Roman" w:cs="Times New Roman"/>
          <w:color w:val="000000" w:themeColor="text1"/>
          <w:sz w:val="26"/>
          <w:szCs w:val="26"/>
          <w:lang w:val="fr-FR"/>
        </w:rPr>
        <w:t>,</w:t>
      </w:r>
      <w:r w:rsidR="00F33498" w:rsidRPr="00F33498">
        <w:rPr>
          <w:rFonts w:eastAsia="Times New Roman" w:cs="Times New Roman"/>
          <w:color w:val="000000" w:themeColor="text1"/>
          <w:sz w:val="26"/>
          <w:szCs w:val="26"/>
          <w:lang w:val="fr-FR"/>
        </w:rPr>
        <w:t xml:space="preserve"> </w:t>
      </w:r>
      <w:r>
        <w:rPr>
          <w:rFonts w:eastAsia="Times New Roman" w:cs="Times New Roman"/>
          <w:color w:val="000000" w:themeColor="text1"/>
          <w:sz w:val="26"/>
          <w:szCs w:val="26"/>
          <w:lang w:val="fr-FR"/>
        </w:rPr>
        <w:t>Phòng Quản lý Đ</w:t>
      </w:r>
      <w:r w:rsidR="00F33498">
        <w:rPr>
          <w:rFonts w:eastAsia="Times New Roman" w:cs="Times New Roman"/>
          <w:color w:val="000000" w:themeColor="text1"/>
          <w:sz w:val="26"/>
          <w:szCs w:val="26"/>
          <w:lang w:val="fr-FR"/>
        </w:rPr>
        <w:t>ào tạo, Các</w:t>
      </w:r>
      <w:r w:rsidR="00F33498" w:rsidRPr="00CD5E99">
        <w:rPr>
          <w:rFonts w:eastAsia="Times New Roman" w:cs="Times New Roman"/>
          <w:color w:val="000000" w:themeColor="text1"/>
          <w:sz w:val="26"/>
          <w:szCs w:val="26"/>
          <w:lang w:val="fr-FR"/>
        </w:rPr>
        <w:t xml:space="preserve"> </w:t>
      </w:r>
      <w:r w:rsidR="00F33498">
        <w:rPr>
          <w:rFonts w:eastAsia="Times New Roman" w:cs="Times New Roman"/>
          <w:color w:val="000000" w:themeColor="text1"/>
          <w:sz w:val="26"/>
          <w:szCs w:val="26"/>
          <w:lang w:val="fr-FR"/>
        </w:rPr>
        <w:t>Khoa/Viện QLSV chính quy,</w:t>
      </w:r>
      <w:r w:rsidR="00F33498" w:rsidRPr="00F33498">
        <w:rPr>
          <w:rFonts w:eastAsia="Times New Roman" w:cs="Times New Roman"/>
          <w:color w:val="000000" w:themeColor="text1"/>
          <w:sz w:val="26"/>
          <w:szCs w:val="26"/>
          <w:lang w:val="fr-FR"/>
        </w:rPr>
        <w:t xml:space="preserve"> </w:t>
      </w:r>
      <w:r w:rsidR="00F33498">
        <w:rPr>
          <w:rFonts w:eastAsia="Times New Roman" w:cs="Times New Roman"/>
          <w:color w:val="000000" w:themeColor="text1"/>
          <w:sz w:val="26"/>
          <w:szCs w:val="26"/>
          <w:lang w:val="fr-FR"/>
        </w:rPr>
        <w:t>Trung t</w:t>
      </w:r>
      <w:r w:rsidR="00F33498" w:rsidRPr="00171AC0">
        <w:rPr>
          <w:rFonts w:eastAsia="Times New Roman" w:cs="Times New Roman"/>
          <w:color w:val="000000" w:themeColor="text1"/>
          <w:sz w:val="26"/>
          <w:szCs w:val="26"/>
          <w:lang w:val="fr-FR"/>
        </w:rPr>
        <w:t>â</w:t>
      </w:r>
      <w:r w:rsidR="00F33498">
        <w:rPr>
          <w:rFonts w:eastAsia="Times New Roman" w:cs="Times New Roman"/>
          <w:color w:val="000000" w:themeColor="text1"/>
          <w:sz w:val="26"/>
          <w:szCs w:val="26"/>
          <w:lang w:val="fr-FR"/>
        </w:rPr>
        <w:t>m c</w:t>
      </w:r>
      <w:r w:rsidR="00F33498" w:rsidRPr="00171AC0">
        <w:rPr>
          <w:rFonts w:eastAsia="Times New Roman" w:cs="Times New Roman"/>
          <w:color w:val="000000" w:themeColor="text1"/>
          <w:sz w:val="26"/>
          <w:szCs w:val="26"/>
          <w:lang w:val="fr-FR"/>
        </w:rPr>
        <w:t>ô</w:t>
      </w:r>
      <w:r w:rsidR="00F33498">
        <w:rPr>
          <w:rFonts w:eastAsia="Times New Roman" w:cs="Times New Roman"/>
          <w:color w:val="000000" w:themeColor="text1"/>
          <w:sz w:val="26"/>
          <w:szCs w:val="26"/>
          <w:lang w:val="fr-FR"/>
        </w:rPr>
        <w:t>ng ngh</w:t>
      </w:r>
      <w:r w:rsidR="00F33498" w:rsidRPr="00171AC0">
        <w:rPr>
          <w:rFonts w:eastAsia="Times New Roman" w:cs="Times New Roman"/>
          <w:color w:val="000000" w:themeColor="text1"/>
          <w:sz w:val="26"/>
          <w:szCs w:val="26"/>
          <w:lang w:val="fr-FR"/>
        </w:rPr>
        <w:t>ệ</w:t>
      </w:r>
      <w:r w:rsidR="00F33498">
        <w:rPr>
          <w:rFonts w:eastAsia="Times New Roman" w:cs="Times New Roman"/>
          <w:color w:val="000000" w:themeColor="text1"/>
          <w:sz w:val="26"/>
          <w:szCs w:val="26"/>
          <w:lang w:val="fr-FR"/>
        </w:rPr>
        <w:t xml:space="preserve"> th</w:t>
      </w:r>
      <w:r w:rsidR="00F33498" w:rsidRPr="00171AC0">
        <w:rPr>
          <w:rFonts w:eastAsia="Times New Roman" w:cs="Times New Roman"/>
          <w:color w:val="000000" w:themeColor="text1"/>
          <w:sz w:val="26"/>
          <w:szCs w:val="26"/>
          <w:lang w:val="fr-FR"/>
        </w:rPr>
        <w:t>ô</w:t>
      </w:r>
      <w:r w:rsidR="00F33498">
        <w:rPr>
          <w:rFonts w:eastAsia="Times New Roman" w:cs="Times New Roman"/>
          <w:color w:val="000000" w:themeColor="text1"/>
          <w:sz w:val="26"/>
          <w:szCs w:val="26"/>
          <w:lang w:val="fr-FR"/>
        </w:rPr>
        <w:t>ng tin</w:t>
      </w:r>
      <w:r w:rsidR="002F2F21">
        <w:rPr>
          <w:rFonts w:eastAsia="Times New Roman" w:cs="Times New Roman"/>
          <w:color w:val="000000" w:themeColor="text1"/>
          <w:sz w:val="26"/>
          <w:szCs w:val="26"/>
          <w:lang w:val="fr-FR"/>
        </w:rPr>
        <w:t xml:space="preserve"> và các đơn vị có liên quan </w:t>
      </w:r>
      <w:r w:rsidR="00171AC0">
        <w:rPr>
          <w:rFonts w:eastAsia="Times New Roman" w:cs="Times New Roman"/>
          <w:color w:val="000000" w:themeColor="text1"/>
          <w:sz w:val="26"/>
          <w:szCs w:val="26"/>
          <w:lang w:val="fr-FR"/>
        </w:rPr>
        <w:t>c</w:t>
      </w:r>
      <w:r w:rsidR="00171AC0" w:rsidRPr="00171AC0">
        <w:rPr>
          <w:rFonts w:eastAsia="Times New Roman" w:cs="Times New Roman"/>
          <w:color w:val="000000" w:themeColor="text1"/>
          <w:sz w:val="26"/>
          <w:szCs w:val="26"/>
          <w:lang w:val="fr-FR"/>
        </w:rPr>
        <w:t>ập</w:t>
      </w:r>
      <w:r w:rsidR="00171AC0">
        <w:rPr>
          <w:rFonts w:eastAsia="Times New Roman" w:cs="Times New Roman"/>
          <w:color w:val="000000" w:themeColor="text1"/>
          <w:sz w:val="26"/>
          <w:szCs w:val="26"/>
          <w:lang w:val="fr-FR"/>
        </w:rPr>
        <w:t xml:space="preserve"> nh</w:t>
      </w:r>
      <w:r w:rsidR="00171AC0" w:rsidRPr="00171AC0">
        <w:rPr>
          <w:rFonts w:eastAsia="Times New Roman" w:cs="Times New Roman"/>
          <w:color w:val="000000" w:themeColor="text1"/>
          <w:sz w:val="26"/>
          <w:szCs w:val="26"/>
          <w:lang w:val="fr-FR"/>
        </w:rPr>
        <w:t>ật</w:t>
      </w:r>
      <w:r w:rsidR="00171AC0">
        <w:rPr>
          <w:rFonts w:eastAsia="Times New Roman" w:cs="Times New Roman"/>
          <w:color w:val="000000" w:themeColor="text1"/>
          <w:sz w:val="26"/>
          <w:szCs w:val="26"/>
          <w:lang w:val="fr-FR"/>
        </w:rPr>
        <w:t xml:space="preserve"> c</w:t>
      </w:r>
      <w:r w:rsidR="00171AC0" w:rsidRPr="00171AC0">
        <w:rPr>
          <w:rFonts w:eastAsia="Times New Roman" w:cs="Times New Roman"/>
          <w:color w:val="000000" w:themeColor="text1"/>
          <w:sz w:val="26"/>
          <w:szCs w:val="26"/>
          <w:lang w:val="fr-FR"/>
        </w:rPr>
        <w:t>ác</w:t>
      </w:r>
      <w:r w:rsidR="00171AC0">
        <w:rPr>
          <w:rFonts w:eastAsia="Times New Roman" w:cs="Times New Roman"/>
          <w:color w:val="000000" w:themeColor="text1"/>
          <w:sz w:val="26"/>
          <w:szCs w:val="26"/>
          <w:lang w:val="fr-FR"/>
        </w:rPr>
        <w:t xml:space="preserve"> th</w:t>
      </w:r>
      <w:r w:rsidR="00171AC0" w:rsidRPr="00171AC0">
        <w:rPr>
          <w:rFonts w:eastAsia="Times New Roman" w:cs="Times New Roman"/>
          <w:color w:val="000000" w:themeColor="text1"/>
          <w:sz w:val="26"/>
          <w:szCs w:val="26"/>
          <w:lang w:val="fr-FR"/>
        </w:rPr>
        <w:t>ô</w:t>
      </w:r>
      <w:r w:rsidR="00171AC0">
        <w:rPr>
          <w:rFonts w:eastAsia="Times New Roman" w:cs="Times New Roman"/>
          <w:color w:val="000000" w:themeColor="text1"/>
          <w:sz w:val="26"/>
          <w:szCs w:val="26"/>
          <w:lang w:val="fr-FR"/>
        </w:rPr>
        <w:t>ng tin li</w:t>
      </w:r>
      <w:r w:rsidR="00171AC0" w:rsidRPr="00171AC0">
        <w:rPr>
          <w:rFonts w:eastAsia="Times New Roman" w:cs="Times New Roman"/>
          <w:color w:val="000000" w:themeColor="text1"/>
          <w:sz w:val="26"/>
          <w:szCs w:val="26"/>
          <w:lang w:val="fr-FR"/>
        </w:rPr>
        <w:t>ê</w:t>
      </w:r>
      <w:r w:rsidR="00171AC0">
        <w:rPr>
          <w:rFonts w:eastAsia="Times New Roman" w:cs="Times New Roman"/>
          <w:color w:val="000000" w:themeColor="text1"/>
          <w:sz w:val="26"/>
          <w:szCs w:val="26"/>
          <w:lang w:val="fr-FR"/>
        </w:rPr>
        <w:t>n quan đ</w:t>
      </w:r>
      <w:r w:rsidR="00171AC0" w:rsidRPr="00171AC0">
        <w:rPr>
          <w:rFonts w:eastAsia="Times New Roman" w:cs="Times New Roman"/>
          <w:color w:val="000000" w:themeColor="text1"/>
          <w:sz w:val="26"/>
          <w:szCs w:val="26"/>
          <w:lang w:val="fr-FR"/>
        </w:rPr>
        <w:t>ế</w:t>
      </w:r>
      <w:r w:rsidR="00171AC0">
        <w:rPr>
          <w:rFonts w:eastAsia="Times New Roman" w:cs="Times New Roman"/>
          <w:color w:val="000000" w:themeColor="text1"/>
          <w:sz w:val="26"/>
          <w:szCs w:val="26"/>
          <w:lang w:val="fr-FR"/>
        </w:rPr>
        <w:t>n sinh vi</w:t>
      </w:r>
      <w:r w:rsidR="00171AC0" w:rsidRPr="00171AC0">
        <w:rPr>
          <w:rFonts w:eastAsia="Times New Roman" w:cs="Times New Roman"/>
          <w:color w:val="000000" w:themeColor="text1"/>
          <w:sz w:val="26"/>
          <w:szCs w:val="26"/>
          <w:lang w:val="fr-FR"/>
        </w:rPr>
        <w:t>ê</w:t>
      </w:r>
      <w:r w:rsidR="00F33498">
        <w:rPr>
          <w:rFonts w:eastAsia="Times New Roman" w:cs="Times New Roman"/>
          <w:color w:val="000000" w:themeColor="text1"/>
          <w:sz w:val="26"/>
          <w:szCs w:val="26"/>
          <w:lang w:val="fr-FR"/>
        </w:rPr>
        <w:t xml:space="preserve">n trong quá trình học tập </w:t>
      </w:r>
      <w:r w:rsidR="002F2F21">
        <w:rPr>
          <w:rFonts w:eastAsia="Times New Roman" w:cs="Times New Roman"/>
          <w:color w:val="000000" w:themeColor="text1"/>
          <w:sz w:val="26"/>
          <w:szCs w:val="26"/>
          <w:lang w:val="fr-FR"/>
        </w:rPr>
        <w:t xml:space="preserve">theo nội dung ở </w:t>
      </w:r>
      <w:r w:rsidR="002F2F21" w:rsidRPr="00331DCC">
        <w:rPr>
          <w:rFonts w:eastAsia="Times New Roman" w:cs="Times New Roman"/>
          <w:color w:val="000000" w:themeColor="text1"/>
          <w:sz w:val="26"/>
          <w:szCs w:val="26"/>
          <w:lang w:val="fr-FR"/>
        </w:rPr>
        <w:t xml:space="preserve">điều </w:t>
      </w:r>
      <w:r w:rsidR="00085010">
        <w:rPr>
          <w:rFonts w:eastAsia="Times New Roman" w:cs="Times New Roman"/>
          <w:color w:val="000000" w:themeColor="text1"/>
          <w:sz w:val="26"/>
          <w:szCs w:val="26"/>
          <w:lang w:val="fr-FR"/>
        </w:rPr>
        <w:t>5</w:t>
      </w:r>
      <w:r w:rsidR="002F2F21">
        <w:rPr>
          <w:rFonts w:eastAsia="Times New Roman" w:cs="Times New Roman"/>
          <w:color w:val="000000" w:themeColor="text1"/>
          <w:sz w:val="26"/>
          <w:szCs w:val="26"/>
          <w:lang w:val="fr-FR"/>
        </w:rPr>
        <w:t xml:space="preserve"> của quy định này.</w:t>
      </w:r>
    </w:p>
    <w:p w14:paraId="16B7382D" w14:textId="07F9FC3B" w:rsidR="002820A0" w:rsidRPr="00C10132" w:rsidRDefault="007217D0" w:rsidP="00C10132">
      <w:pPr>
        <w:shd w:val="clear" w:color="auto" w:fill="FFFFFF"/>
        <w:spacing w:after="0" w:line="360" w:lineRule="auto"/>
        <w:ind w:firstLine="425"/>
        <w:jc w:val="both"/>
        <w:rPr>
          <w:rFonts w:eastAsia="Times New Roman" w:cs="Times New Roman"/>
          <w:i/>
          <w:color w:val="000000"/>
          <w:sz w:val="26"/>
          <w:szCs w:val="26"/>
        </w:rPr>
      </w:pPr>
      <w:r w:rsidRPr="004E0D37">
        <w:rPr>
          <w:rFonts w:eastAsia="Times New Roman" w:cs="Times New Roman"/>
          <w:b/>
          <w:color w:val="000000" w:themeColor="text1"/>
          <w:sz w:val="26"/>
          <w:szCs w:val="26"/>
          <w:lang w:val="fr-FR"/>
        </w:rPr>
        <w:t>Bước 6:</w:t>
      </w:r>
      <w:r>
        <w:rPr>
          <w:rFonts w:eastAsia="Times New Roman" w:cs="Times New Roman"/>
          <w:color w:val="000000" w:themeColor="text1"/>
          <w:sz w:val="26"/>
          <w:szCs w:val="26"/>
          <w:lang w:val="fr-FR"/>
        </w:rPr>
        <w:t xml:space="preserve"> </w:t>
      </w:r>
      <w:r w:rsidR="002820A0" w:rsidRPr="004045D5">
        <w:rPr>
          <w:rFonts w:eastAsia="Times New Roman" w:cs="Times New Roman"/>
          <w:color w:val="000000"/>
          <w:sz w:val="26"/>
          <w:szCs w:val="26"/>
        </w:rPr>
        <w:t>Lưu trữ, quản lý, truy xuất thông tin trong hồ sơ sinh viên trên phần m</w:t>
      </w:r>
      <w:r w:rsidR="002820A0" w:rsidRPr="00587646">
        <w:rPr>
          <w:rFonts w:eastAsia="Times New Roman" w:cs="Times New Roman"/>
          <w:color w:val="000000"/>
          <w:sz w:val="26"/>
          <w:szCs w:val="26"/>
        </w:rPr>
        <w:t>ềm</w:t>
      </w:r>
      <w:r>
        <w:rPr>
          <w:rFonts w:eastAsia="Times New Roman" w:cs="Times New Roman"/>
          <w:color w:val="000000"/>
          <w:sz w:val="26"/>
          <w:szCs w:val="26"/>
        </w:rPr>
        <w:t xml:space="preserve"> quản lý đào tạo</w:t>
      </w:r>
    </w:p>
    <w:p w14:paraId="0DF2C362" w14:textId="77777777" w:rsidR="002820A0" w:rsidRDefault="004045D5" w:rsidP="001F1264">
      <w:pPr>
        <w:shd w:val="clear" w:color="auto" w:fill="FFFFFF"/>
        <w:spacing w:after="0" w:line="360" w:lineRule="auto"/>
        <w:ind w:firstLine="425"/>
        <w:jc w:val="both"/>
        <w:rPr>
          <w:rFonts w:eastAsia="Times New Roman" w:cs="Times New Roman"/>
          <w:color w:val="000000"/>
          <w:sz w:val="26"/>
          <w:szCs w:val="26"/>
        </w:rPr>
      </w:pPr>
      <w:r>
        <w:rPr>
          <w:rFonts w:eastAsia="Times New Roman" w:cs="Times New Roman"/>
          <w:color w:val="000000"/>
          <w:sz w:val="26"/>
          <w:szCs w:val="26"/>
        </w:rPr>
        <w:t xml:space="preserve">- </w:t>
      </w:r>
      <w:r w:rsidR="002820A0">
        <w:rPr>
          <w:rFonts w:eastAsia="Times New Roman" w:cs="Times New Roman"/>
          <w:color w:val="000000"/>
          <w:sz w:val="26"/>
          <w:szCs w:val="26"/>
        </w:rPr>
        <w:t>Trung t</w:t>
      </w:r>
      <w:r w:rsidR="002820A0" w:rsidRPr="002820A0">
        <w:rPr>
          <w:rFonts w:eastAsia="Times New Roman" w:cs="Times New Roman"/>
          <w:color w:val="000000"/>
          <w:sz w:val="26"/>
          <w:szCs w:val="26"/>
        </w:rPr>
        <w:t>â</w:t>
      </w:r>
      <w:r w:rsidR="002820A0">
        <w:rPr>
          <w:rFonts w:eastAsia="Times New Roman" w:cs="Times New Roman"/>
          <w:color w:val="000000"/>
          <w:sz w:val="26"/>
          <w:szCs w:val="26"/>
        </w:rPr>
        <w:t>m C</w:t>
      </w:r>
      <w:r w:rsidR="002820A0" w:rsidRPr="002820A0">
        <w:rPr>
          <w:rFonts w:eastAsia="Times New Roman" w:cs="Times New Roman"/>
          <w:color w:val="000000"/>
          <w:sz w:val="26"/>
          <w:szCs w:val="26"/>
        </w:rPr>
        <w:t>ô</w:t>
      </w:r>
      <w:r w:rsidR="002820A0">
        <w:rPr>
          <w:rFonts w:eastAsia="Times New Roman" w:cs="Times New Roman"/>
          <w:color w:val="000000"/>
          <w:sz w:val="26"/>
          <w:szCs w:val="26"/>
        </w:rPr>
        <w:t>ng ngh</w:t>
      </w:r>
      <w:r w:rsidR="002820A0" w:rsidRPr="002820A0">
        <w:rPr>
          <w:rFonts w:eastAsia="Times New Roman" w:cs="Times New Roman"/>
          <w:color w:val="000000"/>
          <w:sz w:val="26"/>
          <w:szCs w:val="26"/>
        </w:rPr>
        <w:t>ệ</w:t>
      </w:r>
      <w:r w:rsidR="002820A0">
        <w:rPr>
          <w:rFonts w:eastAsia="Times New Roman" w:cs="Times New Roman"/>
          <w:color w:val="000000"/>
          <w:sz w:val="26"/>
          <w:szCs w:val="26"/>
        </w:rPr>
        <w:t xml:space="preserve"> th</w:t>
      </w:r>
      <w:r w:rsidR="002820A0" w:rsidRPr="002820A0">
        <w:rPr>
          <w:rFonts w:eastAsia="Times New Roman" w:cs="Times New Roman"/>
          <w:color w:val="000000"/>
          <w:sz w:val="26"/>
          <w:szCs w:val="26"/>
        </w:rPr>
        <w:t>ô</w:t>
      </w:r>
      <w:r w:rsidR="002820A0">
        <w:rPr>
          <w:rFonts w:eastAsia="Times New Roman" w:cs="Times New Roman"/>
          <w:color w:val="000000"/>
          <w:sz w:val="26"/>
          <w:szCs w:val="26"/>
        </w:rPr>
        <w:t>ng tin c</w:t>
      </w:r>
      <w:r w:rsidR="002820A0" w:rsidRPr="002820A0">
        <w:rPr>
          <w:rFonts w:eastAsia="Times New Roman" w:cs="Times New Roman"/>
          <w:color w:val="000000"/>
          <w:sz w:val="26"/>
          <w:szCs w:val="26"/>
        </w:rPr>
        <w:t>ó</w:t>
      </w:r>
      <w:r w:rsidR="002820A0">
        <w:rPr>
          <w:rFonts w:eastAsia="Times New Roman" w:cs="Times New Roman"/>
          <w:color w:val="000000"/>
          <w:sz w:val="26"/>
          <w:szCs w:val="26"/>
        </w:rPr>
        <w:t xml:space="preserve"> tr</w:t>
      </w:r>
      <w:r w:rsidR="002820A0" w:rsidRPr="002820A0">
        <w:rPr>
          <w:rFonts w:eastAsia="Times New Roman" w:cs="Times New Roman"/>
          <w:color w:val="000000"/>
          <w:sz w:val="26"/>
          <w:szCs w:val="26"/>
        </w:rPr>
        <w:t>ác</w:t>
      </w:r>
      <w:r w:rsidR="002820A0">
        <w:rPr>
          <w:rFonts w:eastAsia="Times New Roman" w:cs="Times New Roman"/>
          <w:color w:val="000000"/>
          <w:sz w:val="26"/>
          <w:szCs w:val="26"/>
        </w:rPr>
        <w:t>h nhi</w:t>
      </w:r>
      <w:r w:rsidR="002820A0" w:rsidRPr="002820A0">
        <w:rPr>
          <w:rFonts w:eastAsia="Times New Roman" w:cs="Times New Roman"/>
          <w:color w:val="000000"/>
          <w:sz w:val="26"/>
          <w:szCs w:val="26"/>
        </w:rPr>
        <w:t>ệm</w:t>
      </w:r>
      <w:r w:rsidR="002820A0">
        <w:rPr>
          <w:rFonts w:eastAsia="Times New Roman" w:cs="Times New Roman"/>
          <w:color w:val="000000"/>
          <w:sz w:val="26"/>
          <w:szCs w:val="26"/>
        </w:rPr>
        <w:t xml:space="preserve"> l</w:t>
      </w:r>
      <w:r w:rsidR="002820A0" w:rsidRPr="002820A0">
        <w:rPr>
          <w:rFonts w:eastAsia="Times New Roman" w:cs="Times New Roman"/>
          <w:color w:val="000000"/>
          <w:sz w:val="26"/>
          <w:szCs w:val="26"/>
        </w:rPr>
        <w:t>ưu</w:t>
      </w:r>
      <w:r w:rsidR="002820A0">
        <w:rPr>
          <w:rFonts w:eastAsia="Times New Roman" w:cs="Times New Roman"/>
          <w:color w:val="000000"/>
          <w:sz w:val="26"/>
          <w:szCs w:val="26"/>
        </w:rPr>
        <w:t xml:space="preserve"> tr</w:t>
      </w:r>
      <w:r w:rsidR="002820A0" w:rsidRPr="002820A0">
        <w:rPr>
          <w:rFonts w:eastAsia="Times New Roman" w:cs="Times New Roman"/>
          <w:color w:val="000000"/>
          <w:sz w:val="26"/>
          <w:szCs w:val="26"/>
        </w:rPr>
        <w:t>ữ</w:t>
      </w:r>
      <w:r w:rsidR="002820A0">
        <w:rPr>
          <w:rFonts w:eastAsia="Times New Roman" w:cs="Times New Roman"/>
          <w:color w:val="000000"/>
          <w:sz w:val="26"/>
          <w:szCs w:val="26"/>
        </w:rPr>
        <w:t>, qu</w:t>
      </w:r>
      <w:r w:rsidR="002820A0" w:rsidRPr="002820A0">
        <w:rPr>
          <w:rFonts w:eastAsia="Times New Roman" w:cs="Times New Roman"/>
          <w:color w:val="000000"/>
          <w:sz w:val="26"/>
          <w:szCs w:val="26"/>
        </w:rPr>
        <w:t>ản</w:t>
      </w:r>
      <w:r w:rsidR="002820A0">
        <w:rPr>
          <w:rFonts w:eastAsia="Times New Roman" w:cs="Times New Roman"/>
          <w:color w:val="000000"/>
          <w:sz w:val="26"/>
          <w:szCs w:val="26"/>
        </w:rPr>
        <w:t xml:space="preserve"> l</w:t>
      </w:r>
      <w:r w:rsidR="002820A0" w:rsidRPr="002820A0">
        <w:rPr>
          <w:rFonts w:eastAsia="Times New Roman" w:cs="Times New Roman"/>
          <w:color w:val="000000"/>
          <w:sz w:val="26"/>
          <w:szCs w:val="26"/>
        </w:rPr>
        <w:t>ý</w:t>
      </w:r>
      <w:r w:rsidR="002820A0">
        <w:rPr>
          <w:rFonts w:eastAsia="Times New Roman" w:cs="Times New Roman"/>
          <w:color w:val="000000"/>
          <w:sz w:val="26"/>
          <w:szCs w:val="26"/>
        </w:rPr>
        <w:t xml:space="preserve"> th</w:t>
      </w:r>
      <w:r w:rsidR="002820A0" w:rsidRPr="002820A0">
        <w:rPr>
          <w:rFonts w:eastAsia="Times New Roman" w:cs="Times New Roman"/>
          <w:color w:val="000000"/>
          <w:sz w:val="26"/>
          <w:szCs w:val="26"/>
        </w:rPr>
        <w:t>ô</w:t>
      </w:r>
      <w:r w:rsidR="002820A0">
        <w:rPr>
          <w:rFonts w:eastAsia="Times New Roman" w:cs="Times New Roman"/>
          <w:color w:val="000000"/>
          <w:sz w:val="26"/>
          <w:szCs w:val="26"/>
        </w:rPr>
        <w:t>ng tin h</w:t>
      </w:r>
      <w:r w:rsidR="002820A0" w:rsidRPr="002820A0">
        <w:rPr>
          <w:rFonts w:eastAsia="Times New Roman" w:cs="Times New Roman"/>
          <w:color w:val="000000"/>
          <w:sz w:val="26"/>
          <w:szCs w:val="26"/>
        </w:rPr>
        <w:t>ồ</w:t>
      </w:r>
      <w:r w:rsidR="002820A0">
        <w:rPr>
          <w:rFonts w:eastAsia="Times New Roman" w:cs="Times New Roman"/>
          <w:color w:val="000000"/>
          <w:sz w:val="26"/>
          <w:szCs w:val="26"/>
        </w:rPr>
        <w:t xml:space="preserve"> s</w:t>
      </w:r>
      <w:r w:rsidR="002820A0" w:rsidRPr="002820A0">
        <w:rPr>
          <w:rFonts w:eastAsia="Times New Roman" w:cs="Times New Roman"/>
          <w:color w:val="000000"/>
          <w:sz w:val="26"/>
          <w:szCs w:val="26"/>
        </w:rPr>
        <w:t>ơ</w:t>
      </w:r>
      <w:r w:rsidR="002820A0">
        <w:rPr>
          <w:rFonts w:eastAsia="Times New Roman" w:cs="Times New Roman"/>
          <w:color w:val="000000"/>
          <w:sz w:val="26"/>
          <w:szCs w:val="26"/>
        </w:rPr>
        <w:t xml:space="preserve"> sinh vi</w:t>
      </w:r>
      <w:r w:rsidR="002820A0" w:rsidRPr="002820A0">
        <w:rPr>
          <w:rFonts w:eastAsia="Times New Roman" w:cs="Times New Roman"/>
          <w:color w:val="000000"/>
          <w:sz w:val="26"/>
          <w:szCs w:val="26"/>
        </w:rPr>
        <w:t>ê</w:t>
      </w:r>
      <w:r w:rsidR="002820A0">
        <w:rPr>
          <w:rFonts w:eastAsia="Times New Roman" w:cs="Times New Roman"/>
          <w:color w:val="000000"/>
          <w:sz w:val="26"/>
          <w:szCs w:val="26"/>
        </w:rPr>
        <w:t>n tr</w:t>
      </w:r>
      <w:r w:rsidR="002820A0" w:rsidRPr="002820A0">
        <w:rPr>
          <w:rFonts w:eastAsia="Times New Roman" w:cs="Times New Roman"/>
          <w:color w:val="000000"/>
          <w:sz w:val="26"/>
          <w:szCs w:val="26"/>
        </w:rPr>
        <w:t>ê</w:t>
      </w:r>
      <w:r w:rsidR="002820A0">
        <w:rPr>
          <w:rFonts w:eastAsia="Times New Roman" w:cs="Times New Roman"/>
          <w:color w:val="000000"/>
          <w:sz w:val="26"/>
          <w:szCs w:val="26"/>
        </w:rPr>
        <w:t>n ph</w:t>
      </w:r>
      <w:r w:rsidR="002820A0" w:rsidRPr="002820A0">
        <w:rPr>
          <w:rFonts w:eastAsia="Times New Roman" w:cs="Times New Roman"/>
          <w:color w:val="000000"/>
          <w:sz w:val="26"/>
          <w:szCs w:val="26"/>
        </w:rPr>
        <w:t>ần</w:t>
      </w:r>
      <w:r w:rsidR="002820A0">
        <w:rPr>
          <w:rFonts w:eastAsia="Times New Roman" w:cs="Times New Roman"/>
          <w:color w:val="000000"/>
          <w:sz w:val="26"/>
          <w:szCs w:val="26"/>
        </w:rPr>
        <w:t xml:space="preserve"> m</w:t>
      </w:r>
      <w:r w:rsidR="002820A0" w:rsidRPr="002820A0">
        <w:rPr>
          <w:rFonts w:eastAsia="Times New Roman" w:cs="Times New Roman"/>
          <w:color w:val="000000"/>
          <w:sz w:val="26"/>
          <w:szCs w:val="26"/>
        </w:rPr>
        <w:t>ềm</w:t>
      </w:r>
      <w:r w:rsidR="002820A0">
        <w:rPr>
          <w:rFonts w:eastAsia="Times New Roman" w:cs="Times New Roman"/>
          <w:color w:val="000000"/>
          <w:sz w:val="26"/>
          <w:szCs w:val="26"/>
        </w:rPr>
        <w:t xml:space="preserve"> qu</w:t>
      </w:r>
      <w:r w:rsidR="002820A0" w:rsidRPr="002820A0">
        <w:rPr>
          <w:rFonts w:eastAsia="Times New Roman" w:cs="Times New Roman"/>
          <w:color w:val="000000"/>
          <w:sz w:val="26"/>
          <w:szCs w:val="26"/>
        </w:rPr>
        <w:t>ản</w:t>
      </w:r>
      <w:r w:rsidR="002820A0">
        <w:rPr>
          <w:rFonts w:eastAsia="Times New Roman" w:cs="Times New Roman"/>
          <w:color w:val="000000"/>
          <w:sz w:val="26"/>
          <w:szCs w:val="26"/>
        </w:rPr>
        <w:t xml:space="preserve"> l</w:t>
      </w:r>
      <w:r w:rsidR="002820A0" w:rsidRPr="002820A0">
        <w:rPr>
          <w:rFonts w:eastAsia="Times New Roman" w:cs="Times New Roman"/>
          <w:color w:val="000000"/>
          <w:sz w:val="26"/>
          <w:szCs w:val="26"/>
        </w:rPr>
        <w:t>ý</w:t>
      </w:r>
      <w:r w:rsidR="002820A0">
        <w:rPr>
          <w:rFonts w:eastAsia="Times New Roman" w:cs="Times New Roman"/>
          <w:color w:val="000000"/>
          <w:sz w:val="26"/>
          <w:szCs w:val="26"/>
        </w:rPr>
        <w:t xml:space="preserve"> </w:t>
      </w:r>
      <w:r w:rsidR="002820A0" w:rsidRPr="002820A0">
        <w:rPr>
          <w:rFonts w:eastAsia="Times New Roman" w:cs="Times New Roman"/>
          <w:color w:val="000000"/>
          <w:sz w:val="26"/>
          <w:szCs w:val="26"/>
        </w:rPr>
        <w:t>đào</w:t>
      </w:r>
      <w:r w:rsidR="002820A0">
        <w:rPr>
          <w:rFonts w:eastAsia="Times New Roman" w:cs="Times New Roman"/>
          <w:color w:val="000000"/>
          <w:sz w:val="26"/>
          <w:szCs w:val="26"/>
        </w:rPr>
        <w:t xml:space="preserve"> t</w:t>
      </w:r>
      <w:r w:rsidR="002820A0" w:rsidRPr="002820A0">
        <w:rPr>
          <w:rFonts w:eastAsia="Times New Roman" w:cs="Times New Roman"/>
          <w:color w:val="000000"/>
          <w:sz w:val="26"/>
          <w:szCs w:val="26"/>
        </w:rPr>
        <w:t>ạo</w:t>
      </w:r>
      <w:r w:rsidR="002820A0">
        <w:rPr>
          <w:rFonts w:eastAsia="Times New Roman" w:cs="Times New Roman"/>
          <w:color w:val="000000"/>
          <w:sz w:val="26"/>
          <w:szCs w:val="26"/>
        </w:rPr>
        <w:t>.</w:t>
      </w:r>
    </w:p>
    <w:p w14:paraId="353E4072" w14:textId="77777777" w:rsidR="002820A0" w:rsidRDefault="004045D5" w:rsidP="001F1264">
      <w:pPr>
        <w:shd w:val="clear" w:color="auto" w:fill="FFFFFF"/>
        <w:spacing w:after="0" w:line="360" w:lineRule="auto"/>
        <w:ind w:firstLine="425"/>
        <w:jc w:val="both"/>
        <w:rPr>
          <w:rFonts w:eastAsia="Times New Roman" w:cs="Times New Roman"/>
          <w:color w:val="000000"/>
          <w:sz w:val="26"/>
          <w:szCs w:val="26"/>
        </w:rPr>
      </w:pPr>
      <w:r>
        <w:rPr>
          <w:rFonts w:eastAsia="Times New Roman" w:cs="Times New Roman"/>
          <w:color w:val="000000"/>
          <w:sz w:val="26"/>
          <w:szCs w:val="26"/>
        </w:rPr>
        <w:t xml:space="preserve">- </w:t>
      </w:r>
      <w:r w:rsidR="002820A0">
        <w:rPr>
          <w:rFonts w:eastAsia="Times New Roman" w:cs="Times New Roman"/>
          <w:color w:val="000000"/>
          <w:sz w:val="26"/>
          <w:szCs w:val="26"/>
        </w:rPr>
        <w:t>C</w:t>
      </w:r>
      <w:r w:rsidR="002820A0" w:rsidRPr="002820A0">
        <w:rPr>
          <w:rFonts w:eastAsia="Times New Roman" w:cs="Times New Roman"/>
          <w:color w:val="000000"/>
          <w:sz w:val="26"/>
          <w:szCs w:val="26"/>
        </w:rPr>
        <w:t>ác</w:t>
      </w:r>
      <w:r w:rsidR="002820A0">
        <w:rPr>
          <w:rFonts w:eastAsia="Times New Roman" w:cs="Times New Roman"/>
          <w:color w:val="000000"/>
          <w:sz w:val="26"/>
          <w:szCs w:val="26"/>
        </w:rPr>
        <w:t xml:space="preserve"> ph</w:t>
      </w:r>
      <w:r w:rsidR="002820A0" w:rsidRPr="002820A0">
        <w:rPr>
          <w:rFonts w:eastAsia="Times New Roman" w:cs="Times New Roman"/>
          <w:color w:val="000000"/>
          <w:sz w:val="26"/>
          <w:szCs w:val="26"/>
        </w:rPr>
        <w:t>òng</w:t>
      </w:r>
      <w:r w:rsidR="002820A0">
        <w:rPr>
          <w:rFonts w:eastAsia="Times New Roman" w:cs="Times New Roman"/>
          <w:color w:val="000000"/>
          <w:sz w:val="26"/>
          <w:szCs w:val="26"/>
        </w:rPr>
        <w:t xml:space="preserve"> C</w:t>
      </w:r>
      <w:r w:rsidR="002820A0" w:rsidRPr="002820A0">
        <w:rPr>
          <w:rFonts w:eastAsia="Times New Roman" w:cs="Times New Roman"/>
          <w:color w:val="000000"/>
          <w:sz w:val="26"/>
          <w:szCs w:val="26"/>
        </w:rPr>
        <w:t>ô</w:t>
      </w:r>
      <w:r w:rsidR="002820A0">
        <w:rPr>
          <w:rFonts w:eastAsia="Times New Roman" w:cs="Times New Roman"/>
          <w:color w:val="000000"/>
          <w:sz w:val="26"/>
          <w:szCs w:val="26"/>
        </w:rPr>
        <w:t>ng t</w:t>
      </w:r>
      <w:r w:rsidR="002820A0" w:rsidRPr="002820A0">
        <w:rPr>
          <w:rFonts w:eastAsia="Times New Roman" w:cs="Times New Roman"/>
          <w:color w:val="000000"/>
          <w:sz w:val="26"/>
          <w:szCs w:val="26"/>
        </w:rPr>
        <w:t>ác</w:t>
      </w:r>
      <w:r w:rsidR="002820A0">
        <w:rPr>
          <w:rFonts w:eastAsia="Times New Roman" w:cs="Times New Roman"/>
          <w:color w:val="000000"/>
          <w:sz w:val="26"/>
          <w:szCs w:val="26"/>
        </w:rPr>
        <w:t xml:space="preserve"> sinh vi</w:t>
      </w:r>
      <w:r w:rsidR="002820A0" w:rsidRPr="002820A0">
        <w:rPr>
          <w:rFonts w:eastAsia="Times New Roman" w:cs="Times New Roman"/>
          <w:color w:val="000000"/>
          <w:sz w:val="26"/>
          <w:szCs w:val="26"/>
        </w:rPr>
        <w:t>ê</w:t>
      </w:r>
      <w:r w:rsidR="002820A0">
        <w:rPr>
          <w:rFonts w:eastAsia="Times New Roman" w:cs="Times New Roman"/>
          <w:color w:val="000000"/>
          <w:sz w:val="26"/>
          <w:szCs w:val="26"/>
        </w:rPr>
        <w:t>n, Qu</w:t>
      </w:r>
      <w:r w:rsidR="002820A0" w:rsidRPr="002820A0">
        <w:rPr>
          <w:rFonts w:eastAsia="Times New Roman" w:cs="Times New Roman"/>
          <w:color w:val="000000"/>
          <w:sz w:val="26"/>
          <w:szCs w:val="26"/>
        </w:rPr>
        <w:t>ản</w:t>
      </w:r>
      <w:r w:rsidR="002820A0">
        <w:rPr>
          <w:rFonts w:eastAsia="Times New Roman" w:cs="Times New Roman"/>
          <w:color w:val="000000"/>
          <w:sz w:val="26"/>
          <w:szCs w:val="26"/>
        </w:rPr>
        <w:t xml:space="preserve"> l</w:t>
      </w:r>
      <w:r w:rsidR="002820A0" w:rsidRPr="002820A0">
        <w:rPr>
          <w:rFonts w:eastAsia="Times New Roman" w:cs="Times New Roman"/>
          <w:color w:val="000000"/>
          <w:sz w:val="26"/>
          <w:szCs w:val="26"/>
        </w:rPr>
        <w:t>ý</w:t>
      </w:r>
      <w:r w:rsidR="002820A0">
        <w:rPr>
          <w:rFonts w:eastAsia="Times New Roman" w:cs="Times New Roman"/>
          <w:color w:val="000000"/>
          <w:sz w:val="26"/>
          <w:szCs w:val="26"/>
        </w:rPr>
        <w:t xml:space="preserve"> </w:t>
      </w:r>
      <w:r w:rsidR="00BB268B">
        <w:rPr>
          <w:rFonts w:eastAsia="Times New Roman" w:cs="Times New Roman"/>
          <w:color w:val="000000"/>
          <w:sz w:val="26"/>
          <w:szCs w:val="26"/>
        </w:rPr>
        <w:t>Đ</w:t>
      </w:r>
      <w:r w:rsidR="002820A0" w:rsidRPr="002820A0">
        <w:rPr>
          <w:rFonts w:eastAsia="Times New Roman" w:cs="Times New Roman"/>
          <w:color w:val="000000"/>
          <w:sz w:val="26"/>
          <w:szCs w:val="26"/>
        </w:rPr>
        <w:t>ào</w:t>
      </w:r>
      <w:r w:rsidR="002820A0">
        <w:rPr>
          <w:rFonts w:eastAsia="Times New Roman" w:cs="Times New Roman"/>
          <w:color w:val="000000"/>
          <w:sz w:val="26"/>
          <w:szCs w:val="26"/>
        </w:rPr>
        <w:t xml:space="preserve"> t</w:t>
      </w:r>
      <w:r w:rsidR="002820A0" w:rsidRPr="002820A0">
        <w:rPr>
          <w:rFonts w:eastAsia="Times New Roman" w:cs="Times New Roman"/>
          <w:color w:val="000000"/>
          <w:sz w:val="26"/>
          <w:szCs w:val="26"/>
        </w:rPr>
        <w:t>ạo</w:t>
      </w:r>
      <w:r w:rsidR="002820A0">
        <w:rPr>
          <w:rFonts w:eastAsia="Times New Roman" w:cs="Times New Roman"/>
          <w:color w:val="000000"/>
          <w:sz w:val="26"/>
          <w:szCs w:val="26"/>
        </w:rPr>
        <w:t>, Kh</w:t>
      </w:r>
      <w:r w:rsidR="002820A0" w:rsidRPr="002820A0">
        <w:rPr>
          <w:rFonts w:eastAsia="Times New Roman" w:cs="Times New Roman"/>
          <w:color w:val="000000"/>
          <w:sz w:val="26"/>
          <w:szCs w:val="26"/>
        </w:rPr>
        <w:t>ảo</w:t>
      </w:r>
      <w:r w:rsidR="002820A0">
        <w:rPr>
          <w:rFonts w:eastAsia="Times New Roman" w:cs="Times New Roman"/>
          <w:color w:val="000000"/>
          <w:sz w:val="26"/>
          <w:szCs w:val="26"/>
        </w:rPr>
        <w:t xml:space="preserve"> th</w:t>
      </w:r>
      <w:r w:rsidR="002820A0" w:rsidRPr="002820A0">
        <w:rPr>
          <w:rFonts w:eastAsia="Times New Roman" w:cs="Times New Roman"/>
          <w:color w:val="000000"/>
          <w:sz w:val="26"/>
          <w:szCs w:val="26"/>
        </w:rPr>
        <w:t>í</w:t>
      </w:r>
      <w:r w:rsidR="002820A0">
        <w:rPr>
          <w:rFonts w:eastAsia="Times New Roman" w:cs="Times New Roman"/>
          <w:color w:val="000000"/>
          <w:sz w:val="26"/>
          <w:szCs w:val="26"/>
        </w:rPr>
        <w:t xml:space="preserve"> v</w:t>
      </w:r>
      <w:r w:rsidR="002820A0" w:rsidRPr="002820A0">
        <w:rPr>
          <w:rFonts w:eastAsia="Times New Roman" w:cs="Times New Roman"/>
          <w:color w:val="000000"/>
          <w:sz w:val="26"/>
          <w:szCs w:val="26"/>
        </w:rPr>
        <w:t>à</w:t>
      </w:r>
      <w:r w:rsidR="002820A0">
        <w:rPr>
          <w:rFonts w:eastAsia="Times New Roman" w:cs="Times New Roman"/>
          <w:color w:val="000000"/>
          <w:sz w:val="26"/>
          <w:szCs w:val="26"/>
        </w:rPr>
        <w:t xml:space="preserve"> </w:t>
      </w:r>
      <w:r w:rsidR="006A320F">
        <w:rPr>
          <w:rFonts w:eastAsia="Times New Roman" w:cs="Times New Roman"/>
          <w:color w:val="000000"/>
          <w:sz w:val="26"/>
          <w:szCs w:val="26"/>
        </w:rPr>
        <w:t>Đ</w:t>
      </w:r>
      <w:r w:rsidR="002820A0" w:rsidRPr="002820A0">
        <w:rPr>
          <w:rFonts w:eastAsia="Times New Roman" w:cs="Times New Roman"/>
          <w:color w:val="000000"/>
          <w:sz w:val="26"/>
          <w:szCs w:val="26"/>
        </w:rPr>
        <w:t>ảm</w:t>
      </w:r>
      <w:r w:rsidR="002820A0">
        <w:rPr>
          <w:rFonts w:eastAsia="Times New Roman" w:cs="Times New Roman"/>
          <w:color w:val="000000"/>
          <w:sz w:val="26"/>
          <w:szCs w:val="26"/>
        </w:rPr>
        <w:t xml:space="preserve"> b</w:t>
      </w:r>
      <w:r w:rsidR="002820A0" w:rsidRPr="002820A0">
        <w:rPr>
          <w:rFonts w:eastAsia="Times New Roman" w:cs="Times New Roman"/>
          <w:color w:val="000000"/>
          <w:sz w:val="26"/>
          <w:szCs w:val="26"/>
        </w:rPr>
        <w:t>ảo</w:t>
      </w:r>
      <w:r w:rsidR="002820A0">
        <w:rPr>
          <w:rFonts w:eastAsia="Times New Roman" w:cs="Times New Roman"/>
          <w:color w:val="000000"/>
          <w:sz w:val="26"/>
          <w:szCs w:val="26"/>
        </w:rPr>
        <w:t xml:space="preserve"> ch</w:t>
      </w:r>
      <w:r w:rsidR="002820A0" w:rsidRPr="002820A0">
        <w:rPr>
          <w:rFonts w:eastAsia="Times New Roman" w:cs="Times New Roman"/>
          <w:color w:val="000000"/>
          <w:sz w:val="26"/>
          <w:szCs w:val="26"/>
        </w:rPr>
        <w:t>ất</w:t>
      </w:r>
      <w:r w:rsidR="002820A0">
        <w:rPr>
          <w:rFonts w:eastAsia="Times New Roman" w:cs="Times New Roman"/>
          <w:color w:val="000000"/>
          <w:sz w:val="26"/>
          <w:szCs w:val="26"/>
        </w:rPr>
        <w:t xml:space="preserve"> lư</w:t>
      </w:r>
      <w:r w:rsidR="002820A0" w:rsidRPr="002820A0">
        <w:rPr>
          <w:rFonts w:eastAsia="Times New Roman" w:cs="Times New Roman"/>
          <w:color w:val="000000"/>
          <w:sz w:val="26"/>
          <w:szCs w:val="26"/>
        </w:rPr>
        <w:t>ợng</w:t>
      </w:r>
      <w:r w:rsidR="002820A0">
        <w:rPr>
          <w:rFonts w:eastAsia="Times New Roman" w:cs="Times New Roman"/>
          <w:color w:val="000000"/>
          <w:sz w:val="26"/>
          <w:szCs w:val="26"/>
        </w:rPr>
        <w:t xml:space="preserve"> gi</w:t>
      </w:r>
      <w:r w:rsidR="002820A0" w:rsidRPr="002820A0">
        <w:rPr>
          <w:rFonts w:eastAsia="Times New Roman" w:cs="Times New Roman"/>
          <w:color w:val="000000"/>
          <w:sz w:val="26"/>
          <w:szCs w:val="26"/>
        </w:rPr>
        <w:t>áo</w:t>
      </w:r>
      <w:r w:rsidR="00051BEF">
        <w:rPr>
          <w:rFonts w:eastAsia="Times New Roman" w:cs="Times New Roman"/>
          <w:color w:val="000000"/>
          <w:sz w:val="26"/>
          <w:szCs w:val="26"/>
        </w:rPr>
        <w:t xml:space="preserve"> d</w:t>
      </w:r>
      <w:r w:rsidR="00051BEF" w:rsidRPr="00051BEF">
        <w:rPr>
          <w:rFonts w:eastAsia="Times New Roman" w:cs="Times New Roman"/>
          <w:color w:val="000000"/>
          <w:sz w:val="26"/>
          <w:szCs w:val="26"/>
        </w:rPr>
        <w:t>ục</w:t>
      </w:r>
      <w:r w:rsidR="00051BEF">
        <w:rPr>
          <w:rFonts w:eastAsia="Times New Roman" w:cs="Times New Roman"/>
          <w:color w:val="000000"/>
          <w:sz w:val="26"/>
          <w:szCs w:val="26"/>
        </w:rPr>
        <w:t>, c</w:t>
      </w:r>
      <w:r w:rsidR="00051BEF" w:rsidRPr="00051BEF">
        <w:rPr>
          <w:rFonts w:eastAsia="Times New Roman" w:cs="Times New Roman"/>
          <w:color w:val="000000"/>
          <w:sz w:val="26"/>
          <w:szCs w:val="26"/>
        </w:rPr>
        <w:t>ác</w:t>
      </w:r>
      <w:r w:rsidR="002F2F21">
        <w:rPr>
          <w:rFonts w:eastAsia="Times New Roman" w:cs="Times New Roman"/>
          <w:color w:val="000000"/>
          <w:sz w:val="26"/>
          <w:szCs w:val="26"/>
        </w:rPr>
        <w:t xml:space="preserve"> Khoa/Viện </w:t>
      </w:r>
      <w:r w:rsidR="005666B4">
        <w:rPr>
          <w:rFonts w:eastAsia="Times New Roman" w:cs="Times New Roman"/>
          <w:color w:val="000000"/>
          <w:sz w:val="26"/>
          <w:szCs w:val="26"/>
        </w:rPr>
        <w:t>QLSV</w:t>
      </w:r>
      <w:r w:rsidR="00051BEF">
        <w:rPr>
          <w:rFonts w:eastAsia="Times New Roman" w:cs="Times New Roman"/>
          <w:color w:val="000000"/>
          <w:sz w:val="26"/>
          <w:szCs w:val="26"/>
        </w:rPr>
        <w:t xml:space="preserve"> ch</w:t>
      </w:r>
      <w:r w:rsidR="00051BEF" w:rsidRPr="00051BEF">
        <w:rPr>
          <w:rFonts w:eastAsia="Times New Roman" w:cs="Times New Roman"/>
          <w:color w:val="000000"/>
          <w:sz w:val="26"/>
          <w:szCs w:val="26"/>
        </w:rPr>
        <w:t>ính</w:t>
      </w:r>
      <w:r w:rsidR="00051BEF">
        <w:rPr>
          <w:rFonts w:eastAsia="Times New Roman" w:cs="Times New Roman"/>
          <w:color w:val="000000"/>
          <w:sz w:val="26"/>
          <w:szCs w:val="26"/>
        </w:rPr>
        <w:t xml:space="preserve"> quy</w:t>
      </w:r>
      <w:r w:rsidR="002F2F21">
        <w:rPr>
          <w:rFonts w:eastAsia="Times New Roman" w:cs="Times New Roman"/>
          <w:color w:val="000000"/>
          <w:sz w:val="26"/>
          <w:szCs w:val="26"/>
        </w:rPr>
        <w:t>, các đơn vị có liên quan</w:t>
      </w:r>
      <w:r w:rsidR="002820A0">
        <w:rPr>
          <w:rFonts w:eastAsia="Times New Roman" w:cs="Times New Roman"/>
          <w:color w:val="000000"/>
          <w:sz w:val="26"/>
          <w:szCs w:val="26"/>
        </w:rPr>
        <w:t xml:space="preserve"> </w:t>
      </w:r>
      <w:r w:rsidR="00051BEF">
        <w:rPr>
          <w:rFonts w:eastAsia="Times New Roman" w:cs="Times New Roman"/>
          <w:color w:val="000000"/>
          <w:sz w:val="26"/>
          <w:szCs w:val="26"/>
        </w:rPr>
        <w:t>đư</w:t>
      </w:r>
      <w:r w:rsidR="00051BEF" w:rsidRPr="00051BEF">
        <w:rPr>
          <w:rFonts w:eastAsia="Times New Roman" w:cs="Times New Roman"/>
          <w:color w:val="000000"/>
          <w:sz w:val="26"/>
          <w:szCs w:val="26"/>
        </w:rPr>
        <w:t>ợ</w:t>
      </w:r>
      <w:r w:rsidR="00051BEF">
        <w:rPr>
          <w:rFonts w:eastAsia="Times New Roman" w:cs="Times New Roman"/>
          <w:color w:val="000000"/>
          <w:sz w:val="26"/>
          <w:szCs w:val="26"/>
        </w:rPr>
        <w:t>c ph</w:t>
      </w:r>
      <w:r w:rsidR="00051BEF" w:rsidRPr="00051BEF">
        <w:rPr>
          <w:rFonts w:eastAsia="Times New Roman" w:cs="Times New Roman"/>
          <w:color w:val="000000"/>
          <w:sz w:val="26"/>
          <w:szCs w:val="26"/>
        </w:rPr>
        <w:t>â</w:t>
      </w:r>
      <w:r w:rsidR="00051BEF">
        <w:rPr>
          <w:rFonts w:eastAsia="Times New Roman" w:cs="Times New Roman"/>
          <w:color w:val="000000"/>
          <w:sz w:val="26"/>
          <w:szCs w:val="26"/>
        </w:rPr>
        <w:t>n quy</w:t>
      </w:r>
      <w:r w:rsidR="00051BEF" w:rsidRPr="00051BEF">
        <w:rPr>
          <w:rFonts w:eastAsia="Times New Roman" w:cs="Times New Roman"/>
          <w:color w:val="000000"/>
          <w:sz w:val="26"/>
          <w:szCs w:val="26"/>
        </w:rPr>
        <w:t>ền</w:t>
      </w:r>
      <w:r w:rsidR="00051BEF">
        <w:rPr>
          <w:rFonts w:eastAsia="Times New Roman" w:cs="Times New Roman"/>
          <w:color w:val="000000"/>
          <w:sz w:val="26"/>
          <w:szCs w:val="26"/>
        </w:rPr>
        <w:t xml:space="preserve"> truy xu</w:t>
      </w:r>
      <w:r w:rsidR="00051BEF" w:rsidRPr="00051BEF">
        <w:rPr>
          <w:rFonts w:eastAsia="Times New Roman" w:cs="Times New Roman"/>
          <w:color w:val="000000"/>
          <w:sz w:val="26"/>
          <w:szCs w:val="26"/>
        </w:rPr>
        <w:t>ất</w:t>
      </w:r>
      <w:r w:rsidR="00051BEF">
        <w:rPr>
          <w:rFonts w:eastAsia="Times New Roman" w:cs="Times New Roman"/>
          <w:color w:val="000000"/>
          <w:sz w:val="26"/>
          <w:szCs w:val="26"/>
        </w:rPr>
        <w:t xml:space="preserve"> th</w:t>
      </w:r>
      <w:r w:rsidR="00051BEF" w:rsidRPr="00051BEF">
        <w:rPr>
          <w:rFonts w:eastAsia="Times New Roman" w:cs="Times New Roman"/>
          <w:color w:val="000000"/>
          <w:sz w:val="26"/>
          <w:szCs w:val="26"/>
        </w:rPr>
        <w:t>ô</w:t>
      </w:r>
      <w:r w:rsidR="00051BEF">
        <w:rPr>
          <w:rFonts w:eastAsia="Times New Roman" w:cs="Times New Roman"/>
          <w:color w:val="000000"/>
          <w:sz w:val="26"/>
          <w:szCs w:val="26"/>
        </w:rPr>
        <w:t>ng tin sinh vi</w:t>
      </w:r>
      <w:r w:rsidR="00051BEF" w:rsidRPr="00051BEF">
        <w:rPr>
          <w:rFonts w:eastAsia="Times New Roman" w:cs="Times New Roman"/>
          <w:color w:val="000000"/>
          <w:sz w:val="26"/>
          <w:szCs w:val="26"/>
        </w:rPr>
        <w:t>ê</w:t>
      </w:r>
      <w:r w:rsidR="00051BEF">
        <w:rPr>
          <w:rFonts w:eastAsia="Times New Roman" w:cs="Times New Roman"/>
          <w:color w:val="000000"/>
          <w:sz w:val="26"/>
          <w:szCs w:val="26"/>
        </w:rPr>
        <w:t>n tr</w:t>
      </w:r>
      <w:r w:rsidR="00051BEF" w:rsidRPr="00051BEF">
        <w:rPr>
          <w:rFonts w:eastAsia="Times New Roman" w:cs="Times New Roman"/>
          <w:color w:val="000000"/>
          <w:sz w:val="26"/>
          <w:szCs w:val="26"/>
        </w:rPr>
        <w:t>ê</w:t>
      </w:r>
      <w:r w:rsidR="00051BEF">
        <w:rPr>
          <w:rFonts w:eastAsia="Times New Roman" w:cs="Times New Roman"/>
          <w:color w:val="000000"/>
          <w:sz w:val="26"/>
          <w:szCs w:val="26"/>
        </w:rPr>
        <w:t>n ph</w:t>
      </w:r>
      <w:r w:rsidR="00051BEF" w:rsidRPr="00051BEF">
        <w:rPr>
          <w:rFonts w:eastAsia="Times New Roman" w:cs="Times New Roman"/>
          <w:color w:val="000000"/>
          <w:sz w:val="26"/>
          <w:szCs w:val="26"/>
        </w:rPr>
        <w:t>ần</w:t>
      </w:r>
      <w:r w:rsidR="00051BEF">
        <w:rPr>
          <w:rFonts w:eastAsia="Times New Roman" w:cs="Times New Roman"/>
          <w:color w:val="000000"/>
          <w:sz w:val="26"/>
          <w:szCs w:val="26"/>
        </w:rPr>
        <w:t xml:space="preserve"> m</w:t>
      </w:r>
      <w:r w:rsidR="00051BEF" w:rsidRPr="00051BEF">
        <w:rPr>
          <w:rFonts w:eastAsia="Times New Roman" w:cs="Times New Roman"/>
          <w:color w:val="000000"/>
          <w:sz w:val="26"/>
          <w:szCs w:val="26"/>
        </w:rPr>
        <w:t>ềm</w:t>
      </w:r>
      <w:r w:rsidR="00051BEF">
        <w:rPr>
          <w:rFonts w:eastAsia="Times New Roman" w:cs="Times New Roman"/>
          <w:color w:val="000000"/>
          <w:sz w:val="26"/>
          <w:szCs w:val="26"/>
        </w:rPr>
        <w:t xml:space="preserve"> qu</w:t>
      </w:r>
      <w:r w:rsidR="00051BEF" w:rsidRPr="00051BEF">
        <w:rPr>
          <w:rFonts w:eastAsia="Times New Roman" w:cs="Times New Roman"/>
          <w:color w:val="000000"/>
          <w:sz w:val="26"/>
          <w:szCs w:val="26"/>
        </w:rPr>
        <w:t>ản</w:t>
      </w:r>
      <w:r w:rsidR="00051BEF">
        <w:rPr>
          <w:rFonts w:eastAsia="Times New Roman" w:cs="Times New Roman"/>
          <w:color w:val="000000"/>
          <w:sz w:val="26"/>
          <w:szCs w:val="26"/>
        </w:rPr>
        <w:t xml:space="preserve"> l</w:t>
      </w:r>
      <w:r w:rsidR="00051BEF" w:rsidRPr="00051BEF">
        <w:rPr>
          <w:rFonts w:eastAsia="Times New Roman" w:cs="Times New Roman"/>
          <w:color w:val="000000"/>
          <w:sz w:val="26"/>
          <w:szCs w:val="26"/>
        </w:rPr>
        <w:t>ý</w:t>
      </w:r>
      <w:r w:rsidR="00051BEF">
        <w:rPr>
          <w:rFonts w:eastAsia="Times New Roman" w:cs="Times New Roman"/>
          <w:color w:val="000000"/>
          <w:sz w:val="26"/>
          <w:szCs w:val="26"/>
        </w:rPr>
        <w:t xml:space="preserve"> </w:t>
      </w:r>
      <w:r w:rsidR="00051BEF" w:rsidRPr="00051BEF">
        <w:rPr>
          <w:rFonts w:eastAsia="Times New Roman" w:cs="Times New Roman"/>
          <w:color w:val="000000"/>
          <w:sz w:val="26"/>
          <w:szCs w:val="26"/>
        </w:rPr>
        <w:t>đào</w:t>
      </w:r>
      <w:r w:rsidR="00051BEF">
        <w:rPr>
          <w:rFonts w:eastAsia="Times New Roman" w:cs="Times New Roman"/>
          <w:color w:val="000000"/>
          <w:sz w:val="26"/>
          <w:szCs w:val="26"/>
        </w:rPr>
        <w:t xml:space="preserve"> t</w:t>
      </w:r>
      <w:r w:rsidR="00051BEF" w:rsidRPr="00051BEF">
        <w:rPr>
          <w:rFonts w:eastAsia="Times New Roman" w:cs="Times New Roman"/>
          <w:color w:val="000000"/>
          <w:sz w:val="26"/>
          <w:szCs w:val="26"/>
        </w:rPr>
        <w:t>ạo</w:t>
      </w:r>
      <w:r w:rsidR="00051BEF">
        <w:rPr>
          <w:rFonts w:eastAsia="Times New Roman" w:cs="Times New Roman"/>
          <w:color w:val="000000"/>
          <w:sz w:val="26"/>
          <w:szCs w:val="26"/>
        </w:rPr>
        <w:t>.</w:t>
      </w:r>
    </w:p>
    <w:p w14:paraId="303B37F2" w14:textId="6A3BCC6E" w:rsidR="00051BEF" w:rsidRPr="004045D5" w:rsidRDefault="007217D0" w:rsidP="00C10132">
      <w:pPr>
        <w:shd w:val="clear" w:color="auto" w:fill="FFFFFF"/>
        <w:spacing w:after="0" w:line="360" w:lineRule="auto"/>
        <w:ind w:firstLine="425"/>
        <w:jc w:val="both"/>
        <w:rPr>
          <w:rFonts w:eastAsia="Times New Roman" w:cs="Times New Roman"/>
          <w:color w:val="000000"/>
          <w:sz w:val="26"/>
          <w:szCs w:val="26"/>
        </w:rPr>
      </w:pPr>
      <w:r w:rsidRPr="004E0D37">
        <w:rPr>
          <w:rFonts w:eastAsia="Times New Roman" w:cs="Times New Roman"/>
          <w:b/>
          <w:color w:val="000000"/>
          <w:sz w:val="26"/>
          <w:szCs w:val="26"/>
        </w:rPr>
        <w:t>Bước 7</w:t>
      </w:r>
      <w:r>
        <w:rPr>
          <w:rFonts w:eastAsia="Times New Roman" w:cs="Times New Roman"/>
          <w:color w:val="000000"/>
          <w:sz w:val="26"/>
          <w:szCs w:val="26"/>
        </w:rPr>
        <w:t xml:space="preserve">: </w:t>
      </w:r>
      <w:r w:rsidR="00051BEF" w:rsidRPr="004045D5">
        <w:rPr>
          <w:rFonts w:eastAsia="Times New Roman" w:cs="Times New Roman"/>
          <w:color w:val="000000"/>
          <w:sz w:val="26"/>
          <w:szCs w:val="26"/>
        </w:rPr>
        <w:t xml:space="preserve">Lưu trữ, quản lý hồ sơ </w:t>
      </w:r>
      <w:r>
        <w:rPr>
          <w:rFonts w:eastAsia="Times New Roman" w:cs="Times New Roman"/>
          <w:color w:val="000000"/>
          <w:sz w:val="26"/>
          <w:szCs w:val="26"/>
        </w:rPr>
        <w:t xml:space="preserve">sinh viên </w:t>
      </w:r>
      <w:r w:rsidR="00051BEF" w:rsidRPr="004045D5">
        <w:rPr>
          <w:rFonts w:eastAsia="Times New Roman" w:cs="Times New Roman"/>
          <w:color w:val="000000"/>
          <w:sz w:val="26"/>
          <w:szCs w:val="26"/>
        </w:rPr>
        <w:t>dạng văn bản</w:t>
      </w:r>
    </w:p>
    <w:p w14:paraId="6ADE1348" w14:textId="77777777" w:rsidR="002F2F21" w:rsidRDefault="004045D5" w:rsidP="001F1264">
      <w:pPr>
        <w:shd w:val="clear" w:color="auto" w:fill="FFFFFF"/>
        <w:spacing w:after="0" w:line="360" w:lineRule="auto"/>
        <w:ind w:firstLine="425"/>
        <w:jc w:val="both"/>
        <w:rPr>
          <w:rFonts w:eastAsia="Times New Roman" w:cs="Times New Roman"/>
          <w:color w:val="000000"/>
          <w:sz w:val="26"/>
          <w:szCs w:val="26"/>
        </w:rPr>
      </w:pPr>
      <w:r>
        <w:rPr>
          <w:rFonts w:eastAsia="Times New Roman" w:cs="Times New Roman"/>
          <w:color w:val="000000"/>
          <w:sz w:val="26"/>
          <w:szCs w:val="26"/>
        </w:rPr>
        <w:t xml:space="preserve">- </w:t>
      </w:r>
      <w:r w:rsidR="002F2F21">
        <w:rPr>
          <w:rFonts w:eastAsia="Times New Roman" w:cs="Times New Roman"/>
          <w:color w:val="000000"/>
          <w:sz w:val="26"/>
          <w:szCs w:val="26"/>
        </w:rPr>
        <w:t>C</w:t>
      </w:r>
      <w:r w:rsidR="002F2F21" w:rsidRPr="002820A0">
        <w:rPr>
          <w:rFonts w:eastAsia="Times New Roman" w:cs="Times New Roman"/>
          <w:color w:val="000000"/>
          <w:sz w:val="26"/>
          <w:szCs w:val="26"/>
        </w:rPr>
        <w:t>ác</w:t>
      </w:r>
      <w:r w:rsidR="002F2F21">
        <w:rPr>
          <w:rFonts w:eastAsia="Times New Roman" w:cs="Times New Roman"/>
          <w:color w:val="000000"/>
          <w:sz w:val="26"/>
          <w:szCs w:val="26"/>
        </w:rPr>
        <w:t xml:space="preserve"> ph</w:t>
      </w:r>
      <w:r w:rsidR="002F2F21" w:rsidRPr="002820A0">
        <w:rPr>
          <w:rFonts w:eastAsia="Times New Roman" w:cs="Times New Roman"/>
          <w:color w:val="000000"/>
          <w:sz w:val="26"/>
          <w:szCs w:val="26"/>
        </w:rPr>
        <w:t>òng</w:t>
      </w:r>
      <w:r w:rsidR="002F2F21">
        <w:rPr>
          <w:rFonts w:eastAsia="Times New Roman" w:cs="Times New Roman"/>
          <w:color w:val="000000"/>
          <w:sz w:val="26"/>
          <w:szCs w:val="26"/>
        </w:rPr>
        <w:t xml:space="preserve"> C</w:t>
      </w:r>
      <w:r w:rsidR="002F2F21" w:rsidRPr="002820A0">
        <w:rPr>
          <w:rFonts w:eastAsia="Times New Roman" w:cs="Times New Roman"/>
          <w:color w:val="000000"/>
          <w:sz w:val="26"/>
          <w:szCs w:val="26"/>
        </w:rPr>
        <w:t>ô</w:t>
      </w:r>
      <w:r w:rsidR="002F2F21">
        <w:rPr>
          <w:rFonts w:eastAsia="Times New Roman" w:cs="Times New Roman"/>
          <w:color w:val="000000"/>
          <w:sz w:val="26"/>
          <w:szCs w:val="26"/>
        </w:rPr>
        <w:t>ng t</w:t>
      </w:r>
      <w:r w:rsidR="002F2F21" w:rsidRPr="002820A0">
        <w:rPr>
          <w:rFonts w:eastAsia="Times New Roman" w:cs="Times New Roman"/>
          <w:color w:val="000000"/>
          <w:sz w:val="26"/>
          <w:szCs w:val="26"/>
        </w:rPr>
        <w:t>ác</w:t>
      </w:r>
      <w:r w:rsidR="002F2F21">
        <w:rPr>
          <w:rFonts w:eastAsia="Times New Roman" w:cs="Times New Roman"/>
          <w:color w:val="000000"/>
          <w:sz w:val="26"/>
          <w:szCs w:val="26"/>
        </w:rPr>
        <w:t xml:space="preserve"> sinh vi</w:t>
      </w:r>
      <w:r w:rsidR="002F2F21" w:rsidRPr="002820A0">
        <w:rPr>
          <w:rFonts w:eastAsia="Times New Roman" w:cs="Times New Roman"/>
          <w:color w:val="000000"/>
          <w:sz w:val="26"/>
          <w:szCs w:val="26"/>
        </w:rPr>
        <w:t>ê</w:t>
      </w:r>
      <w:r w:rsidR="002F2F21">
        <w:rPr>
          <w:rFonts w:eastAsia="Times New Roman" w:cs="Times New Roman"/>
          <w:color w:val="000000"/>
          <w:sz w:val="26"/>
          <w:szCs w:val="26"/>
        </w:rPr>
        <w:t>n, Qu</w:t>
      </w:r>
      <w:r w:rsidR="002F2F21" w:rsidRPr="002820A0">
        <w:rPr>
          <w:rFonts w:eastAsia="Times New Roman" w:cs="Times New Roman"/>
          <w:color w:val="000000"/>
          <w:sz w:val="26"/>
          <w:szCs w:val="26"/>
        </w:rPr>
        <w:t>ản</w:t>
      </w:r>
      <w:r w:rsidR="002F2F21">
        <w:rPr>
          <w:rFonts w:eastAsia="Times New Roman" w:cs="Times New Roman"/>
          <w:color w:val="000000"/>
          <w:sz w:val="26"/>
          <w:szCs w:val="26"/>
        </w:rPr>
        <w:t xml:space="preserve"> l</w:t>
      </w:r>
      <w:r w:rsidR="002F2F21" w:rsidRPr="002820A0">
        <w:rPr>
          <w:rFonts w:eastAsia="Times New Roman" w:cs="Times New Roman"/>
          <w:color w:val="000000"/>
          <w:sz w:val="26"/>
          <w:szCs w:val="26"/>
        </w:rPr>
        <w:t>ý</w:t>
      </w:r>
      <w:r w:rsidR="002F2F21">
        <w:rPr>
          <w:rFonts w:eastAsia="Times New Roman" w:cs="Times New Roman"/>
          <w:color w:val="000000"/>
          <w:sz w:val="26"/>
          <w:szCs w:val="26"/>
        </w:rPr>
        <w:t xml:space="preserve"> </w:t>
      </w:r>
      <w:r>
        <w:rPr>
          <w:rFonts w:eastAsia="Times New Roman" w:cs="Times New Roman"/>
          <w:color w:val="000000"/>
          <w:sz w:val="26"/>
          <w:szCs w:val="26"/>
        </w:rPr>
        <w:t>Đ</w:t>
      </w:r>
      <w:r w:rsidR="002F2F21" w:rsidRPr="002820A0">
        <w:rPr>
          <w:rFonts w:eastAsia="Times New Roman" w:cs="Times New Roman"/>
          <w:color w:val="000000"/>
          <w:sz w:val="26"/>
          <w:szCs w:val="26"/>
        </w:rPr>
        <w:t>ào</w:t>
      </w:r>
      <w:r w:rsidR="002F2F21">
        <w:rPr>
          <w:rFonts w:eastAsia="Times New Roman" w:cs="Times New Roman"/>
          <w:color w:val="000000"/>
          <w:sz w:val="26"/>
          <w:szCs w:val="26"/>
        </w:rPr>
        <w:t xml:space="preserve"> t</w:t>
      </w:r>
      <w:r w:rsidR="002F2F21" w:rsidRPr="002820A0">
        <w:rPr>
          <w:rFonts w:eastAsia="Times New Roman" w:cs="Times New Roman"/>
          <w:color w:val="000000"/>
          <w:sz w:val="26"/>
          <w:szCs w:val="26"/>
        </w:rPr>
        <w:t>ạo</w:t>
      </w:r>
      <w:r w:rsidR="002F2F21">
        <w:rPr>
          <w:rFonts w:eastAsia="Times New Roman" w:cs="Times New Roman"/>
          <w:color w:val="000000"/>
          <w:sz w:val="26"/>
          <w:szCs w:val="26"/>
        </w:rPr>
        <w:t>, Kh</w:t>
      </w:r>
      <w:r w:rsidR="002F2F21" w:rsidRPr="002820A0">
        <w:rPr>
          <w:rFonts w:eastAsia="Times New Roman" w:cs="Times New Roman"/>
          <w:color w:val="000000"/>
          <w:sz w:val="26"/>
          <w:szCs w:val="26"/>
        </w:rPr>
        <w:t>ảo</w:t>
      </w:r>
      <w:r w:rsidR="002F2F21">
        <w:rPr>
          <w:rFonts w:eastAsia="Times New Roman" w:cs="Times New Roman"/>
          <w:color w:val="000000"/>
          <w:sz w:val="26"/>
          <w:szCs w:val="26"/>
        </w:rPr>
        <w:t xml:space="preserve"> th</w:t>
      </w:r>
      <w:r w:rsidR="002F2F21" w:rsidRPr="002820A0">
        <w:rPr>
          <w:rFonts w:eastAsia="Times New Roman" w:cs="Times New Roman"/>
          <w:color w:val="000000"/>
          <w:sz w:val="26"/>
          <w:szCs w:val="26"/>
        </w:rPr>
        <w:t>í</w:t>
      </w:r>
      <w:r w:rsidR="002F2F21">
        <w:rPr>
          <w:rFonts w:eastAsia="Times New Roman" w:cs="Times New Roman"/>
          <w:color w:val="000000"/>
          <w:sz w:val="26"/>
          <w:szCs w:val="26"/>
        </w:rPr>
        <w:t xml:space="preserve"> v</w:t>
      </w:r>
      <w:r w:rsidR="002F2F21" w:rsidRPr="002820A0">
        <w:rPr>
          <w:rFonts w:eastAsia="Times New Roman" w:cs="Times New Roman"/>
          <w:color w:val="000000"/>
          <w:sz w:val="26"/>
          <w:szCs w:val="26"/>
        </w:rPr>
        <w:t>à</w:t>
      </w:r>
      <w:r>
        <w:rPr>
          <w:rFonts w:eastAsia="Times New Roman" w:cs="Times New Roman"/>
          <w:color w:val="000000"/>
          <w:sz w:val="26"/>
          <w:szCs w:val="26"/>
        </w:rPr>
        <w:t xml:space="preserve"> Đ</w:t>
      </w:r>
      <w:r w:rsidR="002F2F21" w:rsidRPr="002820A0">
        <w:rPr>
          <w:rFonts w:eastAsia="Times New Roman" w:cs="Times New Roman"/>
          <w:color w:val="000000"/>
          <w:sz w:val="26"/>
          <w:szCs w:val="26"/>
        </w:rPr>
        <w:t>ảm</w:t>
      </w:r>
      <w:r w:rsidR="002F2F21">
        <w:rPr>
          <w:rFonts w:eastAsia="Times New Roman" w:cs="Times New Roman"/>
          <w:color w:val="000000"/>
          <w:sz w:val="26"/>
          <w:szCs w:val="26"/>
        </w:rPr>
        <w:t xml:space="preserve"> b</w:t>
      </w:r>
      <w:r w:rsidR="002F2F21" w:rsidRPr="002820A0">
        <w:rPr>
          <w:rFonts w:eastAsia="Times New Roman" w:cs="Times New Roman"/>
          <w:color w:val="000000"/>
          <w:sz w:val="26"/>
          <w:szCs w:val="26"/>
        </w:rPr>
        <w:t>ảo</w:t>
      </w:r>
      <w:r w:rsidR="002F2F21">
        <w:rPr>
          <w:rFonts w:eastAsia="Times New Roman" w:cs="Times New Roman"/>
          <w:color w:val="000000"/>
          <w:sz w:val="26"/>
          <w:szCs w:val="26"/>
        </w:rPr>
        <w:t xml:space="preserve"> ch</w:t>
      </w:r>
      <w:r w:rsidR="002F2F21" w:rsidRPr="002820A0">
        <w:rPr>
          <w:rFonts w:eastAsia="Times New Roman" w:cs="Times New Roman"/>
          <w:color w:val="000000"/>
          <w:sz w:val="26"/>
          <w:szCs w:val="26"/>
        </w:rPr>
        <w:t>ất</w:t>
      </w:r>
      <w:r w:rsidR="002F2F21">
        <w:rPr>
          <w:rFonts w:eastAsia="Times New Roman" w:cs="Times New Roman"/>
          <w:color w:val="000000"/>
          <w:sz w:val="26"/>
          <w:szCs w:val="26"/>
        </w:rPr>
        <w:t xml:space="preserve"> lư</w:t>
      </w:r>
      <w:r w:rsidR="002F2F21" w:rsidRPr="002820A0">
        <w:rPr>
          <w:rFonts w:eastAsia="Times New Roman" w:cs="Times New Roman"/>
          <w:color w:val="000000"/>
          <w:sz w:val="26"/>
          <w:szCs w:val="26"/>
        </w:rPr>
        <w:t>ợng</w:t>
      </w:r>
      <w:r w:rsidR="002F2F21">
        <w:rPr>
          <w:rFonts w:eastAsia="Times New Roman" w:cs="Times New Roman"/>
          <w:color w:val="000000"/>
          <w:sz w:val="26"/>
          <w:szCs w:val="26"/>
        </w:rPr>
        <w:t xml:space="preserve"> gi</w:t>
      </w:r>
      <w:r w:rsidR="002F2F21" w:rsidRPr="002820A0">
        <w:rPr>
          <w:rFonts w:eastAsia="Times New Roman" w:cs="Times New Roman"/>
          <w:color w:val="000000"/>
          <w:sz w:val="26"/>
          <w:szCs w:val="26"/>
        </w:rPr>
        <w:t>áo</w:t>
      </w:r>
      <w:r w:rsidR="002F2F21">
        <w:rPr>
          <w:rFonts w:eastAsia="Times New Roman" w:cs="Times New Roman"/>
          <w:color w:val="000000"/>
          <w:sz w:val="26"/>
          <w:szCs w:val="26"/>
        </w:rPr>
        <w:t xml:space="preserve"> d</w:t>
      </w:r>
      <w:r w:rsidR="002F2F21" w:rsidRPr="00051BEF">
        <w:rPr>
          <w:rFonts w:eastAsia="Times New Roman" w:cs="Times New Roman"/>
          <w:color w:val="000000"/>
          <w:sz w:val="26"/>
          <w:szCs w:val="26"/>
        </w:rPr>
        <w:t>ục</w:t>
      </w:r>
      <w:r w:rsidR="002F2F21">
        <w:rPr>
          <w:rFonts w:eastAsia="Times New Roman" w:cs="Times New Roman"/>
          <w:color w:val="000000"/>
          <w:sz w:val="26"/>
          <w:szCs w:val="26"/>
        </w:rPr>
        <w:t>, c</w:t>
      </w:r>
      <w:r w:rsidR="002F2F21" w:rsidRPr="00051BEF">
        <w:rPr>
          <w:rFonts w:eastAsia="Times New Roman" w:cs="Times New Roman"/>
          <w:color w:val="000000"/>
          <w:sz w:val="26"/>
          <w:szCs w:val="26"/>
        </w:rPr>
        <w:t>ác</w:t>
      </w:r>
      <w:r w:rsidR="002F2F21">
        <w:rPr>
          <w:rFonts w:eastAsia="Times New Roman" w:cs="Times New Roman"/>
          <w:color w:val="000000"/>
          <w:sz w:val="26"/>
          <w:szCs w:val="26"/>
        </w:rPr>
        <w:t xml:space="preserve"> Khoa/Viện </w:t>
      </w:r>
      <w:r>
        <w:rPr>
          <w:rFonts w:eastAsia="Times New Roman" w:cs="Times New Roman"/>
          <w:color w:val="000000"/>
          <w:sz w:val="26"/>
          <w:szCs w:val="26"/>
        </w:rPr>
        <w:t>QLSV</w:t>
      </w:r>
      <w:r w:rsidR="002F2F21">
        <w:rPr>
          <w:rFonts w:eastAsia="Times New Roman" w:cs="Times New Roman"/>
          <w:color w:val="000000"/>
          <w:sz w:val="26"/>
          <w:szCs w:val="26"/>
        </w:rPr>
        <w:t xml:space="preserve"> ch</w:t>
      </w:r>
      <w:r w:rsidR="002F2F21" w:rsidRPr="00051BEF">
        <w:rPr>
          <w:rFonts w:eastAsia="Times New Roman" w:cs="Times New Roman"/>
          <w:color w:val="000000"/>
          <w:sz w:val="26"/>
          <w:szCs w:val="26"/>
        </w:rPr>
        <w:t>ính</w:t>
      </w:r>
      <w:r w:rsidR="002F2F21">
        <w:rPr>
          <w:rFonts w:eastAsia="Times New Roman" w:cs="Times New Roman"/>
          <w:color w:val="000000"/>
          <w:sz w:val="26"/>
          <w:szCs w:val="26"/>
        </w:rPr>
        <w:t xml:space="preserve"> quy, các đơn vị có liên quan </w:t>
      </w:r>
      <w:r w:rsidR="00051BEF">
        <w:rPr>
          <w:rFonts w:eastAsia="Times New Roman" w:cs="Times New Roman"/>
          <w:color w:val="000000"/>
          <w:sz w:val="26"/>
          <w:szCs w:val="26"/>
        </w:rPr>
        <w:t>c</w:t>
      </w:r>
      <w:r w:rsidR="00051BEF" w:rsidRPr="00051BEF">
        <w:rPr>
          <w:rFonts w:eastAsia="Times New Roman" w:cs="Times New Roman"/>
          <w:color w:val="000000"/>
          <w:sz w:val="26"/>
          <w:szCs w:val="26"/>
        </w:rPr>
        <w:t>ó</w:t>
      </w:r>
      <w:r w:rsidR="00051BEF">
        <w:rPr>
          <w:rFonts w:eastAsia="Times New Roman" w:cs="Times New Roman"/>
          <w:color w:val="000000"/>
          <w:sz w:val="26"/>
          <w:szCs w:val="26"/>
        </w:rPr>
        <w:t xml:space="preserve"> tr</w:t>
      </w:r>
      <w:r w:rsidR="00051BEF" w:rsidRPr="00051BEF">
        <w:rPr>
          <w:rFonts w:eastAsia="Times New Roman" w:cs="Times New Roman"/>
          <w:color w:val="000000"/>
          <w:sz w:val="26"/>
          <w:szCs w:val="26"/>
        </w:rPr>
        <w:t>ác</w:t>
      </w:r>
      <w:r w:rsidR="00051BEF">
        <w:rPr>
          <w:rFonts w:eastAsia="Times New Roman" w:cs="Times New Roman"/>
          <w:color w:val="000000"/>
          <w:sz w:val="26"/>
          <w:szCs w:val="26"/>
        </w:rPr>
        <w:t>h nhi</w:t>
      </w:r>
      <w:r w:rsidR="00051BEF" w:rsidRPr="00051BEF">
        <w:rPr>
          <w:rFonts w:eastAsia="Times New Roman" w:cs="Times New Roman"/>
          <w:color w:val="000000"/>
          <w:sz w:val="26"/>
          <w:szCs w:val="26"/>
        </w:rPr>
        <w:t>ệm</w:t>
      </w:r>
      <w:r w:rsidR="00051BEF">
        <w:rPr>
          <w:rFonts w:eastAsia="Times New Roman" w:cs="Times New Roman"/>
          <w:color w:val="000000"/>
          <w:sz w:val="26"/>
          <w:szCs w:val="26"/>
        </w:rPr>
        <w:t xml:space="preserve"> l</w:t>
      </w:r>
      <w:r w:rsidR="00051BEF" w:rsidRPr="00051BEF">
        <w:rPr>
          <w:rFonts w:eastAsia="Times New Roman" w:cs="Times New Roman"/>
          <w:color w:val="000000"/>
          <w:sz w:val="26"/>
          <w:szCs w:val="26"/>
        </w:rPr>
        <w:t>ưu</w:t>
      </w:r>
      <w:r w:rsidR="00051BEF">
        <w:rPr>
          <w:rFonts w:eastAsia="Times New Roman" w:cs="Times New Roman"/>
          <w:color w:val="000000"/>
          <w:sz w:val="26"/>
          <w:szCs w:val="26"/>
        </w:rPr>
        <w:t xml:space="preserve"> </w:t>
      </w:r>
      <w:r w:rsidR="00B00438">
        <w:rPr>
          <w:rFonts w:eastAsia="Times New Roman" w:cs="Times New Roman"/>
          <w:color w:val="000000"/>
          <w:sz w:val="26"/>
          <w:szCs w:val="26"/>
        </w:rPr>
        <w:t>trữ</w:t>
      </w:r>
      <w:r w:rsidR="00051BEF">
        <w:rPr>
          <w:rFonts w:eastAsia="Times New Roman" w:cs="Times New Roman"/>
          <w:color w:val="000000"/>
          <w:sz w:val="26"/>
          <w:szCs w:val="26"/>
        </w:rPr>
        <w:t>, qu</w:t>
      </w:r>
      <w:r w:rsidR="00051BEF" w:rsidRPr="00051BEF">
        <w:rPr>
          <w:rFonts w:eastAsia="Times New Roman" w:cs="Times New Roman"/>
          <w:color w:val="000000"/>
          <w:sz w:val="26"/>
          <w:szCs w:val="26"/>
        </w:rPr>
        <w:t>ản</w:t>
      </w:r>
      <w:r w:rsidR="00051BEF">
        <w:rPr>
          <w:rFonts w:eastAsia="Times New Roman" w:cs="Times New Roman"/>
          <w:color w:val="000000"/>
          <w:sz w:val="26"/>
          <w:szCs w:val="26"/>
        </w:rPr>
        <w:t xml:space="preserve"> l</w:t>
      </w:r>
      <w:r w:rsidR="00051BEF" w:rsidRPr="00051BEF">
        <w:rPr>
          <w:rFonts w:eastAsia="Times New Roman" w:cs="Times New Roman"/>
          <w:color w:val="000000"/>
          <w:sz w:val="26"/>
          <w:szCs w:val="26"/>
        </w:rPr>
        <w:t>ý</w:t>
      </w:r>
      <w:r w:rsidR="00051BEF">
        <w:rPr>
          <w:rFonts w:eastAsia="Times New Roman" w:cs="Times New Roman"/>
          <w:color w:val="000000"/>
          <w:sz w:val="26"/>
          <w:szCs w:val="26"/>
        </w:rPr>
        <w:t xml:space="preserve"> h</w:t>
      </w:r>
      <w:r w:rsidR="00051BEF" w:rsidRPr="00051BEF">
        <w:rPr>
          <w:rFonts w:eastAsia="Times New Roman" w:cs="Times New Roman"/>
          <w:color w:val="000000"/>
          <w:sz w:val="26"/>
          <w:szCs w:val="26"/>
        </w:rPr>
        <w:t>ồ</w:t>
      </w:r>
      <w:r w:rsidR="00051BEF">
        <w:rPr>
          <w:rFonts w:eastAsia="Times New Roman" w:cs="Times New Roman"/>
          <w:color w:val="000000"/>
          <w:sz w:val="26"/>
          <w:szCs w:val="26"/>
        </w:rPr>
        <w:t xml:space="preserve"> s</w:t>
      </w:r>
      <w:r w:rsidR="00051BEF" w:rsidRPr="00051BEF">
        <w:rPr>
          <w:rFonts w:eastAsia="Times New Roman" w:cs="Times New Roman"/>
          <w:color w:val="000000"/>
          <w:sz w:val="26"/>
          <w:szCs w:val="26"/>
        </w:rPr>
        <w:t>ơ</w:t>
      </w:r>
      <w:r w:rsidR="00051BEF">
        <w:rPr>
          <w:rFonts w:eastAsia="Times New Roman" w:cs="Times New Roman"/>
          <w:color w:val="000000"/>
          <w:sz w:val="26"/>
          <w:szCs w:val="26"/>
        </w:rPr>
        <w:t xml:space="preserve"> d</w:t>
      </w:r>
      <w:r w:rsidR="00051BEF" w:rsidRPr="00051BEF">
        <w:rPr>
          <w:rFonts w:eastAsia="Times New Roman" w:cs="Times New Roman"/>
          <w:color w:val="000000"/>
          <w:sz w:val="26"/>
          <w:szCs w:val="26"/>
        </w:rPr>
        <w:t>ạng</w:t>
      </w:r>
      <w:r w:rsidR="00051BEF">
        <w:rPr>
          <w:rFonts w:eastAsia="Times New Roman" w:cs="Times New Roman"/>
          <w:color w:val="000000"/>
          <w:sz w:val="26"/>
          <w:szCs w:val="26"/>
        </w:rPr>
        <w:t xml:space="preserve"> v</w:t>
      </w:r>
      <w:r w:rsidR="00051BEF" w:rsidRPr="00051BEF">
        <w:rPr>
          <w:rFonts w:eastAsia="Times New Roman" w:cs="Times New Roman"/>
          <w:color w:val="000000"/>
          <w:sz w:val="26"/>
          <w:szCs w:val="26"/>
        </w:rPr>
        <w:t>ă</w:t>
      </w:r>
      <w:r w:rsidR="00051BEF">
        <w:rPr>
          <w:rFonts w:eastAsia="Times New Roman" w:cs="Times New Roman"/>
          <w:color w:val="000000"/>
          <w:sz w:val="26"/>
          <w:szCs w:val="26"/>
        </w:rPr>
        <w:t>n b</w:t>
      </w:r>
      <w:r w:rsidR="00051BEF" w:rsidRPr="00051BEF">
        <w:rPr>
          <w:rFonts w:eastAsia="Times New Roman" w:cs="Times New Roman"/>
          <w:color w:val="000000"/>
          <w:sz w:val="26"/>
          <w:szCs w:val="26"/>
        </w:rPr>
        <w:t>ản</w:t>
      </w:r>
      <w:r w:rsidR="00051BEF">
        <w:rPr>
          <w:rFonts w:eastAsia="Times New Roman" w:cs="Times New Roman"/>
          <w:color w:val="000000"/>
          <w:sz w:val="26"/>
          <w:szCs w:val="26"/>
        </w:rPr>
        <w:t xml:space="preserve">. </w:t>
      </w:r>
    </w:p>
    <w:p w14:paraId="64969F39" w14:textId="324660C2" w:rsidR="00901C85" w:rsidRPr="00901C85" w:rsidRDefault="004045D5" w:rsidP="00901C85">
      <w:pPr>
        <w:shd w:val="clear" w:color="auto" w:fill="FFFFFF"/>
        <w:spacing w:after="0" w:line="360" w:lineRule="auto"/>
        <w:ind w:firstLine="425"/>
        <w:jc w:val="both"/>
        <w:rPr>
          <w:rFonts w:eastAsia="Times New Roman" w:cs="Times New Roman"/>
          <w:color w:val="000000"/>
          <w:spacing w:val="-4"/>
          <w:sz w:val="26"/>
          <w:szCs w:val="26"/>
        </w:rPr>
      </w:pPr>
      <w:r w:rsidRPr="00BC4E41">
        <w:rPr>
          <w:rFonts w:eastAsia="Times New Roman" w:cs="Times New Roman"/>
          <w:color w:val="000000"/>
          <w:sz w:val="26"/>
          <w:szCs w:val="26"/>
        </w:rPr>
        <w:t xml:space="preserve">- </w:t>
      </w:r>
      <w:r w:rsidR="00051BEF" w:rsidRPr="00BC4E41">
        <w:rPr>
          <w:rFonts w:eastAsia="Times New Roman" w:cs="Times New Roman"/>
          <w:color w:val="000000"/>
          <w:sz w:val="26"/>
          <w:szCs w:val="26"/>
        </w:rPr>
        <w:t xml:space="preserve">Tất cả các </w:t>
      </w:r>
      <w:r w:rsidR="007E626E" w:rsidRPr="00BC4E41">
        <w:rPr>
          <w:rFonts w:eastAsia="Times New Roman" w:cs="Times New Roman"/>
          <w:color w:val="000000"/>
          <w:sz w:val="26"/>
          <w:szCs w:val="26"/>
        </w:rPr>
        <w:t>tài liệu thuộc hồ sơ sinh viên</w:t>
      </w:r>
      <w:r w:rsidR="00641132" w:rsidRPr="00BC4E41">
        <w:rPr>
          <w:rFonts w:eastAsia="Times New Roman" w:cs="Times New Roman"/>
          <w:color w:val="000000"/>
          <w:sz w:val="26"/>
          <w:szCs w:val="26"/>
        </w:rPr>
        <w:t xml:space="preserve"> quy định tại </w:t>
      </w:r>
      <w:r w:rsidR="00D17973">
        <w:rPr>
          <w:rFonts w:eastAsia="Times New Roman" w:cs="Times New Roman"/>
          <w:color w:val="000000"/>
          <w:sz w:val="26"/>
          <w:szCs w:val="26"/>
        </w:rPr>
        <w:t>Đ</w:t>
      </w:r>
      <w:r w:rsidR="00641132" w:rsidRPr="00BC4E41">
        <w:rPr>
          <w:rFonts w:eastAsia="Times New Roman" w:cs="Times New Roman"/>
          <w:color w:val="000000"/>
          <w:sz w:val="26"/>
          <w:szCs w:val="26"/>
        </w:rPr>
        <w:t xml:space="preserve">iều 4 </w:t>
      </w:r>
      <w:r w:rsidR="007E626E" w:rsidRPr="00BC4E41">
        <w:rPr>
          <w:rFonts w:eastAsia="Times New Roman" w:cs="Times New Roman"/>
          <w:color w:val="000000"/>
          <w:sz w:val="26"/>
          <w:szCs w:val="26"/>
        </w:rPr>
        <w:t>phải đ</w:t>
      </w:r>
      <w:r w:rsidR="002F2F21" w:rsidRPr="00BC4E41">
        <w:rPr>
          <w:rFonts w:eastAsia="Times New Roman" w:cs="Times New Roman"/>
          <w:color w:val="000000"/>
          <w:sz w:val="26"/>
          <w:szCs w:val="26"/>
        </w:rPr>
        <w:t xml:space="preserve">ược lưu trữ </w:t>
      </w:r>
      <w:r w:rsidR="007E626E" w:rsidRPr="00BC4E41">
        <w:rPr>
          <w:rFonts w:eastAsia="Times New Roman" w:cs="Times New Roman"/>
          <w:color w:val="000000"/>
          <w:sz w:val="26"/>
          <w:szCs w:val="26"/>
        </w:rPr>
        <w:t xml:space="preserve">trong túi đựng hồ sơ, sắp xếp </w:t>
      </w:r>
      <w:proofErr w:type="gramStart"/>
      <w:r w:rsidR="007E626E" w:rsidRPr="00BC4E41">
        <w:rPr>
          <w:rFonts w:eastAsia="Times New Roman" w:cs="Times New Roman"/>
          <w:color w:val="000000"/>
          <w:sz w:val="26"/>
          <w:szCs w:val="26"/>
        </w:rPr>
        <w:t>theo</w:t>
      </w:r>
      <w:proofErr w:type="gramEnd"/>
      <w:r w:rsidR="007E626E" w:rsidRPr="00BC4E41">
        <w:rPr>
          <w:rFonts w:eastAsia="Times New Roman" w:cs="Times New Roman"/>
          <w:color w:val="000000"/>
          <w:sz w:val="26"/>
          <w:szCs w:val="26"/>
        </w:rPr>
        <w:t xml:space="preserve"> thứ tự danh sách lớp </w:t>
      </w:r>
      <w:r w:rsidR="00490AE6" w:rsidRPr="00BC4E41">
        <w:rPr>
          <w:rFonts w:eastAsia="Times New Roman" w:cs="Times New Roman"/>
          <w:color w:val="000000"/>
          <w:sz w:val="26"/>
          <w:szCs w:val="26"/>
        </w:rPr>
        <w:t xml:space="preserve">để </w:t>
      </w:r>
      <w:r w:rsidR="007E626E" w:rsidRPr="00BC4E41">
        <w:rPr>
          <w:rFonts w:eastAsia="Times New Roman" w:cs="Times New Roman"/>
          <w:color w:val="000000"/>
          <w:sz w:val="26"/>
          <w:szCs w:val="26"/>
        </w:rPr>
        <w:t xml:space="preserve">dễ tra cứu. </w:t>
      </w:r>
      <w:proofErr w:type="gramStart"/>
      <w:r w:rsidR="007E626E" w:rsidRPr="00BC4E41">
        <w:rPr>
          <w:rFonts w:eastAsia="Times New Roman" w:cs="Times New Roman"/>
          <w:color w:val="000000"/>
          <w:sz w:val="26"/>
          <w:szCs w:val="26"/>
        </w:rPr>
        <w:t>Không để hồ sơ bị nhàu nát, ẩm mốc hoặc thất lạc.</w:t>
      </w:r>
      <w:proofErr w:type="gramEnd"/>
      <w:r w:rsidR="007E626E" w:rsidRPr="00BC4E41">
        <w:rPr>
          <w:rFonts w:eastAsia="Times New Roman" w:cs="Times New Roman"/>
          <w:color w:val="000000"/>
          <w:sz w:val="26"/>
          <w:szCs w:val="26"/>
        </w:rPr>
        <w:t xml:space="preserve"> </w:t>
      </w:r>
      <w:proofErr w:type="gramStart"/>
      <w:r w:rsidR="007E626E" w:rsidRPr="00BC4E41">
        <w:rPr>
          <w:rFonts w:eastAsia="Times New Roman" w:cs="Times New Roman"/>
          <w:color w:val="000000"/>
          <w:sz w:val="26"/>
          <w:szCs w:val="26"/>
        </w:rPr>
        <w:t>Ngoài bìa hồ sơ phải liệt kê tài liệu hiện có.</w:t>
      </w:r>
      <w:proofErr w:type="gramEnd"/>
      <w:r w:rsidR="007217D0">
        <w:rPr>
          <w:rFonts w:eastAsia="Times New Roman" w:cs="Times New Roman"/>
          <w:color w:val="000000"/>
          <w:sz w:val="26"/>
          <w:szCs w:val="26"/>
        </w:rPr>
        <w:t xml:space="preserve"> </w:t>
      </w:r>
      <w:r w:rsidR="00490AE6" w:rsidRPr="00BC4E41">
        <w:rPr>
          <w:rFonts w:eastAsia="Times New Roman" w:cs="Times New Roman"/>
          <w:color w:val="000000"/>
          <w:spacing w:val="-4"/>
          <w:sz w:val="26"/>
          <w:szCs w:val="26"/>
        </w:rPr>
        <w:t>Thường xuyên</w:t>
      </w:r>
      <w:r w:rsidR="00641132" w:rsidRPr="00BC4E41">
        <w:rPr>
          <w:rFonts w:eastAsia="Times New Roman" w:cs="Times New Roman"/>
          <w:color w:val="000000"/>
          <w:spacing w:val="-4"/>
          <w:sz w:val="26"/>
          <w:szCs w:val="26"/>
        </w:rPr>
        <w:t xml:space="preserve"> cập nhật</w:t>
      </w:r>
      <w:r w:rsidR="00490AE6" w:rsidRPr="00BC4E41">
        <w:rPr>
          <w:rFonts w:eastAsia="Times New Roman" w:cs="Times New Roman"/>
          <w:color w:val="000000"/>
          <w:spacing w:val="-4"/>
          <w:sz w:val="26"/>
          <w:szCs w:val="26"/>
        </w:rPr>
        <w:t xml:space="preserve"> những hồ sơ sinh viên </w:t>
      </w:r>
      <w:r w:rsidR="00641132" w:rsidRPr="00BC4E41">
        <w:rPr>
          <w:rFonts w:eastAsia="Times New Roman" w:cs="Times New Roman"/>
          <w:color w:val="000000"/>
          <w:spacing w:val="-4"/>
          <w:sz w:val="26"/>
          <w:szCs w:val="26"/>
        </w:rPr>
        <w:t>bổ sung</w:t>
      </w:r>
      <w:r w:rsidR="00490AE6" w:rsidRPr="00BC4E41">
        <w:rPr>
          <w:rFonts w:eastAsia="Times New Roman" w:cs="Times New Roman"/>
          <w:color w:val="000000"/>
          <w:spacing w:val="-4"/>
          <w:sz w:val="26"/>
          <w:szCs w:val="26"/>
        </w:rPr>
        <w:t xml:space="preserve"> sa</w:t>
      </w:r>
      <w:r w:rsidR="005666B4" w:rsidRPr="00BC4E41">
        <w:rPr>
          <w:rFonts w:eastAsia="Times New Roman" w:cs="Times New Roman"/>
          <w:color w:val="000000"/>
          <w:spacing w:val="-4"/>
          <w:sz w:val="26"/>
          <w:szCs w:val="26"/>
        </w:rPr>
        <w:t>u mỗi kỳ học, năm học, khoá học.</w:t>
      </w:r>
    </w:p>
    <w:p w14:paraId="01674778" w14:textId="77777777" w:rsidR="00622C3F" w:rsidRPr="00622C3F" w:rsidRDefault="004045D5" w:rsidP="00622C3F">
      <w:pPr>
        <w:shd w:val="clear" w:color="auto" w:fill="FFFFFF"/>
        <w:spacing w:after="0" w:line="360" w:lineRule="auto"/>
        <w:ind w:firstLine="425"/>
        <w:jc w:val="both"/>
        <w:rPr>
          <w:rFonts w:eastAsia="Times New Roman" w:cs="Times New Roman"/>
          <w:color w:val="000000"/>
          <w:sz w:val="26"/>
          <w:szCs w:val="26"/>
        </w:rPr>
      </w:pPr>
      <w:r>
        <w:rPr>
          <w:rFonts w:eastAsia="Times New Roman" w:cs="Times New Roman"/>
          <w:color w:val="000000"/>
          <w:sz w:val="26"/>
          <w:szCs w:val="26"/>
        </w:rPr>
        <w:t xml:space="preserve">- </w:t>
      </w:r>
      <w:r w:rsidR="00490AE6">
        <w:rPr>
          <w:rFonts w:eastAsia="Times New Roman" w:cs="Times New Roman"/>
          <w:color w:val="000000"/>
          <w:sz w:val="26"/>
          <w:szCs w:val="26"/>
        </w:rPr>
        <w:t>Nơi</w:t>
      </w:r>
      <w:r w:rsidR="00622C3F">
        <w:rPr>
          <w:rFonts w:eastAsia="Times New Roman" w:cs="Times New Roman"/>
          <w:color w:val="000000"/>
          <w:sz w:val="26"/>
          <w:szCs w:val="26"/>
        </w:rPr>
        <w:t xml:space="preserve"> l</w:t>
      </w:r>
      <w:r w:rsidR="00622C3F" w:rsidRPr="00992245">
        <w:rPr>
          <w:rFonts w:eastAsia="Times New Roman" w:cs="Times New Roman"/>
          <w:color w:val="000000"/>
          <w:sz w:val="26"/>
          <w:szCs w:val="26"/>
        </w:rPr>
        <w:t>ưu</w:t>
      </w:r>
      <w:r w:rsidR="00622C3F">
        <w:rPr>
          <w:rFonts w:eastAsia="Times New Roman" w:cs="Times New Roman"/>
          <w:color w:val="000000"/>
          <w:sz w:val="26"/>
          <w:szCs w:val="26"/>
        </w:rPr>
        <w:t xml:space="preserve"> tr</w:t>
      </w:r>
      <w:r w:rsidR="00622C3F" w:rsidRPr="00992245">
        <w:rPr>
          <w:rFonts w:eastAsia="Times New Roman" w:cs="Times New Roman"/>
          <w:color w:val="000000"/>
          <w:sz w:val="26"/>
          <w:szCs w:val="26"/>
        </w:rPr>
        <w:t>ữ</w:t>
      </w:r>
      <w:r w:rsidR="00622C3F">
        <w:rPr>
          <w:rFonts w:eastAsia="Times New Roman" w:cs="Times New Roman"/>
          <w:color w:val="000000"/>
          <w:sz w:val="26"/>
          <w:szCs w:val="26"/>
        </w:rPr>
        <w:t xml:space="preserve"> h</w:t>
      </w:r>
      <w:r w:rsidR="00622C3F" w:rsidRPr="00992245">
        <w:rPr>
          <w:rFonts w:eastAsia="Times New Roman" w:cs="Times New Roman"/>
          <w:color w:val="000000"/>
          <w:sz w:val="26"/>
          <w:szCs w:val="26"/>
        </w:rPr>
        <w:t>ồ</w:t>
      </w:r>
      <w:r w:rsidR="00622C3F">
        <w:rPr>
          <w:rFonts w:eastAsia="Times New Roman" w:cs="Times New Roman"/>
          <w:color w:val="000000"/>
          <w:sz w:val="26"/>
          <w:szCs w:val="26"/>
        </w:rPr>
        <w:t xml:space="preserve"> s</w:t>
      </w:r>
      <w:r w:rsidR="00622C3F" w:rsidRPr="00992245">
        <w:rPr>
          <w:rFonts w:eastAsia="Times New Roman" w:cs="Times New Roman"/>
          <w:color w:val="000000"/>
          <w:sz w:val="26"/>
          <w:szCs w:val="26"/>
        </w:rPr>
        <w:t>ơ</w:t>
      </w:r>
      <w:r w:rsidR="00622C3F">
        <w:rPr>
          <w:rFonts w:eastAsia="Times New Roman" w:cs="Times New Roman"/>
          <w:color w:val="000000"/>
          <w:sz w:val="26"/>
          <w:szCs w:val="26"/>
        </w:rPr>
        <w:t xml:space="preserve"> ph</w:t>
      </w:r>
      <w:r w:rsidR="00622C3F" w:rsidRPr="00992245">
        <w:rPr>
          <w:rFonts w:eastAsia="Times New Roman" w:cs="Times New Roman"/>
          <w:color w:val="000000"/>
          <w:sz w:val="26"/>
          <w:szCs w:val="26"/>
        </w:rPr>
        <w:t>ải</w:t>
      </w:r>
      <w:r w:rsidR="00622C3F">
        <w:rPr>
          <w:rFonts w:eastAsia="Times New Roman" w:cs="Times New Roman"/>
          <w:color w:val="000000"/>
          <w:sz w:val="26"/>
          <w:szCs w:val="26"/>
        </w:rPr>
        <w:t xml:space="preserve"> cao r</w:t>
      </w:r>
      <w:r w:rsidR="00622C3F" w:rsidRPr="00992245">
        <w:rPr>
          <w:rFonts w:eastAsia="Times New Roman" w:cs="Times New Roman"/>
          <w:color w:val="000000"/>
          <w:sz w:val="26"/>
          <w:szCs w:val="26"/>
        </w:rPr>
        <w:t>áo</w:t>
      </w:r>
      <w:r w:rsidR="00622C3F">
        <w:rPr>
          <w:rFonts w:eastAsia="Times New Roman" w:cs="Times New Roman"/>
          <w:color w:val="000000"/>
          <w:sz w:val="26"/>
          <w:szCs w:val="26"/>
        </w:rPr>
        <w:t>, tho</w:t>
      </w:r>
      <w:r w:rsidR="00622C3F" w:rsidRPr="00992245">
        <w:rPr>
          <w:rFonts w:eastAsia="Times New Roman" w:cs="Times New Roman"/>
          <w:color w:val="000000"/>
          <w:sz w:val="26"/>
          <w:szCs w:val="26"/>
        </w:rPr>
        <w:t>áng</w:t>
      </w:r>
      <w:r w:rsidR="00622C3F">
        <w:rPr>
          <w:rFonts w:eastAsia="Times New Roman" w:cs="Times New Roman"/>
          <w:color w:val="000000"/>
          <w:sz w:val="26"/>
          <w:szCs w:val="26"/>
        </w:rPr>
        <w:t xml:space="preserve"> m</w:t>
      </w:r>
      <w:r w:rsidR="00622C3F" w:rsidRPr="00992245">
        <w:rPr>
          <w:rFonts w:eastAsia="Times New Roman" w:cs="Times New Roman"/>
          <w:color w:val="000000"/>
          <w:sz w:val="26"/>
          <w:szCs w:val="26"/>
        </w:rPr>
        <w:t>át</w:t>
      </w:r>
      <w:r w:rsidR="00622C3F">
        <w:rPr>
          <w:rFonts w:eastAsia="Times New Roman" w:cs="Times New Roman"/>
          <w:color w:val="000000"/>
          <w:sz w:val="26"/>
          <w:szCs w:val="26"/>
        </w:rPr>
        <w:t>, xa n</w:t>
      </w:r>
      <w:r w:rsidR="00622C3F" w:rsidRPr="00992245">
        <w:rPr>
          <w:rFonts w:eastAsia="Times New Roman" w:cs="Times New Roman"/>
          <w:color w:val="000000"/>
          <w:sz w:val="26"/>
          <w:szCs w:val="26"/>
        </w:rPr>
        <w:t>ơi</w:t>
      </w:r>
      <w:r w:rsidR="00622C3F">
        <w:rPr>
          <w:rFonts w:eastAsia="Times New Roman" w:cs="Times New Roman"/>
          <w:color w:val="000000"/>
          <w:sz w:val="26"/>
          <w:szCs w:val="26"/>
        </w:rPr>
        <w:t xml:space="preserve"> c</w:t>
      </w:r>
      <w:r w:rsidR="00622C3F" w:rsidRPr="00992245">
        <w:rPr>
          <w:rFonts w:eastAsia="Times New Roman" w:cs="Times New Roman"/>
          <w:color w:val="000000"/>
          <w:sz w:val="26"/>
          <w:szCs w:val="26"/>
        </w:rPr>
        <w:t>ó</w:t>
      </w:r>
      <w:r w:rsidR="00622C3F">
        <w:rPr>
          <w:rFonts w:eastAsia="Times New Roman" w:cs="Times New Roman"/>
          <w:color w:val="000000"/>
          <w:sz w:val="26"/>
          <w:szCs w:val="26"/>
        </w:rPr>
        <w:t xml:space="preserve"> ch</w:t>
      </w:r>
      <w:r w:rsidR="00622C3F" w:rsidRPr="00992245">
        <w:rPr>
          <w:rFonts w:eastAsia="Times New Roman" w:cs="Times New Roman"/>
          <w:color w:val="000000"/>
          <w:sz w:val="26"/>
          <w:szCs w:val="26"/>
        </w:rPr>
        <w:t>ất</w:t>
      </w:r>
      <w:r w:rsidR="00622C3F">
        <w:rPr>
          <w:rFonts w:eastAsia="Times New Roman" w:cs="Times New Roman"/>
          <w:color w:val="000000"/>
          <w:sz w:val="26"/>
          <w:szCs w:val="26"/>
        </w:rPr>
        <w:t xml:space="preserve"> d</w:t>
      </w:r>
      <w:r w:rsidR="00622C3F" w:rsidRPr="00992245">
        <w:rPr>
          <w:rFonts w:eastAsia="Times New Roman" w:cs="Times New Roman"/>
          <w:color w:val="000000"/>
          <w:sz w:val="26"/>
          <w:szCs w:val="26"/>
        </w:rPr>
        <w:t>ễ</w:t>
      </w:r>
      <w:r w:rsidR="00622C3F">
        <w:rPr>
          <w:rFonts w:eastAsia="Times New Roman" w:cs="Times New Roman"/>
          <w:color w:val="000000"/>
          <w:sz w:val="26"/>
          <w:szCs w:val="26"/>
        </w:rPr>
        <w:t xml:space="preserve"> g</w:t>
      </w:r>
      <w:r w:rsidR="00622C3F" w:rsidRPr="00992245">
        <w:rPr>
          <w:rFonts w:eastAsia="Times New Roman" w:cs="Times New Roman"/>
          <w:color w:val="000000"/>
          <w:sz w:val="26"/>
          <w:szCs w:val="26"/>
        </w:rPr>
        <w:t>â</w:t>
      </w:r>
      <w:r w:rsidR="00622C3F">
        <w:rPr>
          <w:rFonts w:eastAsia="Times New Roman" w:cs="Times New Roman"/>
          <w:color w:val="000000"/>
          <w:sz w:val="26"/>
          <w:szCs w:val="26"/>
        </w:rPr>
        <w:t>y ch</w:t>
      </w:r>
      <w:r w:rsidR="00622C3F" w:rsidRPr="00992245">
        <w:rPr>
          <w:rFonts w:eastAsia="Times New Roman" w:cs="Times New Roman"/>
          <w:color w:val="000000"/>
          <w:sz w:val="26"/>
          <w:szCs w:val="26"/>
        </w:rPr>
        <w:t>áy</w:t>
      </w:r>
      <w:r w:rsidR="00622C3F">
        <w:rPr>
          <w:rFonts w:eastAsia="Times New Roman" w:cs="Times New Roman"/>
          <w:color w:val="000000"/>
          <w:sz w:val="26"/>
          <w:szCs w:val="26"/>
        </w:rPr>
        <w:t xml:space="preserve"> n</w:t>
      </w:r>
      <w:r w:rsidR="00622C3F" w:rsidRPr="00992245">
        <w:rPr>
          <w:rFonts w:eastAsia="Times New Roman" w:cs="Times New Roman"/>
          <w:color w:val="000000"/>
          <w:sz w:val="26"/>
          <w:szCs w:val="26"/>
        </w:rPr>
        <w:t>ổ</w:t>
      </w:r>
      <w:r w:rsidR="00622C3F">
        <w:rPr>
          <w:rFonts w:eastAsia="Times New Roman" w:cs="Times New Roman"/>
          <w:color w:val="000000"/>
          <w:sz w:val="26"/>
          <w:szCs w:val="26"/>
        </w:rPr>
        <w:t>, c</w:t>
      </w:r>
      <w:r w:rsidR="00622C3F" w:rsidRPr="00992245">
        <w:rPr>
          <w:rFonts w:eastAsia="Times New Roman" w:cs="Times New Roman"/>
          <w:color w:val="000000"/>
          <w:sz w:val="26"/>
          <w:szCs w:val="26"/>
        </w:rPr>
        <w:t>ầ</w:t>
      </w:r>
      <w:r w:rsidR="00622C3F">
        <w:rPr>
          <w:rFonts w:eastAsia="Times New Roman" w:cs="Times New Roman"/>
          <w:color w:val="000000"/>
          <w:sz w:val="26"/>
          <w:szCs w:val="26"/>
        </w:rPr>
        <w:t>n trang b</w:t>
      </w:r>
      <w:r w:rsidR="00622C3F" w:rsidRPr="00992245">
        <w:rPr>
          <w:rFonts w:eastAsia="Times New Roman" w:cs="Times New Roman"/>
          <w:color w:val="000000"/>
          <w:sz w:val="26"/>
          <w:szCs w:val="26"/>
        </w:rPr>
        <w:t>ị</w:t>
      </w:r>
      <w:r w:rsidR="00622C3F">
        <w:rPr>
          <w:rFonts w:eastAsia="Times New Roman" w:cs="Times New Roman"/>
          <w:color w:val="000000"/>
          <w:sz w:val="26"/>
          <w:szCs w:val="26"/>
        </w:rPr>
        <w:t xml:space="preserve"> c</w:t>
      </w:r>
      <w:r w:rsidR="00622C3F" w:rsidRPr="00992245">
        <w:rPr>
          <w:rFonts w:eastAsia="Times New Roman" w:cs="Times New Roman"/>
          <w:color w:val="000000"/>
          <w:sz w:val="26"/>
          <w:szCs w:val="26"/>
        </w:rPr>
        <w:t>ác</w:t>
      </w:r>
      <w:r w:rsidR="00622C3F">
        <w:rPr>
          <w:rFonts w:eastAsia="Times New Roman" w:cs="Times New Roman"/>
          <w:color w:val="000000"/>
          <w:sz w:val="26"/>
          <w:szCs w:val="26"/>
        </w:rPr>
        <w:t xml:space="preserve"> ph</w:t>
      </w:r>
      <w:r w:rsidR="00622C3F" w:rsidRPr="00992245">
        <w:rPr>
          <w:rFonts w:eastAsia="Times New Roman" w:cs="Times New Roman"/>
          <w:color w:val="000000"/>
          <w:sz w:val="26"/>
          <w:szCs w:val="26"/>
        </w:rPr>
        <w:t>ươ</w:t>
      </w:r>
      <w:r w:rsidR="00622C3F">
        <w:rPr>
          <w:rFonts w:eastAsia="Times New Roman" w:cs="Times New Roman"/>
          <w:color w:val="000000"/>
          <w:sz w:val="26"/>
          <w:szCs w:val="26"/>
        </w:rPr>
        <w:t>ng ti</w:t>
      </w:r>
      <w:r w:rsidR="00622C3F" w:rsidRPr="00992245">
        <w:rPr>
          <w:rFonts w:eastAsia="Times New Roman" w:cs="Times New Roman"/>
          <w:color w:val="000000"/>
          <w:sz w:val="26"/>
          <w:szCs w:val="26"/>
        </w:rPr>
        <w:t>ện</w:t>
      </w:r>
      <w:r w:rsidR="00622C3F">
        <w:rPr>
          <w:rFonts w:eastAsia="Times New Roman" w:cs="Times New Roman"/>
          <w:color w:val="000000"/>
          <w:sz w:val="26"/>
          <w:szCs w:val="26"/>
        </w:rPr>
        <w:t xml:space="preserve"> ph</w:t>
      </w:r>
      <w:r w:rsidR="00622C3F" w:rsidRPr="00992245">
        <w:rPr>
          <w:rFonts w:eastAsia="Times New Roman" w:cs="Times New Roman"/>
          <w:color w:val="000000"/>
          <w:sz w:val="26"/>
          <w:szCs w:val="26"/>
        </w:rPr>
        <w:t>òng</w:t>
      </w:r>
      <w:r w:rsidR="00622C3F">
        <w:rPr>
          <w:rFonts w:eastAsia="Times New Roman" w:cs="Times New Roman"/>
          <w:color w:val="000000"/>
          <w:sz w:val="26"/>
          <w:szCs w:val="26"/>
        </w:rPr>
        <w:t xml:space="preserve"> ch</w:t>
      </w:r>
      <w:r w:rsidR="00622C3F" w:rsidRPr="00992245">
        <w:rPr>
          <w:rFonts w:eastAsia="Times New Roman" w:cs="Times New Roman"/>
          <w:color w:val="000000"/>
          <w:sz w:val="26"/>
          <w:szCs w:val="26"/>
        </w:rPr>
        <w:t>áy</w:t>
      </w:r>
      <w:r w:rsidR="00622C3F">
        <w:rPr>
          <w:rFonts w:eastAsia="Times New Roman" w:cs="Times New Roman"/>
          <w:color w:val="000000"/>
          <w:sz w:val="26"/>
          <w:szCs w:val="26"/>
        </w:rPr>
        <w:t xml:space="preserve"> ch</w:t>
      </w:r>
      <w:r w:rsidR="00622C3F" w:rsidRPr="00992245">
        <w:rPr>
          <w:rFonts w:eastAsia="Times New Roman" w:cs="Times New Roman"/>
          <w:color w:val="000000"/>
          <w:sz w:val="26"/>
          <w:szCs w:val="26"/>
        </w:rPr>
        <w:t>ữa</w:t>
      </w:r>
      <w:r w:rsidR="00622C3F">
        <w:rPr>
          <w:rFonts w:eastAsia="Times New Roman" w:cs="Times New Roman"/>
          <w:color w:val="000000"/>
          <w:sz w:val="26"/>
          <w:szCs w:val="26"/>
        </w:rPr>
        <w:t xml:space="preserve"> ch</w:t>
      </w:r>
      <w:r w:rsidR="00622C3F" w:rsidRPr="00992245">
        <w:rPr>
          <w:rFonts w:eastAsia="Times New Roman" w:cs="Times New Roman"/>
          <w:color w:val="000000"/>
          <w:sz w:val="26"/>
          <w:szCs w:val="26"/>
        </w:rPr>
        <w:t>áy</w:t>
      </w:r>
      <w:r w:rsidR="00622C3F">
        <w:rPr>
          <w:rFonts w:eastAsia="Times New Roman" w:cs="Times New Roman"/>
          <w:color w:val="000000"/>
          <w:sz w:val="26"/>
          <w:szCs w:val="26"/>
        </w:rPr>
        <w:t>, ch</w:t>
      </w:r>
      <w:r w:rsidR="00622C3F" w:rsidRPr="00992245">
        <w:rPr>
          <w:rFonts w:eastAsia="Times New Roman" w:cs="Times New Roman"/>
          <w:color w:val="000000"/>
          <w:sz w:val="26"/>
          <w:szCs w:val="26"/>
        </w:rPr>
        <w:t>ống</w:t>
      </w:r>
      <w:r w:rsidR="00622C3F">
        <w:rPr>
          <w:rFonts w:eastAsia="Times New Roman" w:cs="Times New Roman"/>
          <w:color w:val="000000"/>
          <w:sz w:val="26"/>
          <w:szCs w:val="26"/>
        </w:rPr>
        <w:t xml:space="preserve"> </w:t>
      </w:r>
      <w:r w:rsidR="00622C3F" w:rsidRPr="00992245">
        <w:rPr>
          <w:rFonts w:eastAsia="Times New Roman" w:cs="Times New Roman"/>
          <w:color w:val="000000"/>
          <w:sz w:val="26"/>
          <w:szCs w:val="26"/>
        </w:rPr>
        <w:t>ẩm</w:t>
      </w:r>
      <w:r w:rsidR="00622C3F">
        <w:rPr>
          <w:rFonts w:eastAsia="Times New Roman" w:cs="Times New Roman"/>
          <w:color w:val="000000"/>
          <w:sz w:val="26"/>
          <w:szCs w:val="26"/>
        </w:rPr>
        <w:t xml:space="preserve"> m</w:t>
      </w:r>
      <w:r w:rsidR="00622C3F" w:rsidRPr="00992245">
        <w:rPr>
          <w:rFonts w:eastAsia="Times New Roman" w:cs="Times New Roman"/>
          <w:color w:val="000000"/>
          <w:sz w:val="26"/>
          <w:szCs w:val="26"/>
        </w:rPr>
        <w:t>ốc</w:t>
      </w:r>
      <w:r w:rsidR="00622C3F">
        <w:rPr>
          <w:rFonts w:eastAsia="Times New Roman" w:cs="Times New Roman"/>
          <w:color w:val="000000"/>
          <w:sz w:val="26"/>
          <w:szCs w:val="26"/>
        </w:rPr>
        <w:t>, m</w:t>
      </w:r>
      <w:r w:rsidR="00622C3F" w:rsidRPr="00992245">
        <w:rPr>
          <w:rFonts w:eastAsia="Times New Roman" w:cs="Times New Roman"/>
          <w:color w:val="000000"/>
          <w:sz w:val="26"/>
          <w:szCs w:val="26"/>
        </w:rPr>
        <w:t>ối</w:t>
      </w:r>
      <w:r w:rsidR="00622C3F">
        <w:rPr>
          <w:rFonts w:eastAsia="Times New Roman" w:cs="Times New Roman"/>
          <w:color w:val="000000"/>
          <w:sz w:val="26"/>
          <w:szCs w:val="26"/>
        </w:rPr>
        <w:t xml:space="preserve"> m</w:t>
      </w:r>
      <w:r w:rsidR="00622C3F" w:rsidRPr="00992245">
        <w:rPr>
          <w:rFonts w:eastAsia="Times New Roman" w:cs="Times New Roman"/>
          <w:color w:val="000000"/>
          <w:sz w:val="26"/>
          <w:szCs w:val="26"/>
        </w:rPr>
        <w:t>ọt</w:t>
      </w:r>
      <w:r w:rsidR="00622C3F">
        <w:rPr>
          <w:rFonts w:eastAsia="Times New Roman" w:cs="Times New Roman"/>
          <w:color w:val="000000"/>
          <w:sz w:val="26"/>
          <w:szCs w:val="26"/>
        </w:rPr>
        <w:t>.</w:t>
      </w:r>
    </w:p>
    <w:p w14:paraId="722D8070" w14:textId="17085D36" w:rsidR="002A0B74" w:rsidRPr="004045D5" w:rsidRDefault="00992245" w:rsidP="001F1264">
      <w:pPr>
        <w:shd w:val="clear" w:color="auto" w:fill="FFFFFF"/>
        <w:spacing w:after="0" w:line="360" w:lineRule="auto"/>
        <w:ind w:firstLine="425"/>
        <w:jc w:val="both"/>
        <w:rPr>
          <w:rFonts w:eastAsia="Times New Roman" w:cs="Times New Roman"/>
          <w:color w:val="000000"/>
          <w:sz w:val="26"/>
          <w:szCs w:val="26"/>
        </w:rPr>
      </w:pPr>
      <w:r w:rsidRPr="004E0D37">
        <w:rPr>
          <w:rFonts w:eastAsia="Times New Roman" w:cs="Times New Roman"/>
          <w:b/>
          <w:color w:val="000000"/>
          <w:sz w:val="26"/>
          <w:szCs w:val="26"/>
        </w:rPr>
        <w:t xml:space="preserve"> </w:t>
      </w:r>
      <w:r w:rsidR="007217D0" w:rsidRPr="004E0D37">
        <w:rPr>
          <w:rFonts w:eastAsia="Times New Roman" w:cs="Times New Roman"/>
          <w:b/>
          <w:color w:val="000000"/>
          <w:sz w:val="26"/>
          <w:szCs w:val="26"/>
        </w:rPr>
        <w:t>Bước 8</w:t>
      </w:r>
      <w:r w:rsidR="007217D0">
        <w:rPr>
          <w:rFonts w:eastAsia="Times New Roman" w:cs="Times New Roman"/>
          <w:color w:val="000000"/>
          <w:sz w:val="26"/>
          <w:szCs w:val="26"/>
        </w:rPr>
        <w:t xml:space="preserve">: </w:t>
      </w:r>
      <w:r w:rsidR="00490AE6" w:rsidRPr="004045D5">
        <w:rPr>
          <w:rFonts w:eastAsia="Times New Roman" w:cs="Times New Roman"/>
          <w:color w:val="000000"/>
          <w:sz w:val="26"/>
          <w:szCs w:val="26"/>
        </w:rPr>
        <w:t>Trả</w:t>
      </w:r>
      <w:r w:rsidRPr="004045D5">
        <w:rPr>
          <w:rFonts w:eastAsia="Times New Roman" w:cs="Times New Roman"/>
          <w:color w:val="000000"/>
          <w:sz w:val="26"/>
          <w:szCs w:val="26"/>
        </w:rPr>
        <w:t xml:space="preserve"> hồ sơ </w:t>
      </w:r>
      <w:r w:rsidR="00490AE6" w:rsidRPr="004045D5">
        <w:rPr>
          <w:rFonts w:eastAsia="Times New Roman" w:cs="Times New Roman"/>
          <w:color w:val="000000"/>
          <w:sz w:val="26"/>
          <w:szCs w:val="26"/>
        </w:rPr>
        <w:t>sinh viên</w:t>
      </w:r>
    </w:p>
    <w:p w14:paraId="56A52B38" w14:textId="77777777" w:rsidR="00490AE6" w:rsidRPr="00BC4E41" w:rsidRDefault="004045D5" w:rsidP="00953B0D">
      <w:pPr>
        <w:shd w:val="clear" w:color="auto" w:fill="FFFFFF"/>
        <w:spacing w:after="0" w:line="360" w:lineRule="auto"/>
        <w:ind w:firstLine="425"/>
        <w:jc w:val="both"/>
        <w:rPr>
          <w:rFonts w:eastAsia="Times New Roman" w:cs="Times New Roman"/>
          <w:color w:val="000000"/>
          <w:sz w:val="26"/>
          <w:szCs w:val="26"/>
        </w:rPr>
      </w:pPr>
      <w:proofErr w:type="gramStart"/>
      <w:r w:rsidRPr="00BC4E41">
        <w:rPr>
          <w:rFonts w:eastAsia="Times New Roman" w:cs="Times New Roman"/>
          <w:color w:val="000000"/>
          <w:sz w:val="26"/>
          <w:szCs w:val="26"/>
        </w:rPr>
        <w:t xml:space="preserve">- </w:t>
      </w:r>
      <w:r w:rsidR="00992245" w:rsidRPr="00BC4E41">
        <w:rPr>
          <w:rFonts w:eastAsia="Times New Roman" w:cs="Times New Roman"/>
          <w:color w:val="000000"/>
          <w:sz w:val="26"/>
          <w:szCs w:val="26"/>
        </w:rPr>
        <w:t>Phòng</w:t>
      </w:r>
      <w:r w:rsidR="00151E36" w:rsidRPr="00BC4E41">
        <w:rPr>
          <w:rFonts w:eastAsia="Times New Roman" w:cs="Times New Roman"/>
          <w:color w:val="000000"/>
          <w:sz w:val="26"/>
          <w:szCs w:val="26"/>
        </w:rPr>
        <w:t xml:space="preserve"> Quản lý Đ</w:t>
      </w:r>
      <w:r w:rsidR="00490AE6" w:rsidRPr="00BC4E41">
        <w:rPr>
          <w:rFonts w:eastAsia="Times New Roman" w:cs="Times New Roman"/>
          <w:color w:val="000000"/>
          <w:sz w:val="26"/>
          <w:szCs w:val="26"/>
        </w:rPr>
        <w:t>ào tạo,</w:t>
      </w:r>
      <w:r w:rsidR="00992245" w:rsidRPr="00BC4E41">
        <w:rPr>
          <w:rFonts w:eastAsia="Times New Roman" w:cs="Times New Roman"/>
          <w:color w:val="000000"/>
          <w:sz w:val="26"/>
          <w:szCs w:val="26"/>
        </w:rPr>
        <w:t xml:space="preserve"> Công tác sinh viên phối hợp với </w:t>
      </w:r>
      <w:r w:rsidR="00151E36" w:rsidRPr="00BC4E41">
        <w:rPr>
          <w:rFonts w:eastAsia="Times New Roman" w:cs="Times New Roman"/>
          <w:color w:val="000000"/>
          <w:sz w:val="26"/>
          <w:szCs w:val="26"/>
        </w:rPr>
        <w:t>các Khoa/Viện QLSV chính quy</w:t>
      </w:r>
      <w:r w:rsidR="00641132" w:rsidRPr="00BC4E41">
        <w:rPr>
          <w:rFonts w:eastAsia="Times New Roman" w:cs="Times New Roman"/>
          <w:color w:val="000000"/>
          <w:sz w:val="26"/>
          <w:szCs w:val="26"/>
        </w:rPr>
        <w:t xml:space="preserve"> trong công tác</w:t>
      </w:r>
      <w:r w:rsidR="00992245" w:rsidRPr="00BC4E41">
        <w:rPr>
          <w:rFonts w:eastAsia="Times New Roman" w:cs="Times New Roman"/>
          <w:color w:val="000000"/>
          <w:sz w:val="26"/>
          <w:szCs w:val="26"/>
        </w:rPr>
        <w:t xml:space="preserve"> trả hồ sơ cho sinh viên tốt nghiệp</w:t>
      </w:r>
      <w:r w:rsidR="00490AE6" w:rsidRPr="00BC4E41">
        <w:rPr>
          <w:rFonts w:eastAsia="Times New Roman" w:cs="Times New Roman"/>
          <w:color w:val="000000"/>
          <w:sz w:val="26"/>
          <w:szCs w:val="26"/>
        </w:rPr>
        <w:t>.</w:t>
      </w:r>
      <w:proofErr w:type="gramEnd"/>
    </w:p>
    <w:p w14:paraId="1977E354" w14:textId="77777777" w:rsidR="00953B0D" w:rsidRDefault="004045D5" w:rsidP="00901C85">
      <w:pPr>
        <w:shd w:val="clear" w:color="auto" w:fill="FFFFFF"/>
        <w:spacing w:after="0" w:line="360" w:lineRule="auto"/>
        <w:ind w:firstLine="425"/>
        <w:jc w:val="both"/>
        <w:rPr>
          <w:rFonts w:eastAsia="Times New Roman" w:cs="Times New Roman"/>
          <w:color w:val="000000"/>
          <w:sz w:val="26"/>
          <w:szCs w:val="26"/>
        </w:rPr>
      </w:pPr>
      <w:r w:rsidRPr="00BC4E41">
        <w:rPr>
          <w:rFonts w:eastAsia="Times New Roman" w:cs="Times New Roman"/>
          <w:color w:val="000000"/>
          <w:sz w:val="26"/>
          <w:szCs w:val="26"/>
        </w:rPr>
        <w:t xml:space="preserve">- </w:t>
      </w:r>
      <w:r w:rsidR="00953B0D" w:rsidRPr="00BC4E41">
        <w:rPr>
          <w:rFonts w:eastAsia="Times New Roman" w:cs="Times New Roman"/>
          <w:color w:val="000000"/>
          <w:sz w:val="26"/>
          <w:szCs w:val="26"/>
        </w:rPr>
        <w:t>Những sinh viên thuộc diện thôi học, xóa tên, chuyển trường sẽ được trả lại hồ sơ</w:t>
      </w:r>
      <w:r w:rsidR="00641132" w:rsidRPr="00BC4E41">
        <w:rPr>
          <w:rFonts w:eastAsia="Times New Roman" w:cs="Times New Roman"/>
          <w:color w:val="000000"/>
          <w:sz w:val="26"/>
          <w:szCs w:val="26"/>
        </w:rPr>
        <w:t xml:space="preserve"> </w:t>
      </w:r>
      <w:r w:rsidRPr="00BC4E41">
        <w:rPr>
          <w:rFonts w:eastAsia="Times New Roman" w:cs="Times New Roman"/>
          <w:color w:val="000000"/>
          <w:sz w:val="26"/>
          <w:szCs w:val="26"/>
        </w:rPr>
        <w:t>cho</w:t>
      </w:r>
      <w:r>
        <w:rPr>
          <w:rFonts w:eastAsia="Times New Roman" w:cs="Times New Roman"/>
          <w:color w:val="000000"/>
          <w:sz w:val="26"/>
          <w:szCs w:val="26"/>
        </w:rPr>
        <w:t xml:space="preserve"> </w:t>
      </w:r>
      <w:r w:rsidR="00641132">
        <w:rPr>
          <w:rFonts w:eastAsia="Times New Roman" w:cs="Times New Roman"/>
          <w:color w:val="000000"/>
          <w:sz w:val="26"/>
          <w:szCs w:val="26"/>
        </w:rPr>
        <w:t>sinh viên</w:t>
      </w:r>
      <w:r w:rsidR="00953B0D">
        <w:rPr>
          <w:rFonts w:eastAsia="Times New Roman" w:cs="Times New Roman"/>
          <w:color w:val="000000"/>
          <w:sz w:val="26"/>
          <w:szCs w:val="26"/>
        </w:rPr>
        <w:t xml:space="preserve"> ngay sau khi c</w:t>
      </w:r>
      <w:r w:rsidR="00953B0D" w:rsidRPr="00953B0D">
        <w:rPr>
          <w:rFonts w:eastAsia="Times New Roman" w:cs="Times New Roman"/>
          <w:color w:val="000000"/>
          <w:sz w:val="26"/>
          <w:szCs w:val="26"/>
        </w:rPr>
        <w:t>ó</w:t>
      </w:r>
      <w:r w:rsidR="00953B0D">
        <w:rPr>
          <w:rFonts w:eastAsia="Times New Roman" w:cs="Times New Roman"/>
          <w:color w:val="000000"/>
          <w:sz w:val="26"/>
          <w:szCs w:val="26"/>
        </w:rPr>
        <w:t xml:space="preserve"> quy</w:t>
      </w:r>
      <w:r w:rsidR="00953B0D" w:rsidRPr="00953B0D">
        <w:rPr>
          <w:rFonts w:eastAsia="Times New Roman" w:cs="Times New Roman"/>
          <w:color w:val="000000"/>
          <w:sz w:val="26"/>
          <w:szCs w:val="26"/>
        </w:rPr>
        <w:t>ết</w:t>
      </w:r>
      <w:r w:rsidR="00953B0D">
        <w:rPr>
          <w:rFonts w:eastAsia="Times New Roman" w:cs="Times New Roman"/>
          <w:color w:val="000000"/>
          <w:sz w:val="26"/>
          <w:szCs w:val="26"/>
        </w:rPr>
        <w:t xml:space="preserve"> </w:t>
      </w:r>
      <w:r w:rsidR="00953B0D" w:rsidRPr="00953B0D">
        <w:rPr>
          <w:rFonts w:eastAsia="Times New Roman" w:cs="Times New Roman"/>
          <w:color w:val="000000"/>
          <w:sz w:val="26"/>
          <w:szCs w:val="26"/>
        </w:rPr>
        <w:t>định</w:t>
      </w:r>
      <w:r w:rsidR="00641132">
        <w:rPr>
          <w:rFonts w:eastAsia="Times New Roman" w:cs="Times New Roman"/>
          <w:color w:val="000000"/>
          <w:sz w:val="26"/>
          <w:szCs w:val="26"/>
        </w:rPr>
        <w:t xml:space="preserve">. </w:t>
      </w:r>
    </w:p>
    <w:p w14:paraId="2758DB25" w14:textId="77777777" w:rsidR="00901C85" w:rsidRPr="00BC4E41" w:rsidRDefault="00BC4E41" w:rsidP="006F492A">
      <w:pPr>
        <w:shd w:val="clear" w:color="auto" w:fill="FFFFFF"/>
        <w:spacing w:after="0" w:line="360" w:lineRule="auto"/>
        <w:ind w:firstLine="425"/>
        <w:jc w:val="both"/>
        <w:rPr>
          <w:rFonts w:eastAsia="Times New Roman" w:cs="Times New Roman"/>
          <w:sz w:val="26"/>
          <w:szCs w:val="26"/>
        </w:rPr>
      </w:pPr>
      <w:r>
        <w:rPr>
          <w:rFonts w:eastAsia="Times New Roman" w:cs="Times New Roman"/>
          <w:sz w:val="26"/>
          <w:szCs w:val="26"/>
        </w:rPr>
        <w:t xml:space="preserve">- </w:t>
      </w:r>
      <w:r w:rsidR="00F61F79" w:rsidRPr="00BC4E41">
        <w:rPr>
          <w:rFonts w:eastAsia="Times New Roman" w:cs="Times New Roman"/>
          <w:sz w:val="26"/>
          <w:szCs w:val="26"/>
        </w:rPr>
        <w:t>Các đối tượng sinh viên trên chỉ được trả hồ sơ khi đã thanh toán tất cả các khoản nợ học phí, mượn sách, giáo trình, hoàn thành các n</w:t>
      </w:r>
      <w:r w:rsidR="006F492A" w:rsidRPr="00BC4E41">
        <w:rPr>
          <w:rFonts w:eastAsia="Times New Roman" w:cs="Times New Roman"/>
          <w:sz w:val="26"/>
          <w:szCs w:val="26"/>
        </w:rPr>
        <w:t>ghĩa vụ ở khu nội trú (nếu có).</w:t>
      </w:r>
    </w:p>
    <w:p w14:paraId="16DBD4D0" w14:textId="42EF4BB9" w:rsidR="00901C85" w:rsidRDefault="00504FA8" w:rsidP="00F61F79">
      <w:pPr>
        <w:shd w:val="clear" w:color="auto" w:fill="FFFFFF"/>
        <w:spacing w:after="0" w:line="360" w:lineRule="auto"/>
        <w:ind w:firstLine="425"/>
        <w:jc w:val="both"/>
        <w:rPr>
          <w:rFonts w:eastAsia="Times New Roman" w:cs="Times New Roman"/>
          <w:color w:val="000000"/>
          <w:sz w:val="26"/>
          <w:szCs w:val="26"/>
        </w:rPr>
      </w:pPr>
      <w:r>
        <w:rPr>
          <w:rFonts w:eastAsia="Times New Roman" w:cs="Times New Roman"/>
          <w:color w:val="000000"/>
          <w:sz w:val="26"/>
          <w:szCs w:val="26"/>
        </w:rPr>
        <w:t xml:space="preserve">- </w:t>
      </w:r>
      <w:r w:rsidR="00953B0D">
        <w:rPr>
          <w:rFonts w:eastAsia="Times New Roman" w:cs="Times New Roman"/>
          <w:color w:val="000000"/>
          <w:sz w:val="26"/>
          <w:szCs w:val="26"/>
        </w:rPr>
        <w:t>Trư</w:t>
      </w:r>
      <w:r w:rsidR="00953B0D" w:rsidRPr="00953B0D">
        <w:rPr>
          <w:rFonts w:eastAsia="Times New Roman" w:cs="Times New Roman"/>
          <w:color w:val="000000"/>
          <w:sz w:val="26"/>
          <w:szCs w:val="26"/>
        </w:rPr>
        <w:t>ờng</w:t>
      </w:r>
      <w:r w:rsidR="00953B0D">
        <w:rPr>
          <w:rFonts w:eastAsia="Times New Roman" w:cs="Times New Roman"/>
          <w:color w:val="000000"/>
          <w:sz w:val="26"/>
          <w:szCs w:val="26"/>
        </w:rPr>
        <w:t xml:space="preserve"> h</w:t>
      </w:r>
      <w:r w:rsidR="00953B0D" w:rsidRPr="00953B0D">
        <w:rPr>
          <w:rFonts w:eastAsia="Times New Roman" w:cs="Times New Roman"/>
          <w:color w:val="000000"/>
          <w:sz w:val="26"/>
          <w:szCs w:val="26"/>
        </w:rPr>
        <w:t>ợp</w:t>
      </w:r>
      <w:r w:rsidR="00953B0D">
        <w:rPr>
          <w:rFonts w:eastAsia="Times New Roman" w:cs="Times New Roman"/>
          <w:color w:val="000000"/>
          <w:sz w:val="26"/>
          <w:szCs w:val="26"/>
        </w:rPr>
        <w:t xml:space="preserve"> sinh vi</w:t>
      </w:r>
      <w:r w:rsidR="00953B0D" w:rsidRPr="00953B0D">
        <w:rPr>
          <w:rFonts w:eastAsia="Times New Roman" w:cs="Times New Roman"/>
          <w:color w:val="000000"/>
          <w:sz w:val="26"/>
          <w:szCs w:val="26"/>
        </w:rPr>
        <w:t>ê</w:t>
      </w:r>
      <w:r w:rsidR="00953B0D">
        <w:rPr>
          <w:rFonts w:eastAsia="Times New Roman" w:cs="Times New Roman"/>
          <w:color w:val="000000"/>
          <w:sz w:val="26"/>
          <w:szCs w:val="26"/>
        </w:rPr>
        <w:t>n trong qu</w:t>
      </w:r>
      <w:r w:rsidR="00953B0D" w:rsidRPr="00953B0D">
        <w:rPr>
          <w:rFonts w:eastAsia="Times New Roman" w:cs="Times New Roman"/>
          <w:color w:val="000000"/>
          <w:sz w:val="26"/>
          <w:szCs w:val="26"/>
        </w:rPr>
        <w:t>á</w:t>
      </w:r>
      <w:r w:rsidR="00953B0D">
        <w:rPr>
          <w:rFonts w:eastAsia="Times New Roman" w:cs="Times New Roman"/>
          <w:color w:val="000000"/>
          <w:sz w:val="26"/>
          <w:szCs w:val="26"/>
        </w:rPr>
        <w:t xml:space="preserve"> tr</w:t>
      </w:r>
      <w:r w:rsidR="00953B0D" w:rsidRPr="00953B0D">
        <w:rPr>
          <w:rFonts w:eastAsia="Times New Roman" w:cs="Times New Roman"/>
          <w:color w:val="000000"/>
          <w:sz w:val="26"/>
          <w:szCs w:val="26"/>
        </w:rPr>
        <w:t>ình</w:t>
      </w:r>
      <w:r w:rsidR="00953B0D">
        <w:rPr>
          <w:rFonts w:eastAsia="Times New Roman" w:cs="Times New Roman"/>
          <w:color w:val="000000"/>
          <w:sz w:val="26"/>
          <w:szCs w:val="26"/>
        </w:rPr>
        <w:t xml:space="preserve"> h</w:t>
      </w:r>
      <w:r w:rsidR="00953B0D" w:rsidRPr="00953B0D">
        <w:rPr>
          <w:rFonts w:eastAsia="Times New Roman" w:cs="Times New Roman"/>
          <w:color w:val="000000"/>
          <w:sz w:val="26"/>
          <w:szCs w:val="26"/>
        </w:rPr>
        <w:t>ọc</w:t>
      </w:r>
      <w:r w:rsidR="00953B0D">
        <w:rPr>
          <w:rFonts w:eastAsia="Times New Roman" w:cs="Times New Roman"/>
          <w:color w:val="000000"/>
          <w:sz w:val="26"/>
          <w:szCs w:val="26"/>
        </w:rPr>
        <w:t xml:space="preserve"> t</w:t>
      </w:r>
      <w:r w:rsidR="00953B0D" w:rsidRPr="00953B0D">
        <w:rPr>
          <w:rFonts w:eastAsia="Times New Roman" w:cs="Times New Roman"/>
          <w:color w:val="000000"/>
          <w:sz w:val="26"/>
          <w:szCs w:val="26"/>
        </w:rPr>
        <w:t>ập</w:t>
      </w:r>
      <w:r w:rsidR="00953B0D">
        <w:rPr>
          <w:rFonts w:eastAsia="Times New Roman" w:cs="Times New Roman"/>
          <w:color w:val="000000"/>
          <w:sz w:val="26"/>
          <w:szCs w:val="26"/>
        </w:rPr>
        <w:t xml:space="preserve"> mu</w:t>
      </w:r>
      <w:r w:rsidR="00953B0D" w:rsidRPr="00953B0D">
        <w:rPr>
          <w:rFonts w:eastAsia="Times New Roman" w:cs="Times New Roman"/>
          <w:color w:val="000000"/>
          <w:sz w:val="26"/>
          <w:szCs w:val="26"/>
        </w:rPr>
        <w:t>ốn</w:t>
      </w:r>
      <w:r w:rsidR="00953B0D">
        <w:rPr>
          <w:rFonts w:eastAsia="Times New Roman" w:cs="Times New Roman"/>
          <w:color w:val="000000"/>
          <w:sz w:val="26"/>
          <w:szCs w:val="26"/>
        </w:rPr>
        <w:t xml:space="preserve"> mư</w:t>
      </w:r>
      <w:r w:rsidR="00953B0D" w:rsidRPr="00953B0D">
        <w:rPr>
          <w:rFonts w:eastAsia="Times New Roman" w:cs="Times New Roman"/>
          <w:color w:val="000000"/>
          <w:sz w:val="26"/>
          <w:szCs w:val="26"/>
        </w:rPr>
        <w:t>ợn</w:t>
      </w:r>
      <w:r w:rsidR="00953B0D">
        <w:rPr>
          <w:rFonts w:eastAsia="Times New Roman" w:cs="Times New Roman"/>
          <w:color w:val="000000"/>
          <w:sz w:val="26"/>
          <w:szCs w:val="26"/>
        </w:rPr>
        <w:t xml:space="preserve"> l</w:t>
      </w:r>
      <w:r w:rsidR="00953B0D" w:rsidRPr="00953B0D">
        <w:rPr>
          <w:rFonts w:eastAsia="Times New Roman" w:cs="Times New Roman"/>
          <w:color w:val="000000"/>
          <w:sz w:val="26"/>
          <w:szCs w:val="26"/>
        </w:rPr>
        <w:t>ại</w:t>
      </w:r>
      <w:r w:rsidR="00953B0D">
        <w:rPr>
          <w:rFonts w:eastAsia="Times New Roman" w:cs="Times New Roman"/>
          <w:color w:val="000000"/>
          <w:sz w:val="26"/>
          <w:szCs w:val="26"/>
        </w:rPr>
        <w:t xml:space="preserve"> h</w:t>
      </w:r>
      <w:r w:rsidR="00953B0D" w:rsidRPr="00953B0D">
        <w:rPr>
          <w:rFonts w:eastAsia="Times New Roman" w:cs="Times New Roman"/>
          <w:color w:val="000000"/>
          <w:sz w:val="26"/>
          <w:szCs w:val="26"/>
        </w:rPr>
        <w:t>ồ</w:t>
      </w:r>
      <w:r w:rsidR="00953B0D">
        <w:rPr>
          <w:rFonts w:eastAsia="Times New Roman" w:cs="Times New Roman"/>
          <w:color w:val="000000"/>
          <w:sz w:val="26"/>
          <w:szCs w:val="26"/>
        </w:rPr>
        <w:t xml:space="preserve"> s</w:t>
      </w:r>
      <w:r w:rsidR="00953B0D" w:rsidRPr="00953B0D">
        <w:rPr>
          <w:rFonts w:eastAsia="Times New Roman" w:cs="Times New Roman"/>
          <w:color w:val="000000"/>
          <w:sz w:val="26"/>
          <w:szCs w:val="26"/>
        </w:rPr>
        <w:t>ơ</w:t>
      </w:r>
      <w:r w:rsidR="00953B0D">
        <w:rPr>
          <w:rFonts w:eastAsia="Times New Roman" w:cs="Times New Roman"/>
          <w:color w:val="000000"/>
          <w:sz w:val="26"/>
          <w:szCs w:val="26"/>
        </w:rPr>
        <w:t xml:space="preserve"> ph</w:t>
      </w:r>
      <w:r w:rsidR="00953B0D" w:rsidRPr="00953B0D">
        <w:rPr>
          <w:rFonts w:eastAsia="Times New Roman" w:cs="Times New Roman"/>
          <w:color w:val="000000"/>
          <w:sz w:val="26"/>
          <w:szCs w:val="26"/>
        </w:rPr>
        <w:t>ải</w:t>
      </w:r>
      <w:r w:rsidR="00953B0D">
        <w:rPr>
          <w:rFonts w:eastAsia="Times New Roman" w:cs="Times New Roman"/>
          <w:color w:val="000000"/>
          <w:sz w:val="26"/>
          <w:szCs w:val="26"/>
        </w:rPr>
        <w:t xml:space="preserve"> c</w:t>
      </w:r>
      <w:r w:rsidR="00953B0D" w:rsidRPr="00953B0D">
        <w:rPr>
          <w:rFonts w:eastAsia="Times New Roman" w:cs="Times New Roman"/>
          <w:color w:val="000000"/>
          <w:sz w:val="26"/>
          <w:szCs w:val="26"/>
        </w:rPr>
        <w:t>ó</w:t>
      </w:r>
      <w:r w:rsidR="00953B0D">
        <w:rPr>
          <w:rFonts w:eastAsia="Times New Roman" w:cs="Times New Roman"/>
          <w:color w:val="000000"/>
          <w:sz w:val="26"/>
          <w:szCs w:val="26"/>
        </w:rPr>
        <w:t xml:space="preserve"> s</w:t>
      </w:r>
      <w:r w:rsidR="00953B0D" w:rsidRPr="00953B0D">
        <w:rPr>
          <w:rFonts w:eastAsia="Times New Roman" w:cs="Times New Roman"/>
          <w:color w:val="000000"/>
          <w:sz w:val="26"/>
          <w:szCs w:val="26"/>
        </w:rPr>
        <w:t>ự</w:t>
      </w:r>
      <w:r w:rsidR="00953B0D">
        <w:rPr>
          <w:rFonts w:eastAsia="Times New Roman" w:cs="Times New Roman"/>
          <w:color w:val="000000"/>
          <w:sz w:val="26"/>
          <w:szCs w:val="26"/>
        </w:rPr>
        <w:t xml:space="preserve"> đ</w:t>
      </w:r>
      <w:r w:rsidR="00953B0D" w:rsidRPr="00953B0D">
        <w:rPr>
          <w:rFonts w:eastAsia="Times New Roman" w:cs="Times New Roman"/>
          <w:color w:val="000000"/>
          <w:sz w:val="26"/>
          <w:szCs w:val="26"/>
        </w:rPr>
        <w:t>ồng</w:t>
      </w:r>
      <w:r w:rsidR="00953B0D">
        <w:rPr>
          <w:rFonts w:eastAsia="Times New Roman" w:cs="Times New Roman"/>
          <w:color w:val="000000"/>
          <w:sz w:val="26"/>
          <w:szCs w:val="26"/>
        </w:rPr>
        <w:t xml:space="preserve"> </w:t>
      </w:r>
      <w:r w:rsidR="00953B0D" w:rsidRPr="00953B0D">
        <w:rPr>
          <w:rFonts w:eastAsia="Times New Roman" w:cs="Times New Roman"/>
          <w:color w:val="000000"/>
          <w:sz w:val="26"/>
          <w:szCs w:val="26"/>
        </w:rPr>
        <w:t>ý</w:t>
      </w:r>
      <w:r w:rsidR="00953B0D">
        <w:rPr>
          <w:rFonts w:eastAsia="Times New Roman" w:cs="Times New Roman"/>
          <w:color w:val="000000"/>
          <w:sz w:val="26"/>
          <w:szCs w:val="26"/>
        </w:rPr>
        <w:t xml:space="preserve"> c</w:t>
      </w:r>
      <w:r w:rsidR="00953B0D" w:rsidRPr="00953B0D">
        <w:rPr>
          <w:rFonts w:eastAsia="Times New Roman" w:cs="Times New Roman"/>
          <w:color w:val="000000"/>
          <w:sz w:val="26"/>
          <w:szCs w:val="26"/>
        </w:rPr>
        <w:t>ủa</w:t>
      </w:r>
      <w:r w:rsidR="00953B0D">
        <w:rPr>
          <w:rFonts w:eastAsia="Times New Roman" w:cs="Times New Roman"/>
          <w:color w:val="000000"/>
          <w:sz w:val="26"/>
          <w:szCs w:val="26"/>
        </w:rPr>
        <w:t xml:space="preserve"> </w:t>
      </w:r>
      <w:r w:rsidR="00D17973">
        <w:rPr>
          <w:rFonts w:eastAsia="Times New Roman" w:cs="Times New Roman"/>
          <w:color w:val="000000"/>
          <w:sz w:val="26"/>
          <w:szCs w:val="26"/>
        </w:rPr>
        <w:t>Trường</w:t>
      </w:r>
      <w:r w:rsidR="00641132">
        <w:rPr>
          <w:rFonts w:eastAsia="Times New Roman" w:cs="Times New Roman"/>
          <w:color w:val="000000"/>
          <w:sz w:val="26"/>
          <w:szCs w:val="26"/>
        </w:rPr>
        <w:t xml:space="preserve"> </w:t>
      </w:r>
      <w:r w:rsidR="00BC4E41" w:rsidRPr="007710B8">
        <w:rPr>
          <w:rFonts w:eastAsia="Times New Roman" w:cs="Times New Roman"/>
          <w:color w:val="000000"/>
          <w:sz w:val="26"/>
          <w:szCs w:val="26"/>
        </w:rPr>
        <w:t>(</w:t>
      </w:r>
      <w:r w:rsidR="00641132" w:rsidRPr="007710B8">
        <w:rPr>
          <w:rFonts w:eastAsia="Times New Roman" w:cs="Times New Roman"/>
          <w:color w:val="000000"/>
          <w:sz w:val="26"/>
          <w:szCs w:val="26"/>
        </w:rPr>
        <w:t>qua phòng Công tác sinh viên</w:t>
      </w:r>
      <w:r w:rsidR="00BC4E41" w:rsidRPr="007710B8">
        <w:rPr>
          <w:rFonts w:eastAsia="Times New Roman" w:cs="Times New Roman"/>
          <w:color w:val="000000"/>
          <w:sz w:val="26"/>
          <w:szCs w:val="26"/>
        </w:rPr>
        <w:t>)</w:t>
      </w:r>
      <w:r w:rsidR="00641132" w:rsidRPr="007710B8">
        <w:rPr>
          <w:rFonts w:eastAsia="Times New Roman" w:cs="Times New Roman"/>
          <w:color w:val="000000"/>
          <w:sz w:val="26"/>
          <w:szCs w:val="26"/>
        </w:rPr>
        <w:t>.</w:t>
      </w:r>
    </w:p>
    <w:p w14:paraId="0A7FF626" w14:textId="6D91975E" w:rsidR="00B00438" w:rsidRPr="00CB00FE" w:rsidRDefault="007217D0" w:rsidP="00953B0D">
      <w:pPr>
        <w:shd w:val="clear" w:color="auto" w:fill="FFFFFF"/>
        <w:spacing w:after="0" w:line="360" w:lineRule="auto"/>
        <w:ind w:firstLine="425"/>
        <w:jc w:val="both"/>
        <w:rPr>
          <w:rFonts w:eastAsia="Times New Roman" w:cs="Times New Roman"/>
          <w:color w:val="000000"/>
          <w:sz w:val="26"/>
          <w:szCs w:val="26"/>
        </w:rPr>
      </w:pPr>
      <w:r w:rsidRPr="0049567B">
        <w:rPr>
          <w:rFonts w:eastAsia="Times New Roman" w:cs="Times New Roman"/>
          <w:b/>
          <w:color w:val="000000"/>
          <w:sz w:val="26"/>
          <w:szCs w:val="26"/>
        </w:rPr>
        <w:lastRenderedPageBreak/>
        <w:t>Bước 9:</w:t>
      </w:r>
      <w:r>
        <w:rPr>
          <w:rFonts w:eastAsia="Times New Roman" w:cs="Times New Roman"/>
          <w:color w:val="000000"/>
          <w:sz w:val="26"/>
          <w:szCs w:val="26"/>
        </w:rPr>
        <w:t xml:space="preserve"> </w:t>
      </w:r>
      <w:r w:rsidR="00B00438" w:rsidRPr="00CB00FE">
        <w:rPr>
          <w:rFonts w:eastAsia="Times New Roman" w:cs="Times New Roman"/>
          <w:color w:val="000000"/>
          <w:sz w:val="26"/>
          <w:szCs w:val="26"/>
        </w:rPr>
        <w:t>Thông tin cựu sinh viên</w:t>
      </w:r>
    </w:p>
    <w:p w14:paraId="6A12C753" w14:textId="7138C6E1" w:rsidR="00545902" w:rsidRDefault="00B00438" w:rsidP="007F5563">
      <w:pPr>
        <w:shd w:val="clear" w:color="auto" w:fill="FFFFFF"/>
        <w:spacing w:after="0" w:line="360" w:lineRule="auto"/>
        <w:ind w:firstLine="425"/>
        <w:jc w:val="both"/>
        <w:rPr>
          <w:rFonts w:eastAsia="Times New Roman" w:cs="Times New Roman"/>
          <w:color w:val="000000"/>
          <w:sz w:val="26"/>
          <w:szCs w:val="26"/>
        </w:rPr>
      </w:pPr>
      <w:r>
        <w:rPr>
          <w:rFonts w:eastAsia="Times New Roman" w:cs="Times New Roman"/>
          <w:color w:val="000000"/>
          <w:sz w:val="26"/>
          <w:szCs w:val="26"/>
        </w:rPr>
        <w:t xml:space="preserve">Các </w:t>
      </w:r>
      <w:r w:rsidR="00BD631E">
        <w:rPr>
          <w:rFonts w:eastAsia="Times New Roman" w:cs="Times New Roman"/>
          <w:color w:val="000000"/>
          <w:sz w:val="26"/>
          <w:szCs w:val="26"/>
        </w:rPr>
        <w:t>K</w:t>
      </w:r>
      <w:r>
        <w:rPr>
          <w:rFonts w:eastAsia="Times New Roman" w:cs="Times New Roman"/>
          <w:color w:val="000000"/>
          <w:sz w:val="26"/>
          <w:szCs w:val="26"/>
        </w:rPr>
        <w:t>hoa</w:t>
      </w:r>
      <w:r w:rsidR="00BD631E">
        <w:rPr>
          <w:rFonts w:eastAsia="Times New Roman" w:cs="Times New Roman"/>
          <w:color w:val="000000"/>
          <w:sz w:val="26"/>
          <w:szCs w:val="26"/>
        </w:rPr>
        <w:t>/Viện</w:t>
      </w:r>
      <w:r>
        <w:rPr>
          <w:rFonts w:eastAsia="Times New Roman" w:cs="Times New Roman"/>
          <w:color w:val="000000"/>
          <w:sz w:val="26"/>
          <w:szCs w:val="26"/>
        </w:rPr>
        <w:t xml:space="preserve"> </w:t>
      </w:r>
      <w:r w:rsidR="00CB00FE">
        <w:rPr>
          <w:rFonts w:eastAsia="Times New Roman" w:cs="Times New Roman"/>
          <w:color w:val="000000"/>
          <w:sz w:val="26"/>
          <w:szCs w:val="26"/>
        </w:rPr>
        <w:t>QLSV</w:t>
      </w:r>
      <w:r>
        <w:rPr>
          <w:rFonts w:eastAsia="Times New Roman" w:cs="Times New Roman"/>
          <w:color w:val="000000"/>
          <w:sz w:val="26"/>
          <w:szCs w:val="26"/>
        </w:rPr>
        <w:t xml:space="preserve"> phối hợp với phòng Công tác sinh viên cập nhật thông tin cựu sinh viên hàng năm </w:t>
      </w:r>
      <w:r w:rsidR="00490AE6">
        <w:rPr>
          <w:rFonts w:eastAsia="Times New Roman" w:cs="Times New Roman"/>
          <w:color w:val="000000"/>
          <w:sz w:val="26"/>
          <w:szCs w:val="26"/>
        </w:rPr>
        <w:t>(</w:t>
      </w:r>
      <w:proofErr w:type="gramStart"/>
      <w:r>
        <w:rPr>
          <w:rFonts w:eastAsia="Times New Roman" w:cs="Times New Roman"/>
          <w:color w:val="000000"/>
          <w:sz w:val="26"/>
          <w:szCs w:val="26"/>
        </w:rPr>
        <w:t>theo</w:t>
      </w:r>
      <w:proofErr w:type="gramEnd"/>
      <w:r>
        <w:rPr>
          <w:rFonts w:eastAsia="Times New Roman" w:cs="Times New Roman"/>
          <w:color w:val="000000"/>
          <w:sz w:val="26"/>
          <w:szCs w:val="26"/>
        </w:rPr>
        <w:t xml:space="preserve"> mẫu phụ lục I</w:t>
      </w:r>
      <w:r w:rsidR="00BD631E">
        <w:rPr>
          <w:rFonts w:eastAsia="Times New Roman" w:cs="Times New Roman"/>
          <w:color w:val="000000"/>
          <w:sz w:val="26"/>
          <w:szCs w:val="26"/>
        </w:rPr>
        <w:t>)</w:t>
      </w:r>
      <w:r>
        <w:rPr>
          <w:rFonts w:eastAsia="Times New Roman" w:cs="Times New Roman"/>
          <w:color w:val="000000"/>
          <w:sz w:val="26"/>
          <w:szCs w:val="26"/>
        </w:rPr>
        <w:t xml:space="preserve">. </w:t>
      </w:r>
      <w:proofErr w:type="gramStart"/>
      <w:r>
        <w:rPr>
          <w:rFonts w:eastAsia="Times New Roman" w:cs="Times New Roman"/>
          <w:color w:val="000000"/>
          <w:sz w:val="26"/>
          <w:szCs w:val="26"/>
        </w:rPr>
        <w:t xml:space="preserve">Các </w:t>
      </w:r>
      <w:r w:rsidR="00BD631E">
        <w:rPr>
          <w:rFonts w:eastAsia="Times New Roman" w:cs="Times New Roman"/>
          <w:color w:val="000000"/>
          <w:sz w:val="26"/>
          <w:szCs w:val="26"/>
        </w:rPr>
        <w:t xml:space="preserve">Khoa/Viện </w:t>
      </w:r>
      <w:r w:rsidR="00C07B87" w:rsidRPr="00331DCC">
        <w:rPr>
          <w:rFonts w:eastAsia="Times New Roman" w:cs="Times New Roman"/>
          <w:color w:val="000000"/>
          <w:sz w:val="26"/>
          <w:szCs w:val="26"/>
        </w:rPr>
        <w:t>QLSV</w:t>
      </w:r>
      <w:r w:rsidR="00D17973" w:rsidRPr="00331DCC">
        <w:rPr>
          <w:rFonts w:eastAsia="Times New Roman" w:cs="Times New Roman"/>
          <w:color w:val="000000"/>
          <w:sz w:val="26"/>
          <w:szCs w:val="26"/>
        </w:rPr>
        <w:t xml:space="preserve"> chính quy</w:t>
      </w:r>
      <w:r w:rsidR="00C07B87">
        <w:rPr>
          <w:rFonts w:eastAsia="Times New Roman" w:cs="Times New Roman"/>
          <w:color w:val="000000"/>
          <w:sz w:val="26"/>
          <w:szCs w:val="26"/>
        </w:rPr>
        <w:t xml:space="preserve"> </w:t>
      </w:r>
      <w:r>
        <w:rPr>
          <w:rFonts w:eastAsia="Times New Roman" w:cs="Times New Roman"/>
          <w:color w:val="000000"/>
          <w:sz w:val="26"/>
          <w:szCs w:val="26"/>
        </w:rPr>
        <w:t>xây dựng kênh kết nối cựu sinh viên nhằm cập nhật thông tin nhanh và chính xác.</w:t>
      </w:r>
      <w:proofErr w:type="gramEnd"/>
    </w:p>
    <w:p w14:paraId="564E5E80" w14:textId="77777777" w:rsidR="002A0B74" w:rsidRPr="00084772" w:rsidRDefault="002A0B74" w:rsidP="009521AA">
      <w:pPr>
        <w:shd w:val="clear" w:color="auto" w:fill="FFFFFF"/>
        <w:spacing w:after="0" w:line="360" w:lineRule="auto"/>
        <w:ind w:firstLine="425"/>
        <w:jc w:val="center"/>
        <w:rPr>
          <w:rFonts w:eastAsia="Times New Roman" w:cs="Times New Roman"/>
          <w:b/>
          <w:color w:val="000000" w:themeColor="text1"/>
          <w:sz w:val="26"/>
          <w:szCs w:val="26"/>
          <w:lang w:val="fr-FR"/>
        </w:rPr>
      </w:pPr>
      <w:r w:rsidRPr="00084772">
        <w:rPr>
          <w:rFonts w:eastAsia="Times New Roman" w:cs="Times New Roman"/>
          <w:b/>
          <w:color w:val="000000" w:themeColor="text1"/>
          <w:sz w:val="26"/>
          <w:szCs w:val="26"/>
          <w:lang w:val="fr-FR"/>
        </w:rPr>
        <w:t>Chương V</w:t>
      </w:r>
    </w:p>
    <w:p w14:paraId="178C3709" w14:textId="77777777" w:rsidR="002A0B74" w:rsidRPr="00084772" w:rsidRDefault="002A0B74" w:rsidP="009521AA">
      <w:pPr>
        <w:shd w:val="clear" w:color="auto" w:fill="FFFFFF"/>
        <w:spacing w:after="0" w:line="360" w:lineRule="auto"/>
        <w:ind w:firstLine="425"/>
        <w:jc w:val="center"/>
        <w:rPr>
          <w:rFonts w:eastAsia="Times New Roman" w:cs="Times New Roman"/>
          <w:b/>
          <w:color w:val="000000" w:themeColor="text1"/>
          <w:sz w:val="26"/>
          <w:szCs w:val="26"/>
          <w:lang w:val="fr-FR"/>
        </w:rPr>
      </w:pPr>
      <w:r w:rsidRPr="00084772">
        <w:rPr>
          <w:rFonts w:eastAsia="Times New Roman" w:cs="Times New Roman"/>
          <w:b/>
          <w:color w:val="000000" w:themeColor="text1"/>
          <w:sz w:val="26"/>
          <w:szCs w:val="26"/>
          <w:lang w:val="fr-FR"/>
        </w:rPr>
        <w:t>TỔ CHỨC THỰC HIỆN</w:t>
      </w:r>
    </w:p>
    <w:p w14:paraId="79280246" w14:textId="77777777" w:rsidR="002A0B74" w:rsidRPr="009521AA" w:rsidRDefault="002A0B74" w:rsidP="001F1264">
      <w:pPr>
        <w:shd w:val="clear" w:color="auto" w:fill="FFFFFF"/>
        <w:spacing w:after="0" w:line="360" w:lineRule="auto"/>
        <w:ind w:firstLine="425"/>
        <w:jc w:val="both"/>
        <w:rPr>
          <w:rFonts w:eastAsia="Times New Roman" w:cs="Times New Roman"/>
          <w:b/>
          <w:color w:val="000000" w:themeColor="text1"/>
          <w:sz w:val="26"/>
          <w:szCs w:val="26"/>
          <w:lang w:val="fr-FR"/>
        </w:rPr>
      </w:pPr>
      <w:r w:rsidRPr="009521AA">
        <w:rPr>
          <w:rFonts w:eastAsia="Times New Roman" w:cs="Times New Roman"/>
          <w:b/>
          <w:color w:val="000000" w:themeColor="text1"/>
          <w:sz w:val="26"/>
          <w:szCs w:val="26"/>
          <w:lang w:val="fr-FR"/>
        </w:rPr>
        <w:t>Điều 1</w:t>
      </w:r>
      <w:r w:rsidR="001A5F01">
        <w:rPr>
          <w:rFonts w:eastAsia="Times New Roman" w:cs="Times New Roman"/>
          <w:b/>
          <w:color w:val="000000" w:themeColor="text1"/>
          <w:sz w:val="26"/>
          <w:szCs w:val="26"/>
          <w:lang w:val="fr-FR"/>
        </w:rPr>
        <w:t>2</w:t>
      </w:r>
      <w:r w:rsidRPr="009521AA">
        <w:rPr>
          <w:rFonts w:eastAsia="Times New Roman" w:cs="Times New Roman"/>
          <w:b/>
          <w:color w:val="000000" w:themeColor="text1"/>
          <w:sz w:val="26"/>
          <w:szCs w:val="26"/>
          <w:lang w:val="fr-FR"/>
        </w:rPr>
        <w:t xml:space="preserve">. </w:t>
      </w:r>
      <w:r w:rsidR="00FD2822" w:rsidRPr="009521AA">
        <w:rPr>
          <w:rFonts w:eastAsia="Times New Roman" w:cs="Times New Roman"/>
          <w:b/>
          <w:color w:val="000000" w:themeColor="text1"/>
          <w:sz w:val="26"/>
          <w:szCs w:val="26"/>
          <w:lang w:val="fr-FR"/>
        </w:rPr>
        <w:t>Xử lý sinh viên không chấp hành quy định về hồ sơ</w:t>
      </w:r>
    </w:p>
    <w:p w14:paraId="0EEC2581" w14:textId="77777777" w:rsidR="00FD2822" w:rsidRDefault="00FD2822"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1. Sinh viên thiếu các giấy t</w:t>
      </w:r>
      <w:r w:rsidR="004A0081">
        <w:rPr>
          <w:rFonts w:eastAsia="Times New Roman" w:cs="Times New Roman"/>
          <w:color w:val="000000" w:themeColor="text1"/>
          <w:sz w:val="26"/>
          <w:szCs w:val="26"/>
          <w:lang w:val="fr-FR"/>
        </w:rPr>
        <w:t>ờ</w:t>
      </w:r>
      <w:r>
        <w:rPr>
          <w:rFonts w:eastAsia="Times New Roman" w:cs="Times New Roman"/>
          <w:color w:val="000000" w:themeColor="text1"/>
          <w:sz w:val="26"/>
          <w:szCs w:val="26"/>
          <w:lang w:val="fr-FR"/>
        </w:rPr>
        <w:t xml:space="preserve"> khi nhập học được phép nợ và phải làm cam đoan theo mẫu, sau 2 tuần kể từ ngày nhập học nếu không nộp bổ sung sẽ không đủ điều kiện tiếp tục theo học.</w:t>
      </w:r>
    </w:p>
    <w:p w14:paraId="146772E6" w14:textId="24AD1076" w:rsidR="00FD2822" w:rsidRDefault="00FD2822"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2. Sinh viên thuộc diện nộp bổ sung B</w:t>
      </w:r>
      <w:r w:rsidR="001B07C1">
        <w:rPr>
          <w:rFonts w:eastAsia="Times New Roman" w:cs="Times New Roman"/>
          <w:color w:val="000000" w:themeColor="text1"/>
          <w:sz w:val="26"/>
          <w:szCs w:val="26"/>
          <w:lang w:val="fr-FR"/>
        </w:rPr>
        <w:t>ằng tốt nghiệp THPT</w:t>
      </w:r>
      <w:r w:rsidR="009F1545">
        <w:rPr>
          <w:rFonts w:eastAsia="Times New Roman" w:cs="Times New Roman"/>
          <w:color w:val="000000" w:themeColor="text1"/>
          <w:sz w:val="26"/>
          <w:szCs w:val="26"/>
          <w:lang w:val="fr-FR"/>
        </w:rPr>
        <w:t xml:space="preserve"> tại </w:t>
      </w:r>
      <w:r w:rsidR="00C07B87">
        <w:rPr>
          <w:rFonts w:eastAsia="Times New Roman" w:cs="Times New Roman"/>
          <w:color w:val="000000" w:themeColor="text1"/>
          <w:sz w:val="26"/>
          <w:szCs w:val="26"/>
          <w:lang w:val="fr-FR"/>
        </w:rPr>
        <w:t xml:space="preserve">mục </w:t>
      </w:r>
      <w:r w:rsidR="00E15260">
        <w:rPr>
          <w:rFonts w:eastAsia="Times New Roman" w:cs="Times New Roman"/>
          <w:color w:val="000000" w:themeColor="text1"/>
          <w:sz w:val="26"/>
          <w:szCs w:val="26"/>
          <w:lang w:val="fr-FR"/>
        </w:rPr>
        <w:t>e</w:t>
      </w:r>
      <w:r w:rsidR="00C07B87">
        <w:rPr>
          <w:rFonts w:eastAsia="Times New Roman" w:cs="Times New Roman"/>
          <w:color w:val="000000" w:themeColor="text1"/>
          <w:sz w:val="26"/>
          <w:szCs w:val="26"/>
          <w:lang w:val="fr-FR"/>
        </w:rPr>
        <w:t>, khoản 2, Điều 11</w:t>
      </w:r>
      <w:r w:rsidR="009F1545">
        <w:rPr>
          <w:rFonts w:eastAsia="Times New Roman" w:cs="Times New Roman"/>
          <w:color w:val="000000" w:themeColor="text1"/>
          <w:sz w:val="26"/>
          <w:szCs w:val="26"/>
          <w:lang w:val="fr-FR"/>
        </w:rPr>
        <w:t xml:space="preserve"> </w:t>
      </w:r>
      <w:r w:rsidR="00450FB4">
        <w:rPr>
          <w:rFonts w:eastAsia="Times New Roman" w:cs="Times New Roman"/>
          <w:color w:val="000000" w:themeColor="text1"/>
          <w:sz w:val="26"/>
          <w:szCs w:val="26"/>
          <w:lang w:val="fr-FR"/>
        </w:rPr>
        <w:t>của quy định này, nếu không nộp đ</w:t>
      </w:r>
      <w:r w:rsidR="004F78C6">
        <w:rPr>
          <w:rFonts w:eastAsia="Times New Roman" w:cs="Times New Roman"/>
          <w:color w:val="000000" w:themeColor="text1"/>
          <w:sz w:val="26"/>
          <w:szCs w:val="26"/>
          <w:lang w:val="fr-FR"/>
        </w:rPr>
        <w:t>úng thời gian theo thông báo của</w:t>
      </w:r>
      <w:r w:rsidR="00450FB4">
        <w:rPr>
          <w:rFonts w:eastAsia="Times New Roman" w:cs="Times New Roman"/>
          <w:color w:val="000000" w:themeColor="text1"/>
          <w:sz w:val="26"/>
          <w:szCs w:val="26"/>
          <w:lang w:val="fr-FR"/>
        </w:rPr>
        <w:t xml:space="preserve"> nhà trường mà không có lý do chính đáng sẽ phải</w:t>
      </w:r>
      <w:r w:rsidR="006A320F">
        <w:rPr>
          <w:rFonts w:eastAsia="Times New Roman" w:cs="Times New Roman"/>
          <w:color w:val="000000" w:themeColor="text1"/>
          <w:sz w:val="26"/>
          <w:szCs w:val="26"/>
          <w:lang w:val="fr-FR"/>
        </w:rPr>
        <w:t xml:space="preserve"> tạm ngừng học để bổ sung hồ sơ</w:t>
      </w:r>
      <w:r w:rsidR="00450FB4">
        <w:rPr>
          <w:rFonts w:eastAsia="Times New Roman" w:cs="Times New Roman"/>
          <w:color w:val="000000" w:themeColor="text1"/>
          <w:sz w:val="26"/>
          <w:szCs w:val="26"/>
          <w:lang w:val="fr-FR"/>
        </w:rPr>
        <w:t>; nếu hết hạn cho phép mà sinh viên vẫn không nộp bằng sẽ không đủ điều kiện tiếp tục theo học.</w:t>
      </w:r>
    </w:p>
    <w:p w14:paraId="5FAF9B66" w14:textId="38E56ED1" w:rsidR="00450FB4" w:rsidRDefault="00450FB4" w:rsidP="001F1264">
      <w:pPr>
        <w:shd w:val="clear" w:color="auto" w:fill="FFFFFF"/>
        <w:spacing w:after="0" w:line="360" w:lineRule="auto"/>
        <w:ind w:firstLine="425"/>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3. Sinh viên không khám sức khỏe khi nhập trường, không chấp hành các quy định của Trường về test ma túy sẽ phải tạm ngừng học và chỉ được phép trở lại học tập sau khi đã hoàn thành việc khám sức khỏe hoặc </w:t>
      </w:r>
      <w:r w:rsidR="000C6368">
        <w:rPr>
          <w:rFonts w:eastAsia="Times New Roman" w:cs="Times New Roman"/>
          <w:color w:val="000000" w:themeColor="text1"/>
          <w:sz w:val="26"/>
          <w:szCs w:val="26"/>
          <w:lang w:val="fr-FR"/>
        </w:rPr>
        <w:t>test</w:t>
      </w:r>
      <w:r>
        <w:rPr>
          <w:rFonts w:eastAsia="Times New Roman" w:cs="Times New Roman"/>
          <w:color w:val="000000" w:themeColor="text1"/>
          <w:sz w:val="26"/>
          <w:szCs w:val="26"/>
          <w:lang w:val="fr-FR"/>
        </w:rPr>
        <w:t xml:space="preserve"> ma túy theo quy định.</w:t>
      </w:r>
    </w:p>
    <w:p w14:paraId="6EE97A95" w14:textId="77777777" w:rsidR="00450FB4" w:rsidRDefault="009521AA" w:rsidP="001F1264">
      <w:pPr>
        <w:shd w:val="clear" w:color="auto" w:fill="FFFFFF"/>
        <w:spacing w:after="0" w:line="360" w:lineRule="auto"/>
        <w:ind w:firstLine="425"/>
        <w:jc w:val="both"/>
        <w:rPr>
          <w:rFonts w:eastAsia="Times New Roman" w:cs="Times New Roman"/>
          <w:b/>
          <w:color w:val="000000" w:themeColor="text1"/>
          <w:sz w:val="26"/>
          <w:szCs w:val="26"/>
          <w:lang w:val="fr-FR"/>
        </w:rPr>
      </w:pPr>
      <w:r w:rsidRPr="009521AA">
        <w:rPr>
          <w:rFonts w:eastAsia="Times New Roman" w:cs="Times New Roman"/>
          <w:b/>
          <w:color w:val="000000" w:themeColor="text1"/>
          <w:sz w:val="26"/>
          <w:szCs w:val="26"/>
          <w:lang w:val="fr-FR"/>
        </w:rPr>
        <w:t>Điều 1</w:t>
      </w:r>
      <w:r w:rsidR="001A5F01">
        <w:rPr>
          <w:rFonts w:eastAsia="Times New Roman" w:cs="Times New Roman"/>
          <w:b/>
          <w:color w:val="000000" w:themeColor="text1"/>
          <w:sz w:val="26"/>
          <w:szCs w:val="26"/>
          <w:lang w:val="fr-FR"/>
        </w:rPr>
        <w:t>3</w:t>
      </w:r>
      <w:r>
        <w:rPr>
          <w:rFonts w:eastAsia="Times New Roman" w:cs="Times New Roman"/>
          <w:b/>
          <w:color w:val="000000" w:themeColor="text1"/>
          <w:sz w:val="26"/>
          <w:szCs w:val="26"/>
          <w:lang w:val="fr-FR"/>
        </w:rPr>
        <w:t>. Chế độ báo cáo</w:t>
      </w:r>
    </w:p>
    <w:p w14:paraId="0E10A0DD" w14:textId="77777777" w:rsidR="009B62AD" w:rsidRPr="009413C9" w:rsidRDefault="009B62AD" w:rsidP="009B62AD">
      <w:pPr>
        <w:pStyle w:val="ListParagraph"/>
        <w:numPr>
          <w:ilvl w:val="0"/>
          <w:numId w:val="7"/>
        </w:numPr>
        <w:shd w:val="clear" w:color="auto" w:fill="FFFFFF"/>
        <w:spacing w:after="0" w:line="360" w:lineRule="auto"/>
        <w:jc w:val="both"/>
        <w:rPr>
          <w:rFonts w:eastAsia="Times New Roman" w:cs="Times New Roman"/>
          <w:color w:val="000000" w:themeColor="text1"/>
          <w:sz w:val="26"/>
          <w:szCs w:val="26"/>
          <w:lang w:val="fr-FR"/>
        </w:rPr>
      </w:pPr>
      <w:r w:rsidRPr="009413C9">
        <w:rPr>
          <w:rFonts w:eastAsia="Times New Roman" w:cs="Times New Roman"/>
          <w:color w:val="000000" w:themeColor="text1"/>
          <w:sz w:val="26"/>
          <w:szCs w:val="26"/>
          <w:lang w:val="fr-FR"/>
        </w:rPr>
        <w:t>Hình thức báo cáo</w:t>
      </w:r>
    </w:p>
    <w:p w14:paraId="2EF80625" w14:textId="77777777" w:rsidR="009B62AD" w:rsidRDefault="009B62AD" w:rsidP="003E33AF">
      <w:pPr>
        <w:shd w:val="clear" w:color="auto" w:fill="FFFFFF"/>
        <w:spacing w:after="0" w:line="360" w:lineRule="auto"/>
        <w:ind w:firstLine="360"/>
        <w:jc w:val="both"/>
        <w:rPr>
          <w:rFonts w:eastAsia="Times New Roman" w:cs="Times New Roman"/>
          <w:color w:val="000000" w:themeColor="text1"/>
          <w:sz w:val="26"/>
          <w:szCs w:val="26"/>
          <w:lang w:val="fr-FR"/>
        </w:rPr>
      </w:pPr>
      <w:r w:rsidRPr="009B62AD">
        <w:rPr>
          <w:rFonts w:eastAsia="Times New Roman" w:cs="Times New Roman"/>
          <w:color w:val="000000" w:themeColor="text1"/>
          <w:sz w:val="26"/>
          <w:szCs w:val="26"/>
          <w:lang w:val="fr-FR"/>
        </w:rPr>
        <w:t xml:space="preserve">Trường gửi báo cáo (theo mẫu quy định) về Bộ Giáo dục và Đào tạo bằng hai </w:t>
      </w:r>
      <w:r w:rsidR="006A320F">
        <w:rPr>
          <w:rFonts w:eastAsia="Times New Roman" w:cs="Times New Roman"/>
          <w:color w:val="000000" w:themeColor="text1"/>
          <w:sz w:val="26"/>
          <w:szCs w:val="26"/>
          <w:lang w:val="fr-FR"/>
        </w:rPr>
        <w:t>hình thức sau</w:t>
      </w:r>
      <w:r w:rsidR="00EA52AA">
        <w:rPr>
          <w:rFonts w:eastAsia="Times New Roman" w:cs="Times New Roman"/>
          <w:color w:val="000000" w:themeColor="text1"/>
          <w:sz w:val="26"/>
          <w:szCs w:val="26"/>
          <w:lang w:val="fr-FR"/>
        </w:rPr>
        <w:t>:</w:t>
      </w:r>
    </w:p>
    <w:p w14:paraId="7C107455" w14:textId="77777777" w:rsidR="00EA52AA" w:rsidRDefault="00EA52AA" w:rsidP="00EA52AA">
      <w:pPr>
        <w:pStyle w:val="ListParagraph"/>
        <w:numPr>
          <w:ilvl w:val="0"/>
          <w:numId w:val="8"/>
        </w:numPr>
        <w:shd w:val="clear" w:color="auto" w:fill="FFFFFF"/>
        <w:spacing w:after="0" w:line="360"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Trao đổi dữ liệu</w:t>
      </w:r>
      <w:r w:rsidR="006A320F">
        <w:rPr>
          <w:rFonts w:eastAsia="Times New Roman" w:cs="Times New Roman"/>
          <w:color w:val="000000" w:themeColor="text1"/>
          <w:sz w:val="26"/>
          <w:szCs w:val="26"/>
          <w:lang w:val="fr-FR"/>
        </w:rPr>
        <w:t xml:space="preserve"> </w:t>
      </w:r>
      <w:r w:rsidR="004A0081">
        <w:rPr>
          <w:rFonts w:eastAsia="Times New Roman" w:cs="Times New Roman"/>
          <w:color w:val="000000" w:themeColor="text1"/>
          <w:sz w:val="26"/>
          <w:szCs w:val="26"/>
          <w:lang w:val="fr-FR"/>
        </w:rPr>
        <w:t xml:space="preserve">điện tử </w:t>
      </w:r>
      <w:r w:rsidR="006A320F">
        <w:rPr>
          <w:rFonts w:eastAsia="Times New Roman" w:cs="Times New Roman"/>
          <w:color w:val="000000" w:themeColor="text1"/>
          <w:sz w:val="26"/>
          <w:szCs w:val="26"/>
          <w:lang w:val="fr-FR"/>
        </w:rPr>
        <w:t>thông qua email,</w:t>
      </w:r>
    </w:p>
    <w:p w14:paraId="1E4BD83E" w14:textId="77777777" w:rsidR="00EA52AA" w:rsidRPr="00847AFA" w:rsidRDefault="00EA52AA" w:rsidP="00EA52AA">
      <w:pPr>
        <w:pStyle w:val="ListParagraph"/>
        <w:numPr>
          <w:ilvl w:val="0"/>
          <w:numId w:val="8"/>
        </w:numPr>
        <w:shd w:val="clear" w:color="auto" w:fill="FFFFFF"/>
        <w:spacing w:after="0" w:line="360" w:lineRule="auto"/>
        <w:jc w:val="both"/>
        <w:rPr>
          <w:rFonts w:eastAsia="Times New Roman" w:cs="Times New Roman"/>
          <w:color w:val="000000" w:themeColor="text1"/>
          <w:spacing w:val="-4"/>
          <w:sz w:val="26"/>
          <w:szCs w:val="26"/>
          <w:lang w:val="fr-FR"/>
        </w:rPr>
      </w:pPr>
      <w:r w:rsidRPr="00847AFA">
        <w:rPr>
          <w:rFonts w:eastAsia="Times New Roman" w:cs="Times New Roman"/>
          <w:color w:val="000000" w:themeColor="text1"/>
          <w:spacing w:val="-4"/>
          <w:sz w:val="26"/>
          <w:szCs w:val="26"/>
          <w:lang w:val="fr-FR"/>
        </w:rPr>
        <w:t xml:space="preserve">Gửi báo cáo bằng văn bản qua Vụ </w:t>
      </w:r>
      <w:r w:rsidR="00847AFA" w:rsidRPr="00847AFA">
        <w:rPr>
          <w:rFonts w:eastAsia="Times New Roman" w:cs="Times New Roman"/>
          <w:color w:val="000000" w:themeColor="text1"/>
          <w:spacing w:val="-4"/>
          <w:sz w:val="26"/>
          <w:szCs w:val="26"/>
          <w:lang w:val="fr-FR"/>
        </w:rPr>
        <w:t xml:space="preserve">Giáo dục chính trị và </w:t>
      </w:r>
      <w:r w:rsidRPr="00847AFA">
        <w:rPr>
          <w:rFonts w:eastAsia="Times New Roman" w:cs="Times New Roman"/>
          <w:color w:val="000000" w:themeColor="text1"/>
          <w:spacing w:val="-4"/>
          <w:sz w:val="26"/>
          <w:szCs w:val="26"/>
          <w:lang w:val="fr-FR"/>
        </w:rPr>
        <w:t>Công tác học sinh, sinh viên</w:t>
      </w:r>
      <w:r w:rsidR="006A320F" w:rsidRPr="00847AFA">
        <w:rPr>
          <w:rFonts w:eastAsia="Times New Roman" w:cs="Times New Roman"/>
          <w:color w:val="000000" w:themeColor="text1"/>
          <w:spacing w:val="-4"/>
          <w:sz w:val="26"/>
          <w:szCs w:val="26"/>
          <w:lang w:val="fr-FR"/>
        </w:rPr>
        <w:t>.</w:t>
      </w:r>
      <w:r w:rsidR="007B6F5D" w:rsidRPr="00847AFA">
        <w:rPr>
          <w:rFonts w:eastAsia="Times New Roman" w:cs="Times New Roman"/>
          <w:color w:val="000000" w:themeColor="text1"/>
          <w:spacing w:val="-4"/>
          <w:sz w:val="26"/>
          <w:szCs w:val="26"/>
          <w:lang w:val="fr-FR"/>
        </w:rPr>
        <w:t xml:space="preserve"> </w:t>
      </w:r>
    </w:p>
    <w:p w14:paraId="5EB383A2" w14:textId="77777777" w:rsidR="003E33AF" w:rsidRDefault="003E33AF" w:rsidP="00EA52AA">
      <w:pPr>
        <w:shd w:val="clear" w:color="auto" w:fill="FFFFFF"/>
        <w:spacing w:after="0" w:line="360" w:lineRule="auto"/>
        <w:ind w:left="360"/>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 xml:space="preserve">2. Thời gian báo cáo: thực hiện theo yêu cầu của Bộ Giáo dục và Đào tạo và các cơ </w:t>
      </w:r>
    </w:p>
    <w:p w14:paraId="27CDD823" w14:textId="77777777" w:rsidR="00EA52AA" w:rsidRDefault="003E33AF" w:rsidP="003E33AF">
      <w:pPr>
        <w:shd w:val="clear" w:color="auto" w:fill="FFFFFF"/>
        <w:spacing w:after="0" w:line="360" w:lineRule="auto"/>
        <w:jc w:val="both"/>
        <w:rPr>
          <w:rFonts w:eastAsia="Times New Roman" w:cs="Times New Roman"/>
          <w:color w:val="000000" w:themeColor="text1"/>
          <w:sz w:val="26"/>
          <w:szCs w:val="26"/>
          <w:lang w:val="fr-FR"/>
        </w:rPr>
      </w:pPr>
      <w:proofErr w:type="gramStart"/>
      <w:r>
        <w:rPr>
          <w:rFonts w:eastAsia="Times New Roman" w:cs="Times New Roman"/>
          <w:color w:val="000000" w:themeColor="text1"/>
          <w:sz w:val="26"/>
          <w:szCs w:val="26"/>
          <w:lang w:val="fr-FR"/>
        </w:rPr>
        <w:t>quan</w:t>
      </w:r>
      <w:proofErr w:type="gramEnd"/>
      <w:r>
        <w:rPr>
          <w:rFonts w:eastAsia="Times New Roman" w:cs="Times New Roman"/>
          <w:color w:val="000000" w:themeColor="text1"/>
          <w:sz w:val="26"/>
          <w:szCs w:val="26"/>
          <w:lang w:val="fr-FR"/>
        </w:rPr>
        <w:t xml:space="preserve"> có thẩm quyền</w:t>
      </w:r>
      <w:r w:rsidR="006A320F">
        <w:rPr>
          <w:rFonts w:eastAsia="Times New Roman" w:cs="Times New Roman"/>
          <w:color w:val="000000" w:themeColor="text1"/>
          <w:sz w:val="26"/>
          <w:szCs w:val="26"/>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84772" w14:paraId="4B7E354D" w14:textId="77777777" w:rsidTr="00084772">
        <w:tc>
          <w:tcPr>
            <w:tcW w:w="4788" w:type="dxa"/>
          </w:tcPr>
          <w:p w14:paraId="1EE97AFA" w14:textId="77777777" w:rsidR="00084772" w:rsidRDefault="00084772" w:rsidP="003E33AF">
            <w:pPr>
              <w:spacing w:line="360" w:lineRule="auto"/>
              <w:jc w:val="both"/>
              <w:rPr>
                <w:rFonts w:eastAsia="Times New Roman" w:cs="Times New Roman"/>
                <w:color w:val="000000" w:themeColor="text1"/>
                <w:sz w:val="26"/>
                <w:szCs w:val="26"/>
                <w:lang w:val="fr-FR"/>
              </w:rPr>
            </w:pPr>
          </w:p>
        </w:tc>
        <w:tc>
          <w:tcPr>
            <w:tcW w:w="4788" w:type="dxa"/>
          </w:tcPr>
          <w:p w14:paraId="7E1F8E80" w14:textId="77777777" w:rsidR="00084772" w:rsidRPr="00084772" w:rsidRDefault="00084772" w:rsidP="00084772">
            <w:pPr>
              <w:spacing w:line="360" w:lineRule="auto"/>
              <w:jc w:val="center"/>
              <w:rPr>
                <w:rFonts w:eastAsia="Times New Roman" w:cs="Times New Roman"/>
                <w:b/>
                <w:color w:val="000000" w:themeColor="text1"/>
                <w:sz w:val="26"/>
                <w:szCs w:val="26"/>
                <w:lang w:val="fr-FR"/>
              </w:rPr>
            </w:pPr>
            <w:r w:rsidRPr="00084772">
              <w:rPr>
                <w:rFonts w:eastAsia="Times New Roman" w:cs="Times New Roman"/>
                <w:b/>
                <w:color w:val="000000" w:themeColor="text1"/>
                <w:sz w:val="26"/>
                <w:szCs w:val="26"/>
                <w:lang w:val="fr-FR"/>
              </w:rPr>
              <w:t>HIỆU TRƯỞNG</w:t>
            </w:r>
          </w:p>
          <w:p w14:paraId="1BAAC1DC" w14:textId="77777777" w:rsidR="00084772" w:rsidRPr="00084772" w:rsidRDefault="00084772" w:rsidP="00084772">
            <w:pPr>
              <w:spacing w:line="360" w:lineRule="auto"/>
              <w:jc w:val="center"/>
              <w:rPr>
                <w:rFonts w:eastAsia="Times New Roman" w:cs="Times New Roman"/>
                <w:b/>
                <w:color w:val="000000" w:themeColor="text1"/>
                <w:sz w:val="26"/>
                <w:szCs w:val="26"/>
                <w:lang w:val="fr-FR"/>
              </w:rPr>
            </w:pPr>
          </w:p>
          <w:p w14:paraId="00DBC40E" w14:textId="77777777" w:rsidR="00084772" w:rsidRPr="00084772" w:rsidRDefault="00084772" w:rsidP="00084772">
            <w:pPr>
              <w:spacing w:line="360" w:lineRule="auto"/>
              <w:jc w:val="center"/>
              <w:rPr>
                <w:rFonts w:eastAsia="Times New Roman" w:cs="Times New Roman"/>
                <w:b/>
                <w:color w:val="000000" w:themeColor="text1"/>
                <w:sz w:val="26"/>
                <w:szCs w:val="26"/>
                <w:lang w:val="fr-FR"/>
              </w:rPr>
            </w:pPr>
          </w:p>
          <w:p w14:paraId="09FD0A3B" w14:textId="77777777" w:rsidR="00084772" w:rsidRDefault="00084772" w:rsidP="00084772">
            <w:pPr>
              <w:spacing w:line="360" w:lineRule="auto"/>
              <w:jc w:val="center"/>
              <w:rPr>
                <w:rFonts w:eastAsia="Times New Roman" w:cs="Times New Roman"/>
                <w:color w:val="000000" w:themeColor="text1"/>
                <w:sz w:val="26"/>
                <w:szCs w:val="26"/>
                <w:lang w:val="fr-FR"/>
              </w:rPr>
            </w:pPr>
            <w:r w:rsidRPr="00084772">
              <w:rPr>
                <w:rFonts w:eastAsia="Times New Roman" w:cs="Times New Roman"/>
                <w:b/>
                <w:color w:val="000000" w:themeColor="text1"/>
                <w:sz w:val="26"/>
                <w:szCs w:val="26"/>
                <w:lang w:val="fr-FR"/>
              </w:rPr>
              <w:t>GS.TS Đinh Văn Sơn</w:t>
            </w:r>
          </w:p>
        </w:tc>
      </w:tr>
    </w:tbl>
    <w:p w14:paraId="43CFB555" w14:textId="77777777" w:rsidR="00953B0D" w:rsidRDefault="00953B0D" w:rsidP="001F1264">
      <w:pPr>
        <w:jc w:val="both"/>
        <w:sectPr w:rsidR="00953B0D" w:rsidSect="00B44150">
          <w:pgSz w:w="12240" w:h="15840"/>
          <w:pgMar w:top="1440" w:right="1170" w:bottom="990" w:left="1440" w:header="720" w:footer="567" w:gutter="0"/>
          <w:cols w:space="720"/>
          <w:docGrid w:linePitch="360"/>
        </w:sectPr>
      </w:pPr>
    </w:p>
    <w:p w14:paraId="126C64AF" w14:textId="77777777" w:rsidR="00953B0D" w:rsidRPr="00334F7C" w:rsidRDefault="00953B0D" w:rsidP="00334F7C">
      <w:pPr>
        <w:spacing w:after="0"/>
        <w:jc w:val="center"/>
        <w:rPr>
          <w:b/>
        </w:rPr>
      </w:pPr>
      <w:r w:rsidRPr="00334F7C">
        <w:rPr>
          <w:b/>
        </w:rPr>
        <w:lastRenderedPageBreak/>
        <w:t>PHỤ LỤC I</w:t>
      </w:r>
    </w:p>
    <w:p w14:paraId="635F4924" w14:textId="77777777" w:rsidR="00953B0D" w:rsidRPr="00334F7C" w:rsidRDefault="00953B0D" w:rsidP="00334F7C">
      <w:pPr>
        <w:spacing w:after="0"/>
        <w:jc w:val="center"/>
        <w:rPr>
          <w:b/>
        </w:rPr>
      </w:pPr>
      <w:r w:rsidRPr="00334F7C">
        <w:rPr>
          <w:b/>
        </w:rPr>
        <w:t xml:space="preserve">THÔNG TIN HỒ </w:t>
      </w:r>
      <w:proofErr w:type="gramStart"/>
      <w:r w:rsidRPr="00334F7C">
        <w:rPr>
          <w:b/>
        </w:rPr>
        <w:t>SƠ</w:t>
      </w:r>
      <w:proofErr w:type="gramEnd"/>
      <w:r w:rsidRPr="00334F7C">
        <w:rPr>
          <w:b/>
        </w:rPr>
        <w:t xml:space="preserve"> SINH VIÊN CẦN NHẬP</w:t>
      </w:r>
    </w:p>
    <w:p w14:paraId="5985D36D" w14:textId="77777777" w:rsidR="00953B0D" w:rsidRPr="00334F7C" w:rsidRDefault="00953B0D" w:rsidP="00334F7C">
      <w:pPr>
        <w:spacing w:after="0"/>
        <w:jc w:val="center"/>
        <w:rPr>
          <w:b/>
          <w:i/>
        </w:rPr>
      </w:pPr>
      <w:r w:rsidRPr="00334F7C">
        <w:rPr>
          <w:b/>
          <w:i/>
        </w:rPr>
        <w:t>(Dùng cho sinh viên kê khai sau khi có quyết định thành lập lớp hành chính)</w:t>
      </w:r>
    </w:p>
    <w:p w14:paraId="7E0CE545" w14:textId="77777777" w:rsidR="00953B0D" w:rsidRPr="00334F7C" w:rsidRDefault="00334F7C" w:rsidP="00334F7C">
      <w:pPr>
        <w:spacing w:before="240" w:after="240"/>
        <w:jc w:val="center"/>
        <w:rPr>
          <w:b/>
        </w:rPr>
      </w:pPr>
      <w:r>
        <w:rPr>
          <w:b/>
          <w:noProof/>
        </w:rPr>
        <mc:AlternateContent>
          <mc:Choice Requires="wps">
            <w:drawing>
              <wp:anchor distT="0" distB="0" distL="114300" distR="114300" simplePos="0" relativeHeight="251661312" behindDoc="0" locked="0" layoutInCell="1" allowOverlap="1" wp14:anchorId="18E3BB77" wp14:editId="739B9380">
                <wp:simplePos x="0" y="0"/>
                <wp:positionH relativeFrom="column">
                  <wp:posOffset>-19050</wp:posOffset>
                </wp:positionH>
                <wp:positionV relativeFrom="paragraph">
                  <wp:posOffset>100330</wp:posOffset>
                </wp:positionV>
                <wp:extent cx="8153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15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B3D849"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9pt" to="6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" strokecolor="#4579b8 [3044]"/>
            </w:pict>
          </mc:Fallback>
        </mc:AlternateContent>
      </w:r>
      <w:r w:rsidR="00953B0D" w:rsidRPr="00334F7C">
        <w:rPr>
          <w:b/>
        </w:rPr>
        <w:t>PHIẾU KÊ KHAI THÔNG TIN CÁ NHÂN SINH VIÊN</w:t>
      </w:r>
    </w:p>
    <w:p w14:paraId="4FC47EC1" w14:textId="77777777" w:rsidR="00953B0D" w:rsidRDefault="00953B0D" w:rsidP="00E02168">
      <w:pPr>
        <w:spacing w:after="60"/>
        <w:jc w:val="both"/>
      </w:pPr>
      <w:r>
        <w:t>L</w:t>
      </w:r>
      <w:r w:rsidRPr="00953B0D">
        <w:t>ớp</w:t>
      </w:r>
      <w:proofErr w:type="gramStart"/>
      <w:r>
        <w:t>:……………………………..</w:t>
      </w:r>
      <w:proofErr w:type="gramEnd"/>
      <w:r>
        <w:t xml:space="preserve"> Khoa</w:t>
      </w:r>
      <w:proofErr w:type="gramStart"/>
      <w:r>
        <w:t>:…………………………………</w:t>
      </w:r>
      <w:proofErr w:type="gramEnd"/>
    </w:p>
    <w:p w14:paraId="403F812A" w14:textId="77777777" w:rsidR="00953B0D" w:rsidRDefault="00953B0D" w:rsidP="00E02168">
      <w:pPr>
        <w:spacing w:after="60"/>
        <w:jc w:val="both"/>
      </w:pPr>
      <w:r>
        <w:t>CVHT:…………………………………………..S</w:t>
      </w:r>
      <w:r w:rsidRPr="00953B0D">
        <w:t>ố</w:t>
      </w:r>
      <w:r>
        <w:t xml:space="preserve"> </w:t>
      </w:r>
      <w:r w:rsidRPr="00953B0D">
        <w:t>Đ</w:t>
      </w:r>
      <w:r>
        <w:t>T:…………………………………..</w:t>
      </w:r>
      <w:r w:rsidRPr="00953B0D">
        <w:t>Địa</w:t>
      </w:r>
      <w:r>
        <w:t xml:space="preserve"> ch</w:t>
      </w:r>
      <w:r w:rsidRPr="00953B0D">
        <w:t>ỉ</w:t>
      </w:r>
      <w:r>
        <w:t xml:space="preserve"> em</w:t>
      </w:r>
      <w:r w:rsidRPr="00953B0D">
        <w:t>a</w:t>
      </w:r>
      <w:r>
        <w:t>il:……………………………….</w:t>
      </w:r>
    </w:p>
    <w:p w14:paraId="5F4AF3EF" w14:textId="77777777" w:rsidR="00953B0D" w:rsidRDefault="00953B0D" w:rsidP="00E02168">
      <w:pPr>
        <w:spacing w:after="60"/>
        <w:jc w:val="both"/>
      </w:pPr>
      <w:r>
        <w:t>H</w:t>
      </w:r>
      <w:r w:rsidRPr="00953B0D">
        <w:t>ọ</w:t>
      </w:r>
      <w:r>
        <w:t xml:space="preserve"> t</w:t>
      </w:r>
      <w:r w:rsidRPr="00953B0D">
        <w:t>ê</w:t>
      </w:r>
      <w:r>
        <w:t>n l</w:t>
      </w:r>
      <w:r w:rsidRPr="00953B0D">
        <w:t>ớp</w:t>
      </w:r>
      <w:r>
        <w:t xml:space="preserve"> trư</w:t>
      </w:r>
      <w:r w:rsidRPr="00953B0D">
        <w:t>ởng</w:t>
      </w:r>
      <w:r>
        <w:t>:………………………………S</w:t>
      </w:r>
      <w:r w:rsidRPr="00953B0D">
        <w:t>ố</w:t>
      </w:r>
      <w:r>
        <w:t xml:space="preserve"> </w:t>
      </w:r>
      <w:r w:rsidRPr="00953B0D">
        <w:t>Đ</w:t>
      </w:r>
      <w:r>
        <w:t>T:…………………………………..</w:t>
      </w:r>
      <w:r w:rsidRPr="00953B0D">
        <w:t>Địa</w:t>
      </w:r>
      <w:r>
        <w:t xml:space="preserve"> ch</w:t>
      </w:r>
      <w:r w:rsidRPr="00953B0D">
        <w:t>ỉ</w:t>
      </w:r>
      <w:r>
        <w:t xml:space="preserve"> em</w:t>
      </w:r>
      <w:r w:rsidRPr="00953B0D">
        <w:t>a</w:t>
      </w:r>
      <w:r>
        <w:t>il:……………………………….</w:t>
      </w:r>
    </w:p>
    <w:tbl>
      <w:tblPr>
        <w:tblStyle w:val="TableGrid"/>
        <w:tblW w:w="15187" w:type="dxa"/>
        <w:tblInd w:w="-1062" w:type="dxa"/>
        <w:tblLayout w:type="fixed"/>
        <w:tblLook w:val="04A0" w:firstRow="1" w:lastRow="0" w:firstColumn="1" w:lastColumn="0" w:noHBand="0" w:noVBand="1"/>
      </w:tblPr>
      <w:tblGrid>
        <w:gridCol w:w="517"/>
        <w:gridCol w:w="630"/>
        <w:gridCol w:w="540"/>
        <w:gridCol w:w="630"/>
        <w:gridCol w:w="540"/>
        <w:gridCol w:w="810"/>
        <w:gridCol w:w="630"/>
        <w:gridCol w:w="630"/>
        <w:gridCol w:w="720"/>
        <w:gridCol w:w="540"/>
        <w:gridCol w:w="540"/>
        <w:gridCol w:w="540"/>
        <w:gridCol w:w="720"/>
        <w:gridCol w:w="720"/>
        <w:gridCol w:w="630"/>
        <w:gridCol w:w="540"/>
        <w:gridCol w:w="540"/>
        <w:gridCol w:w="720"/>
        <w:gridCol w:w="540"/>
        <w:gridCol w:w="540"/>
        <w:gridCol w:w="540"/>
        <w:gridCol w:w="720"/>
        <w:gridCol w:w="540"/>
        <w:gridCol w:w="540"/>
        <w:gridCol w:w="630"/>
      </w:tblGrid>
      <w:tr w:rsidR="0029401E" w:rsidRPr="00FC0140" w14:paraId="49ED7CBE" w14:textId="77777777" w:rsidTr="0029401E">
        <w:trPr>
          <w:trHeight w:val="422"/>
        </w:trPr>
        <w:tc>
          <w:tcPr>
            <w:tcW w:w="517" w:type="dxa"/>
            <w:vMerge w:val="restart"/>
            <w:vAlign w:val="center"/>
          </w:tcPr>
          <w:p w14:paraId="597D0332" w14:textId="77777777" w:rsidR="0029401E" w:rsidRPr="000551E4" w:rsidRDefault="0029401E" w:rsidP="0029401E">
            <w:pPr>
              <w:jc w:val="center"/>
              <w:rPr>
                <w:sz w:val="16"/>
                <w:szCs w:val="16"/>
              </w:rPr>
            </w:pPr>
            <w:r w:rsidRPr="000551E4">
              <w:rPr>
                <w:sz w:val="16"/>
                <w:szCs w:val="16"/>
              </w:rPr>
              <w:t>TT</w:t>
            </w:r>
          </w:p>
        </w:tc>
        <w:tc>
          <w:tcPr>
            <w:tcW w:w="630" w:type="dxa"/>
            <w:vMerge w:val="restart"/>
            <w:vAlign w:val="center"/>
          </w:tcPr>
          <w:p w14:paraId="2BF07A2B" w14:textId="77777777" w:rsidR="0029401E" w:rsidRPr="000551E4" w:rsidRDefault="0029401E" w:rsidP="0029401E">
            <w:pPr>
              <w:jc w:val="center"/>
              <w:rPr>
                <w:sz w:val="16"/>
                <w:szCs w:val="16"/>
              </w:rPr>
            </w:pPr>
            <w:r w:rsidRPr="000551E4">
              <w:rPr>
                <w:sz w:val="16"/>
                <w:szCs w:val="16"/>
              </w:rPr>
              <w:t>Họ và tên</w:t>
            </w:r>
          </w:p>
        </w:tc>
        <w:tc>
          <w:tcPr>
            <w:tcW w:w="540" w:type="dxa"/>
            <w:vMerge w:val="restart"/>
            <w:vAlign w:val="center"/>
          </w:tcPr>
          <w:p w14:paraId="438B97C4" w14:textId="77777777" w:rsidR="0029401E" w:rsidRPr="000551E4" w:rsidRDefault="0029401E" w:rsidP="0029401E">
            <w:pPr>
              <w:jc w:val="center"/>
              <w:rPr>
                <w:sz w:val="16"/>
                <w:szCs w:val="16"/>
              </w:rPr>
            </w:pPr>
            <w:r w:rsidRPr="000551E4">
              <w:rPr>
                <w:sz w:val="16"/>
                <w:szCs w:val="16"/>
              </w:rPr>
              <w:t>MSV</w:t>
            </w:r>
          </w:p>
        </w:tc>
        <w:tc>
          <w:tcPr>
            <w:tcW w:w="630" w:type="dxa"/>
            <w:vMerge w:val="restart"/>
            <w:vAlign w:val="center"/>
          </w:tcPr>
          <w:p w14:paraId="5D4A135E" w14:textId="77777777" w:rsidR="0029401E" w:rsidRPr="000551E4" w:rsidRDefault="0029401E" w:rsidP="0029401E">
            <w:pPr>
              <w:jc w:val="center"/>
              <w:rPr>
                <w:sz w:val="16"/>
                <w:szCs w:val="16"/>
              </w:rPr>
            </w:pPr>
            <w:r w:rsidRPr="000551E4">
              <w:rPr>
                <w:sz w:val="16"/>
                <w:szCs w:val="16"/>
              </w:rPr>
              <w:t>Ngày sinh</w:t>
            </w:r>
          </w:p>
        </w:tc>
        <w:tc>
          <w:tcPr>
            <w:tcW w:w="540" w:type="dxa"/>
            <w:vMerge w:val="restart"/>
            <w:vAlign w:val="center"/>
          </w:tcPr>
          <w:p w14:paraId="7DD5DCD4" w14:textId="77777777" w:rsidR="0029401E" w:rsidRPr="000551E4" w:rsidRDefault="0029401E" w:rsidP="0029401E">
            <w:pPr>
              <w:jc w:val="center"/>
              <w:rPr>
                <w:sz w:val="16"/>
                <w:szCs w:val="16"/>
              </w:rPr>
            </w:pPr>
            <w:r w:rsidRPr="000551E4">
              <w:rPr>
                <w:sz w:val="16"/>
                <w:szCs w:val="16"/>
              </w:rPr>
              <w:t>Giới tính</w:t>
            </w:r>
          </w:p>
        </w:tc>
        <w:tc>
          <w:tcPr>
            <w:tcW w:w="810" w:type="dxa"/>
            <w:vMerge w:val="restart"/>
            <w:vAlign w:val="center"/>
          </w:tcPr>
          <w:p w14:paraId="1085AF7F" w14:textId="77777777" w:rsidR="0029401E" w:rsidRPr="000551E4" w:rsidRDefault="0029401E" w:rsidP="0029401E">
            <w:pPr>
              <w:jc w:val="center"/>
              <w:rPr>
                <w:sz w:val="16"/>
                <w:szCs w:val="16"/>
              </w:rPr>
            </w:pPr>
            <w:r w:rsidRPr="000551E4">
              <w:rPr>
                <w:sz w:val="16"/>
                <w:szCs w:val="16"/>
              </w:rPr>
              <w:t>CMTND/Thẻ căn cước</w:t>
            </w:r>
          </w:p>
        </w:tc>
        <w:tc>
          <w:tcPr>
            <w:tcW w:w="630" w:type="dxa"/>
            <w:vMerge w:val="restart"/>
            <w:vAlign w:val="center"/>
          </w:tcPr>
          <w:p w14:paraId="73AA65FD" w14:textId="77777777" w:rsidR="0029401E" w:rsidRPr="000551E4" w:rsidRDefault="0029401E" w:rsidP="0029401E">
            <w:pPr>
              <w:jc w:val="center"/>
              <w:rPr>
                <w:sz w:val="16"/>
                <w:szCs w:val="16"/>
              </w:rPr>
            </w:pPr>
            <w:r w:rsidRPr="000551E4">
              <w:rPr>
                <w:sz w:val="16"/>
                <w:szCs w:val="16"/>
              </w:rPr>
              <w:t>Email</w:t>
            </w:r>
          </w:p>
        </w:tc>
        <w:tc>
          <w:tcPr>
            <w:tcW w:w="630" w:type="dxa"/>
            <w:vMerge w:val="restart"/>
            <w:vAlign w:val="center"/>
          </w:tcPr>
          <w:p w14:paraId="6B17865B" w14:textId="77777777" w:rsidR="0029401E" w:rsidRPr="000551E4" w:rsidRDefault="0029401E" w:rsidP="0029401E">
            <w:pPr>
              <w:jc w:val="center"/>
              <w:rPr>
                <w:sz w:val="16"/>
                <w:szCs w:val="16"/>
              </w:rPr>
            </w:pPr>
            <w:r w:rsidRPr="000551E4">
              <w:rPr>
                <w:sz w:val="16"/>
                <w:szCs w:val="16"/>
              </w:rPr>
              <w:t>Điện thoại</w:t>
            </w:r>
          </w:p>
        </w:tc>
        <w:tc>
          <w:tcPr>
            <w:tcW w:w="720" w:type="dxa"/>
            <w:vMerge w:val="restart"/>
            <w:vAlign w:val="center"/>
          </w:tcPr>
          <w:p w14:paraId="008A3D2F" w14:textId="77777777" w:rsidR="0029401E" w:rsidRPr="000551E4" w:rsidRDefault="0029401E" w:rsidP="0029401E">
            <w:pPr>
              <w:jc w:val="center"/>
              <w:rPr>
                <w:sz w:val="16"/>
                <w:szCs w:val="16"/>
              </w:rPr>
            </w:pPr>
            <w:r w:rsidRPr="000551E4">
              <w:rPr>
                <w:sz w:val="16"/>
                <w:szCs w:val="16"/>
              </w:rPr>
              <w:t>Quốc tịch</w:t>
            </w:r>
          </w:p>
        </w:tc>
        <w:tc>
          <w:tcPr>
            <w:tcW w:w="540" w:type="dxa"/>
            <w:vMerge w:val="restart"/>
            <w:vAlign w:val="center"/>
          </w:tcPr>
          <w:p w14:paraId="5259EBBF" w14:textId="77777777" w:rsidR="0029401E" w:rsidRPr="000551E4" w:rsidRDefault="0029401E" w:rsidP="0029401E">
            <w:pPr>
              <w:jc w:val="center"/>
              <w:rPr>
                <w:sz w:val="16"/>
                <w:szCs w:val="16"/>
              </w:rPr>
            </w:pPr>
            <w:r w:rsidRPr="000551E4">
              <w:rPr>
                <w:sz w:val="16"/>
                <w:szCs w:val="16"/>
              </w:rPr>
              <w:t>Dân tộc</w:t>
            </w:r>
          </w:p>
        </w:tc>
        <w:tc>
          <w:tcPr>
            <w:tcW w:w="540" w:type="dxa"/>
            <w:vMerge w:val="restart"/>
            <w:vAlign w:val="center"/>
          </w:tcPr>
          <w:p w14:paraId="5EB5D6A7" w14:textId="77777777" w:rsidR="0029401E" w:rsidRPr="000551E4" w:rsidRDefault="0029401E" w:rsidP="0029401E">
            <w:pPr>
              <w:jc w:val="center"/>
              <w:rPr>
                <w:sz w:val="16"/>
                <w:szCs w:val="16"/>
              </w:rPr>
            </w:pPr>
            <w:r w:rsidRPr="000551E4">
              <w:rPr>
                <w:sz w:val="16"/>
                <w:szCs w:val="16"/>
              </w:rPr>
              <w:t>Tôn giáo</w:t>
            </w:r>
          </w:p>
        </w:tc>
        <w:tc>
          <w:tcPr>
            <w:tcW w:w="2610" w:type="dxa"/>
            <w:gridSpan w:val="4"/>
            <w:vAlign w:val="center"/>
          </w:tcPr>
          <w:p w14:paraId="00F8A8ED" w14:textId="77777777" w:rsidR="0029401E" w:rsidRPr="000551E4" w:rsidRDefault="0029401E" w:rsidP="0029401E">
            <w:pPr>
              <w:jc w:val="center"/>
              <w:rPr>
                <w:sz w:val="16"/>
                <w:szCs w:val="16"/>
              </w:rPr>
            </w:pPr>
            <w:r w:rsidRPr="000551E4">
              <w:rPr>
                <w:sz w:val="16"/>
                <w:szCs w:val="16"/>
              </w:rPr>
              <w:t>Hộ khẩu thường trú</w:t>
            </w:r>
          </w:p>
        </w:tc>
        <w:tc>
          <w:tcPr>
            <w:tcW w:w="540" w:type="dxa"/>
            <w:vMerge w:val="restart"/>
            <w:vAlign w:val="center"/>
          </w:tcPr>
          <w:p w14:paraId="5E7540EC" w14:textId="77777777" w:rsidR="0029401E" w:rsidRPr="000551E4" w:rsidRDefault="0029401E" w:rsidP="0029401E">
            <w:pPr>
              <w:jc w:val="center"/>
              <w:rPr>
                <w:sz w:val="16"/>
                <w:szCs w:val="16"/>
              </w:rPr>
            </w:pPr>
            <w:r w:rsidRPr="000551E4">
              <w:rPr>
                <w:sz w:val="16"/>
                <w:szCs w:val="16"/>
              </w:rPr>
              <w:t>Họ tên bố</w:t>
            </w:r>
          </w:p>
        </w:tc>
        <w:tc>
          <w:tcPr>
            <w:tcW w:w="540" w:type="dxa"/>
            <w:vMerge w:val="restart"/>
            <w:vAlign w:val="center"/>
          </w:tcPr>
          <w:p w14:paraId="534879BF" w14:textId="77777777" w:rsidR="0029401E" w:rsidRPr="000551E4" w:rsidRDefault="0029401E" w:rsidP="0029401E">
            <w:pPr>
              <w:jc w:val="center"/>
              <w:rPr>
                <w:sz w:val="16"/>
                <w:szCs w:val="16"/>
              </w:rPr>
            </w:pPr>
            <w:r w:rsidRPr="000551E4">
              <w:rPr>
                <w:sz w:val="16"/>
                <w:szCs w:val="16"/>
              </w:rPr>
              <w:t>Năm sinh bố</w:t>
            </w:r>
          </w:p>
        </w:tc>
        <w:tc>
          <w:tcPr>
            <w:tcW w:w="720" w:type="dxa"/>
            <w:vMerge w:val="restart"/>
            <w:vAlign w:val="center"/>
          </w:tcPr>
          <w:p w14:paraId="1E737BCA" w14:textId="77777777" w:rsidR="0029401E" w:rsidRPr="000551E4" w:rsidRDefault="0029401E" w:rsidP="0029401E">
            <w:pPr>
              <w:jc w:val="center"/>
              <w:rPr>
                <w:sz w:val="16"/>
                <w:szCs w:val="16"/>
              </w:rPr>
            </w:pPr>
            <w:r w:rsidRPr="000551E4">
              <w:rPr>
                <w:sz w:val="16"/>
                <w:szCs w:val="16"/>
              </w:rPr>
              <w:t>Nghề nghiệp bố</w:t>
            </w:r>
          </w:p>
        </w:tc>
        <w:tc>
          <w:tcPr>
            <w:tcW w:w="540" w:type="dxa"/>
            <w:vMerge w:val="restart"/>
            <w:vAlign w:val="center"/>
          </w:tcPr>
          <w:p w14:paraId="4F60C155" w14:textId="77777777" w:rsidR="0029401E" w:rsidRPr="000551E4" w:rsidRDefault="0029401E" w:rsidP="0029401E">
            <w:pPr>
              <w:jc w:val="center"/>
              <w:rPr>
                <w:sz w:val="16"/>
                <w:szCs w:val="16"/>
              </w:rPr>
            </w:pPr>
            <w:r w:rsidRPr="000551E4">
              <w:rPr>
                <w:sz w:val="16"/>
                <w:szCs w:val="16"/>
              </w:rPr>
              <w:t>ĐT liên hệ</w:t>
            </w:r>
          </w:p>
        </w:tc>
        <w:tc>
          <w:tcPr>
            <w:tcW w:w="540" w:type="dxa"/>
            <w:vMerge w:val="restart"/>
            <w:vAlign w:val="center"/>
          </w:tcPr>
          <w:p w14:paraId="4DE5C89F" w14:textId="77777777" w:rsidR="0029401E" w:rsidRPr="000551E4" w:rsidRDefault="0029401E" w:rsidP="0029401E">
            <w:pPr>
              <w:jc w:val="center"/>
              <w:rPr>
                <w:sz w:val="16"/>
                <w:szCs w:val="16"/>
              </w:rPr>
            </w:pPr>
            <w:r w:rsidRPr="000551E4">
              <w:rPr>
                <w:sz w:val="16"/>
                <w:szCs w:val="16"/>
              </w:rPr>
              <w:t>Họ tên mẹ</w:t>
            </w:r>
          </w:p>
        </w:tc>
        <w:tc>
          <w:tcPr>
            <w:tcW w:w="540" w:type="dxa"/>
            <w:vMerge w:val="restart"/>
            <w:vAlign w:val="center"/>
          </w:tcPr>
          <w:p w14:paraId="034E6770" w14:textId="77777777" w:rsidR="0029401E" w:rsidRPr="000551E4" w:rsidRDefault="0029401E" w:rsidP="0029401E">
            <w:pPr>
              <w:jc w:val="center"/>
              <w:rPr>
                <w:sz w:val="16"/>
                <w:szCs w:val="16"/>
              </w:rPr>
            </w:pPr>
            <w:r w:rsidRPr="000551E4">
              <w:rPr>
                <w:sz w:val="16"/>
                <w:szCs w:val="16"/>
              </w:rPr>
              <w:t>Năm sinh mẹ</w:t>
            </w:r>
          </w:p>
        </w:tc>
        <w:tc>
          <w:tcPr>
            <w:tcW w:w="720" w:type="dxa"/>
            <w:vMerge w:val="restart"/>
            <w:vAlign w:val="center"/>
          </w:tcPr>
          <w:p w14:paraId="71E2E7D6" w14:textId="77777777" w:rsidR="0029401E" w:rsidRPr="000551E4" w:rsidRDefault="0029401E" w:rsidP="0029401E">
            <w:pPr>
              <w:jc w:val="center"/>
              <w:rPr>
                <w:sz w:val="16"/>
                <w:szCs w:val="16"/>
              </w:rPr>
            </w:pPr>
            <w:r w:rsidRPr="000551E4">
              <w:rPr>
                <w:sz w:val="16"/>
                <w:szCs w:val="16"/>
              </w:rPr>
              <w:t>Nghề nghiệp mẹ</w:t>
            </w:r>
          </w:p>
        </w:tc>
        <w:tc>
          <w:tcPr>
            <w:tcW w:w="540" w:type="dxa"/>
            <w:vMerge w:val="restart"/>
            <w:vAlign w:val="center"/>
          </w:tcPr>
          <w:p w14:paraId="28E4E6C5" w14:textId="77777777" w:rsidR="0029401E" w:rsidRPr="000551E4" w:rsidRDefault="0029401E" w:rsidP="0029401E">
            <w:pPr>
              <w:jc w:val="center"/>
              <w:rPr>
                <w:sz w:val="16"/>
                <w:szCs w:val="16"/>
              </w:rPr>
            </w:pPr>
            <w:r w:rsidRPr="000551E4">
              <w:rPr>
                <w:sz w:val="16"/>
                <w:szCs w:val="16"/>
              </w:rPr>
              <w:t>ĐT liên hệ</w:t>
            </w:r>
          </w:p>
        </w:tc>
        <w:tc>
          <w:tcPr>
            <w:tcW w:w="1170" w:type="dxa"/>
            <w:gridSpan w:val="2"/>
          </w:tcPr>
          <w:p w14:paraId="7075DEDE" w14:textId="77777777" w:rsidR="0029401E" w:rsidRDefault="0029401E" w:rsidP="0029401E">
            <w:pPr>
              <w:jc w:val="center"/>
            </w:pPr>
            <w:r w:rsidRPr="0003575E">
              <w:rPr>
                <w:sz w:val="16"/>
                <w:szCs w:val="16"/>
              </w:rPr>
              <w:t>SV đã tốt nghiệp</w:t>
            </w:r>
          </w:p>
          <w:p w14:paraId="74F3D98A" w14:textId="77777777" w:rsidR="0029401E" w:rsidRDefault="0029401E" w:rsidP="0029401E">
            <w:pPr>
              <w:jc w:val="center"/>
            </w:pPr>
          </w:p>
        </w:tc>
      </w:tr>
      <w:tr w:rsidR="0029401E" w:rsidRPr="00FC0140" w14:paraId="08FD271A" w14:textId="77777777" w:rsidTr="0029401E">
        <w:trPr>
          <w:trHeight w:val="937"/>
        </w:trPr>
        <w:tc>
          <w:tcPr>
            <w:tcW w:w="517" w:type="dxa"/>
            <w:vMerge/>
            <w:vAlign w:val="center"/>
          </w:tcPr>
          <w:p w14:paraId="36D7575F" w14:textId="77777777" w:rsidR="0029401E" w:rsidRPr="000551E4" w:rsidRDefault="0029401E" w:rsidP="0029401E">
            <w:pPr>
              <w:jc w:val="center"/>
              <w:rPr>
                <w:sz w:val="16"/>
                <w:szCs w:val="16"/>
              </w:rPr>
            </w:pPr>
          </w:p>
        </w:tc>
        <w:tc>
          <w:tcPr>
            <w:tcW w:w="630" w:type="dxa"/>
            <w:vMerge/>
            <w:vAlign w:val="center"/>
          </w:tcPr>
          <w:p w14:paraId="7E3FA2E3" w14:textId="77777777" w:rsidR="0029401E" w:rsidRPr="000551E4" w:rsidRDefault="0029401E" w:rsidP="0029401E">
            <w:pPr>
              <w:jc w:val="center"/>
              <w:rPr>
                <w:sz w:val="16"/>
                <w:szCs w:val="16"/>
              </w:rPr>
            </w:pPr>
          </w:p>
        </w:tc>
        <w:tc>
          <w:tcPr>
            <w:tcW w:w="540" w:type="dxa"/>
            <w:vMerge/>
            <w:vAlign w:val="center"/>
          </w:tcPr>
          <w:p w14:paraId="6A58D453" w14:textId="77777777" w:rsidR="0029401E" w:rsidRPr="000551E4" w:rsidRDefault="0029401E" w:rsidP="0029401E">
            <w:pPr>
              <w:jc w:val="center"/>
              <w:rPr>
                <w:sz w:val="16"/>
                <w:szCs w:val="16"/>
              </w:rPr>
            </w:pPr>
          </w:p>
        </w:tc>
        <w:tc>
          <w:tcPr>
            <w:tcW w:w="630" w:type="dxa"/>
            <w:vMerge/>
            <w:vAlign w:val="center"/>
          </w:tcPr>
          <w:p w14:paraId="6CD669B6" w14:textId="77777777" w:rsidR="0029401E" w:rsidRPr="000551E4" w:rsidRDefault="0029401E" w:rsidP="0029401E">
            <w:pPr>
              <w:jc w:val="center"/>
              <w:rPr>
                <w:sz w:val="16"/>
                <w:szCs w:val="16"/>
              </w:rPr>
            </w:pPr>
          </w:p>
        </w:tc>
        <w:tc>
          <w:tcPr>
            <w:tcW w:w="540" w:type="dxa"/>
            <w:vMerge/>
            <w:vAlign w:val="center"/>
          </w:tcPr>
          <w:p w14:paraId="78A26B17" w14:textId="77777777" w:rsidR="0029401E" w:rsidRPr="000551E4" w:rsidRDefault="0029401E" w:rsidP="0029401E">
            <w:pPr>
              <w:jc w:val="center"/>
              <w:rPr>
                <w:sz w:val="16"/>
                <w:szCs w:val="16"/>
              </w:rPr>
            </w:pPr>
          </w:p>
        </w:tc>
        <w:tc>
          <w:tcPr>
            <w:tcW w:w="810" w:type="dxa"/>
            <w:vMerge/>
            <w:vAlign w:val="center"/>
          </w:tcPr>
          <w:p w14:paraId="09F35ADA" w14:textId="77777777" w:rsidR="0029401E" w:rsidRPr="000551E4" w:rsidRDefault="0029401E" w:rsidP="0029401E">
            <w:pPr>
              <w:jc w:val="center"/>
              <w:rPr>
                <w:sz w:val="16"/>
                <w:szCs w:val="16"/>
              </w:rPr>
            </w:pPr>
          </w:p>
        </w:tc>
        <w:tc>
          <w:tcPr>
            <w:tcW w:w="630" w:type="dxa"/>
            <w:vMerge/>
            <w:vAlign w:val="center"/>
          </w:tcPr>
          <w:p w14:paraId="57F11CA9" w14:textId="77777777" w:rsidR="0029401E" w:rsidRPr="000551E4" w:rsidRDefault="0029401E" w:rsidP="0029401E">
            <w:pPr>
              <w:jc w:val="center"/>
              <w:rPr>
                <w:sz w:val="16"/>
                <w:szCs w:val="16"/>
              </w:rPr>
            </w:pPr>
          </w:p>
        </w:tc>
        <w:tc>
          <w:tcPr>
            <w:tcW w:w="630" w:type="dxa"/>
            <w:vMerge/>
            <w:vAlign w:val="center"/>
          </w:tcPr>
          <w:p w14:paraId="57E55377" w14:textId="77777777" w:rsidR="0029401E" w:rsidRPr="000551E4" w:rsidRDefault="0029401E" w:rsidP="0029401E">
            <w:pPr>
              <w:jc w:val="center"/>
              <w:rPr>
                <w:sz w:val="16"/>
                <w:szCs w:val="16"/>
              </w:rPr>
            </w:pPr>
          </w:p>
        </w:tc>
        <w:tc>
          <w:tcPr>
            <w:tcW w:w="720" w:type="dxa"/>
            <w:vMerge/>
            <w:vAlign w:val="center"/>
          </w:tcPr>
          <w:p w14:paraId="13BFCE6E" w14:textId="77777777" w:rsidR="0029401E" w:rsidRPr="000551E4" w:rsidRDefault="0029401E" w:rsidP="0029401E">
            <w:pPr>
              <w:jc w:val="center"/>
              <w:rPr>
                <w:sz w:val="16"/>
                <w:szCs w:val="16"/>
              </w:rPr>
            </w:pPr>
          </w:p>
        </w:tc>
        <w:tc>
          <w:tcPr>
            <w:tcW w:w="540" w:type="dxa"/>
            <w:vMerge/>
            <w:vAlign w:val="center"/>
          </w:tcPr>
          <w:p w14:paraId="405F0F67" w14:textId="77777777" w:rsidR="0029401E" w:rsidRPr="000551E4" w:rsidRDefault="0029401E" w:rsidP="0029401E">
            <w:pPr>
              <w:jc w:val="center"/>
              <w:rPr>
                <w:sz w:val="16"/>
                <w:szCs w:val="16"/>
              </w:rPr>
            </w:pPr>
          </w:p>
        </w:tc>
        <w:tc>
          <w:tcPr>
            <w:tcW w:w="540" w:type="dxa"/>
            <w:vMerge/>
            <w:vAlign w:val="center"/>
          </w:tcPr>
          <w:p w14:paraId="19DEBA29" w14:textId="77777777" w:rsidR="0029401E" w:rsidRPr="000551E4" w:rsidRDefault="0029401E" w:rsidP="0029401E">
            <w:pPr>
              <w:jc w:val="center"/>
              <w:rPr>
                <w:sz w:val="16"/>
                <w:szCs w:val="16"/>
              </w:rPr>
            </w:pPr>
          </w:p>
        </w:tc>
        <w:tc>
          <w:tcPr>
            <w:tcW w:w="540" w:type="dxa"/>
            <w:vAlign w:val="center"/>
          </w:tcPr>
          <w:p w14:paraId="10988546" w14:textId="77777777" w:rsidR="0029401E" w:rsidRPr="000551E4" w:rsidRDefault="0029401E" w:rsidP="0029401E">
            <w:pPr>
              <w:jc w:val="center"/>
              <w:rPr>
                <w:sz w:val="16"/>
                <w:szCs w:val="16"/>
              </w:rPr>
            </w:pPr>
            <w:r w:rsidRPr="000551E4">
              <w:rPr>
                <w:sz w:val="16"/>
                <w:szCs w:val="16"/>
              </w:rPr>
              <w:t>Tỉnh/ TP</w:t>
            </w:r>
          </w:p>
        </w:tc>
        <w:tc>
          <w:tcPr>
            <w:tcW w:w="720" w:type="dxa"/>
            <w:vAlign w:val="center"/>
          </w:tcPr>
          <w:p w14:paraId="463D81C1" w14:textId="77777777" w:rsidR="0029401E" w:rsidRPr="000551E4" w:rsidRDefault="0029401E" w:rsidP="0029401E">
            <w:pPr>
              <w:jc w:val="center"/>
              <w:rPr>
                <w:sz w:val="16"/>
                <w:szCs w:val="16"/>
              </w:rPr>
            </w:pPr>
            <w:r w:rsidRPr="000551E4">
              <w:rPr>
                <w:sz w:val="16"/>
                <w:szCs w:val="16"/>
              </w:rPr>
              <w:t>Quận/ Huyện</w:t>
            </w:r>
          </w:p>
        </w:tc>
        <w:tc>
          <w:tcPr>
            <w:tcW w:w="720" w:type="dxa"/>
            <w:vAlign w:val="center"/>
          </w:tcPr>
          <w:p w14:paraId="40A7B336" w14:textId="77777777" w:rsidR="0029401E" w:rsidRPr="000551E4" w:rsidRDefault="0029401E" w:rsidP="0029401E">
            <w:pPr>
              <w:jc w:val="center"/>
              <w:rPr>
                <w:sz w:val="16"/>
                <w:szCs w:val="16"/>
              </w:rPr>
            </w:pPr>
            <w:r w:rsidRPr="000551E4">
              <w:rPr>
                <w:sz w:val="16"/>
                <w:szCs w:val="16"/>
              </w:rPr>
              <w:t>Xã/ Phường</w:t>
            </w:r>
          </w:p>
        </w:tc>
        <w:tc>
          <w:tcPr>
            <w:tcW w:w="630" w:type="dxa"/>
            <w:vAlign w:val="center"/>
          </w:tcPr>
          <w:p w14:paraId="7C93003F" w14:textId="77777777" w:rsidR="0029401E" w:rsidRPr="000551E4" w:rsidRDefault="0029401E" w:rsidP="0029401E">
            <w:pPr>
              <w:jc w:val="center"/>
              <w:rPr>
                <w:sz w:val="16"/>
                <w:szCs w:val="16"/>
              </w:rPr>
            </w:pPr>
            <w:r w:rsidRPr="000551E4">
              <w:rPr>
                <w:sz w:val="16"/>
                <w:szCs w:val="16"/>
              </w:rPr>
              <w:t>Thôn/xóm</w:t>
            </w:r>
          </w:p>
        </w:tc>
        <w:tc>
          <w:tcPr>
            <w:tcW w:w="540" w:type="dxa"/>
            <w:vMerge/>
            <w:vAlign w:val="center"/>
          </w:tcPr>
          <w:p w14:paraId="2E7D64BA" w14:textId="77777777" w:rsidR="0029401E" w:rsidRPr="000551E4" w:rsidRDefault="0029401E" w:rsidP="0029401E">
            <w:pPr>
              <w:jc w:val="center"/>
              <w:rPr>
                <w:sz w:val="16"/>
                <w:szCs w:val="16"/>
              </w:rPr>
            </w:pPr>
          </w:p>
        </w:tc>
        <w:tc>
          <w:tcPr>
            <w:tcW w:w="540" w:type="dxa"/>
            <w:vMerge/>
            <w:vAlign w:val="center"/>
          </w:tcPr>
          <w:p w14:paraId="1B8E0685" w14:textId="77777777" w:rsidR="0029401E" w:rsidRPr="000551E4" w:rsidRDefault="0029401E" w:rsidP="0029401E">
            <w:pPr>
              <w:jc w:val="center"/>
              <w:rPr>
                <w:sz w:val="16"/>
                <w:szCs w:val="16"/>
              </w:rPr>
            </w:pPr>
          </w:p>
        </w:tc>
        <w:tc>
          <w:tcPr>
            <w:tcW w:w="720" w:type="dxa"/>
            <w:vMerge/>
            <w:vAlign w:val="center"/>
          </w:tcPr>
          <w:p w14:paraId="329CD2B7" w14:textId="77777777" w:rsidR="0029401E" w:rsidRPr="000551E4" w:rsidRDefault="0029401E" w:rsidP="0029401E">
            <w:pPr>
              <w:jc w:val="center"/>
              <w:rPr>
                <w:sz w:val="16"/>
                <w:szCs w:val="16"/>
              </w:rPr>
            </w:pPr>
          </w:p>
        </w:tc>
        <w:tc>
          <w:tcPr>
            <w:tcW w:w="540" w:type="dxa"/>
            <w:vMerge/>
            <w:vAlign w:val="center"/>
          </w:tcPr>
          <w:p w14:paraId="454C8B60" w14:textId="77777777" w:rsidR="0029401E" w:rsidRPr="000551E4" w:rsidRDefault="0029401E" w:rsidP="0029401E">
            <w:pPr>
              <w:jc w:val="center"/>
              <w:rPr>
                <w:sz w:val="16"/>
                <w:szCs w:val="16"/>
              </w:rPr>
            </w:pPr>
          </w:p>
        </w:tc>
        <w:tc>
          <w:tcPr>
            <w:tcW w:w="540" w:type="dxa"/>
            <w:vMerge/>
            <w:vAlign w:val="center"/>
          </w:tcPr>
          <w:p w14:paraId="248BB400" w14:textId="77777777" w:rsidR="0029401E" w:rsidRPr="000551E4" w:rsidRDefault="0029401E" w:rsidP="0029401E">
            <w:pPr>
              <w:jc w:val="center"/>
              <w:rPr>
                <w:sz w:val="16"/>
                <w:szCs w:val="16"/>
              </w:rPr>
            </w:pPr>
          </w:p>
        </w:tc>
        <w:tc>
          <w:tcPr>
            <w:tcW w:w="540" w:type="dxa"/>
            <w:vMerge/>
            <w:vAlign w:val="center"/>
          </w:tcPr>
          <w:p w14:paraId="1E851A7A" w14:textId="77777777" w:rsidR="0029401E" w:rsidRPr="000551E4" w:rsidRDefault="0029401E" w:rsidP="0029401E">
            <w:pPr>
              <w:jc w:val="center"/>
              <w:rPr>
                <w:sz w:val="16"/>
                <w:szCs w:val="16"/>
              </w:rPr>
            </w:pPr>
          </w:p>
        </w:tc>
        <w:tc>
          <w:tcPr>
            <w:tcW w:w="720" w:type="dxa"/>
            <w:vMerge/>
            <w:vAlign w:val="center"/>
          </w:tcPr>
          <w:p w14:paraId="73556FD1" w14:textId="77777777" w:rsidR="0029401E" w:rsidRPr="000551E4" w:rsidRDefault="0029401E" w:rsidP="0029401E">
            <w:pPr>
              <w:jc w:val="center"/>
              <w:rPr>
                <w:sz w:val="16"/>
                <w:szCs w:val="16"/>
              </w:rPr>
            </w:pPr>
          </w:p>
        </w:tc>
        <w:tc>
          <w:tcPr>
            <w:tcW w:w="540" w:type="dxa"/>
            <w:vMerge/>
            <w:vAlign w:val="center"/>
          </w:tcPr>
          <w:p w14:paraId="2FAF994A" w14:textId="77777777" w:rsidR="0029401E" w:rsidRPr="000551E4" w:rsidRDefault="0029401E" w:rsidP="0029401E">
            <w:pPr>
              <w:jc w:val="center"/>
              <w:rPr>
                <w:sz w:val="16"/>
                <w:szCs w:val="16"/>
              </w:rPr>
            </w:pPr>
          </w:p>
        </w:tc>
        <w:tc>
          <w:tcPr>
            <w:tcW w:w="540" w:type="dxa"/>
            <w:vAlign w:val="center"/>
          </w:tcPr>
          <w:p w14:paraId="7E98892A" w14:textId="77777777" w:rsidR="0029401E" w:rsidRPr="000551E4" w:rsidRDefault="0029401E" w:rsidP="0029401E">
            <w:pPr>
              <w:jc w:val="center"/>
              <w:rPr>
                <w:sz w:val="16"/>
                <w:szCs w:val="16"/>
              </w:rPr>
            </w:pPr>
            <w:r w:rsidRPr="000551E4">
              <w:rPr>
                <w:sz w:val="16"/>
                <w:szCs w:val="16"/>
              </w:rPr>
              <w:t>Đơn vị công tác</w:t>
            </w:r>
          </w:p>
        </w:tc>
        <w:tc>
          <w:tcPr>
            <w:tcW w:w="630" w:type="dxa"/>
            <w:vAlign w:val="center"/>
          </w:tcPr>
          <w:p w14:paraId="3CD315EE" w14:textId="77777777" w:rsidR="0029401E" w:rsidRPr="000551E4" w:rsidRDefault="0029401E" w:rsidP="0029401E">
            <w:pPr>
              <w:jc w:val="center"/>
              <w:rPr>
                <w:sz w:val="16"/>
                <w:szCs w:val="16"/>
              </w:rPr>
            </w:pPr>
            <w:r w:rsidRPr="000551E4">
              <w:rPr>
                <w:sz w:val="16"/>
                <w:szCs w:val="16"/>
              </w:rPr>
              <w:t>Vị trí chuyên môn</w:t>
            </w:r>
          </w:p>
        </w:tc>
      </w:tr>
      <w:tr w:rsidR="0029401E" w:rsidRPr="00FC0140" w14:paraId="24B85A55" w14:textId="77777777" w:rsidTr="0029401E">
        <w:tc>
          <w:tcPr>
            <w:tcW w:w="517" w:type="dxa"/>
            <w:vAlign w:val="center"/>
          </w:tcPr>
          <w:p w14:paraId="72D1C98A" w14:textId="77777777" w:rsidR="0029401E" w:rsidRPr="000551E4" w:rsidRDefault="0029401E" w:rsidP="0029401E">
            <w:pPr>
              <w:jc w:val="center"/>
              <w:rPr>
                <w:sz w:val="16"/>
                <w:szCs w:val="16"/>
              </w:rPr>
            </w:pPr>
            <w:r w:rsidRPr="000551E4">
              <w:rPr>
                <w:sz w:val="16"/>
                <w:szCs w:val="16"/>
              </w:rPr>
              <w:t>(1)</w:t>
            </w:r>
          </w:p>
        </w:tc>
        <w:tc>
          <w:tcPr>
            <w:tcW w:w="630" w:type="dxa"/>
            <w:vAlign w:val="center"/>
          </w:tcPr>
          <w:p w14:paraId="752D9CB4" w14:textId="77777777" w:rsidR="0029401E" w:rsidRPr="000551E4" w:rsidRDefault="0029401E" w:rsidP="0029401E">
            <w:pPr>
              <w:jc w:val="center"/>
              <w:rPr>
                <w:sz w:val="16"/>
                <w:szCs w:val="16"/>
              </w:rPr>
            </w:pPr>
            <w:r w:rsidRPr="000551E4">
              <w:rPr>
                <w:sz w:val="16"/>
                <w:szCs w:val="16"/>
              </w:rPr>
              <w:t>(2)</w:t>
            </w:r>
          </w:p>
        </w:tc>
        <w:tc>
          <w:tcPr>
            <w:tcW w:w="540" w:type="dxa"/>
            <w:vAlign w:val="center"/>
          </w:tcPr>
          <w:p w14:paraId="71E1A30B" w14:textId="77777777" w:rsidR="0029401E" w:rsidRPr="000551E4" w:rsidRDefault="0029401E" w:rsidP="0029401E">
            <w:pPr>
              <w:jc w:val="center"/>
              <w:rPr>
                <w:sz w:val="16"/>
                <w:szCs w:val="16"/>
              </w:rPr>
            </w:pPr>
            <w:r w:rsidRPr="000551E4">
              <w:rPr>
                <w:sz w:val="16"/>
                <w:szCs w:val="16"/>
              </w:rPr>
              <w:t>(3)</w:t>
            </w:r>
          </w:p>
        </w:tc>
        <w:tc>
          <w:tcPr>
            <w:tcW w:w="630" w:type="dxa"/>
            <w:vAlign w:val="center"/>
          </w:tcPr>
          <w:p w14:paraId="7838CE5C" w14:textId="77777777" w:rsidR="0029401E" w:rsidRPr="000551E4" w:rsidRDefault="0029401E" w:rsidP="0029401E">
            <w:pPr>
              <w:jc w:val="center"/>
              <w:rPr>
                <w:sz w:val="16"/>
                <w:szCs w:val="16"/>
              </w:rPr>
            </w:pPr>
            <w:r w:rsidRPr="000551E4">
              <w:rPr>
                <w:sz w:val="16"/>
                <w:szCs w:val="16"/>
              </w:rPr>
              <w:t>(4)</w:t>
            </w:r>
          </w:p>
        </w:tc>
        <w:tc>
          <w:tcPr>
            <w:tcW w:w="540" w:type="dxa"/>
            <w:vAlign w:val="center"/>
          </w:tcPr>
          <w:p w14:paraId="365198E2" w14:textId="77777777" w:rsidR="0029401E" w:rsidRPr="000551E4" w:rsidRDefault="0029401E" w:rsidP="0029401E">
            <w:pPr>
              <w:jc w:val="center"/>
              <w:rPr>
                <w:sz w:val="16"/>
                <w:szCs w:val="16"/>
              </w:rPr>
            </w:pPr>
            <w:r w:rsidRPr="000551E4">
              <w:rPr>
                <w:sz w:val="16"/>
                <w:szCs w:val="16"/>
              </w:rPr>
              <w:t>(5)</w:t>
            </w:r>
          </w:p>
        </w:tc>
        <w:tc>
          <w:tcPr>
            <w:tcW w:w="810" w:type="dxa"/>
            <w:vAlign w:val="center"/>
          </w:tcPr>
          <w:p w14:paraId="7362DA82" w14:textId="77777777" w:rsidR="0029401E" w:rsidRPr="000551E4" w:rsidRDefault="0029401E" w:rsidP="0029401E">
            <w:pPr>
              <w:jc w:val="center"/>
              <w:rPr>
                <w:sz w:val="16"/>
                <w:szCs w:val="16"/>
              </w:rPr>
            </w:pPr>
            <w:r w:rsidRPr="000551E4">
              <w:rPr>
                <w:sz w:val="16"/>
                <w:szCs w:val="16"/>
              </w:rPr>
              <w:t>(6)</w:t>
            </w:r>
          </w:p>
        </w:tc>
        <w:tc>
          <w:tcPr>
            <w:tcW w:w="630" w:type="dxa"/>
            <w:vAlign w:val="center"/>
          </w:tcPr>
          <w:p w14:paraId="3265A736" w14:textId="77777777" w:rsidR="0029401E" w:rsidRPr="000551E4" w:rsidRDefault="0029401E" w:rsidP="0029401E">
            <w:pPr>
              <w:jc w:val="center"/>
              <w:rPr>
                <w:sz w:val="16"/>
                <w:szCs w:val="16"/>
              </w:rPr>
            </w:pPr>
            <w:r w:rsidRPr="000551E4">
              <w:rPr>
                <w:sz w:val="16"/>
                <w:szCs w:val="16"/>
              </w:rPr>
              <w:t>(7)</w:t>
            </w:r>
          </w:p>
        </w:tc>
        <w:tc>
          <w:tcPr>
            <w:tcW w:w="630" w:type="dxa"/>
            <w:vAlign w:val="center"/>
          </w:tcPr>
          <w:p w14:paraId="00CC915F" w14:textId="77777777" w:rsidR="0029401E" w:rsidRPr="000551E4" w:rsidRDefault="0029401E" w:rsidP="0029401E">
            <w:pPr>
              <w:jc w:val="center"/>
              <w:rPr>
                <w:sz w:val="16"/>
                <w:szCs w:val="16"/>
              </w:rPr>
            </w:pPr>
            <w:r w:rsidRPr="000551E4">
              <w:rPr>
                <w:sz w:val="16"/>
                <w:szCs w:val="16"/>
              </w:rPr>
              <w:t>(8)</w:t>
            </w:r>
          </w:p>
        </w:tc>
        <w:tc>
          <w:tcPr>
            <w:tcW w:w="720" w:type="dxa"/>
            <w:vAlign w:val="center"/>
          </w:tcPr>
          <w:p w14:paraId="42F19951" w14:textId="77777777" w:rsidR="0029401E" w:rsidRPr="000551E4" w:rsidRDefault="0029401E" w:rsidP="0029401E">
            <w:pPr>
              <w:jc w:val="center"/>
              <w:rPr>
                <w:sz w:val="16"/>
                <w:szCs w:val="16"/>
              </w:rPr>
            </w:pPr>
            <w:r w:rsidRPr="000551E4">
              <w:rPr>
                <w:sz w:val="16"/>
                <w:szCs w:val="16"/>
              </w:rPr>
              <w:t>(9)</w:t>
            </w:r>
          </w:p>
        </w:tc>
        <w:tc>
          <w:tcPr>
            <w:tcW w:w="540" w:type="dxa"/>
            <w:vAlign w:val="center"/>
          </w:tcPr>
          <w:p w14:paraId="49938DEB" w14:textId="77777777" w:rsidR="0029401E" w:rsidRPr="000551E4" w:rsidRDefault="0029401E" w:rsidP="0029401E">
            <w:pPr>
              <w:jc w:val="center"/>
              <w:rPr>
                <w:sz w:val="16"/>
                <w:szCs w:val="16"/>
              </w:rPr>
            </w:pPr>
            <w:r w:rsidRPr="000551E4">
              <w:rPr>
                <w:sz w:val="16"/>
                <w:szCs w:val="16"/>
              </w:rPr>
              <w:t>(10)</w:t>
            </w:r>
          </w:p>
        </w:tc>
        <w:tc>
          <w:tcPr>
            <w:tcW w:w="540" w:type="dxa"/>
            <w:vAlign w:val="center"/>
          </w:tcPr>
          <w:p w14:paraId="3CB85F57" w14:textId="77777777" w:rsidR="0029401E" w:rsidRPr="000551E4" w:rsidRDefault="0029401E" w:rsidP="0029401E">
            <w:pPr>
              <w:jc w:val="center"/>
              <w:rPr>
                <w:sz w:val="16"/>
                <w:szCs w:val="16"/>
              </w:rPr>
            </w:pPr>
            <w:r w:rsidRPr="000551E4">
              <w:rPr>
                <w:sz w:val="16"/>
                <w:szCs w:val="16"/>
              </w:rPr>
              <w:t>(11)</w:t>
            </w:r>
          </w:p>
        </w:tc>
        <w:tc>
          <w:tcPr>
            <w:tcW w:w="540" w:type="dxa"/>
            <w:vAlign w:val="center"/>
          </w:tcPr>
          <w:p w14:paraId="082E66D3" w14:textId="77777777" w:rsidR="0029401E" w:rsidRPr="000551E4" w:rsidRDefault="0029401E" w:rsidP="0029401E">
            <w:pPr>
              <w:jc w:val="center"/>
              <w:rPr>
                <w:sz w:val="16"/>
                <w:szCs w:val="16"/>
              </w:rPr>
            </w:pPr>
            <w:r w:rsidRPr="000551E4">
              <w:rPr>
                <w:sz w:val="16"/>
                <w:szCs w:val="16"/>
              </w:rPr>
              <w:t>(12)</w:t>
            </w:r>
          </w:p>
        </w:tc>
        <w:tc>
          <w:tcPr>
            <w:tcW w:w="720" w:type="dxa"/>
            <w:vAlign w:val="center"/>
          </w:tcPr>
          <w:p w14:paraId="772B5470" w14:textId="77777777" w:rsidR="0029401E" w:rsidRPr="000551E4" w:rsidRDefault="0029401E" w:rsidP="0029401E">
            <w:pPr>
              <w:jc w:val="center"/>
              <w:rPr>
                <w:sz w:val="16"/>
                <w:szCs w:val="16"/>
              </w:rPr>
            </w:pPr>
            <w:r w:rsidRPr="000551E4">
              <w:rPr>
                <w:sz w:val="16"/>
                <w:szCs w:val="16"/>
              </w:rPr>
              <w:t>(13)</w:t>
            </w:r>
          </w:p>
        </w:tc>
        <w:tc>
          <w:tcPr>
            <w:tcW w:w="720" w:type="dxa"/>
            <w:vAlign w:val="center"/>
          </w:tcPr>
          <w:p w14:paraId="545337D6" w14:textId="77777777" w:rsidR="0029401E" w:rsidRPr="000551E4" w:rsidRDefault="0029401E" w:rsidP="0029401E">
            <w:pPr>
              <w:jc w:val="center"/>
              <w:rPr>
                <w:sz w:val="16"/>
                <w:szCs w:val="16"/>
              </w:rPr>
            </w:pPr>
            <w:r w:rsidRPr="000551E4">
              <w:rPr>
                <w:sz w:val="16"/>
                <w:szCs w:val="16"/>
              </w:rPr>
              <w:t>(14)</w:t>
            </w:r>
          </w:p>
        </w:tc>
        <w:tc>
          <w:tcPr>
            <w:tcW w:w="630" w:type="dxa"/>
            <w:vAlign w:val="center"/>
          </w:tcPr>
          <w:p w14:paraId="1791DCFE" w14:textId="77777777" w:rsidR="0029401E" w:rsidRPr="000551E4" w:rsidRDefault="0029401E" w:rsidP="0029401E">
            <w:pPr>
              <w:jc w:val="center"/>
              <w:rPr>
                <w:sz w:val="16"/>
                <w:szCs w:val="16"/>
              </w:rPr>
            </w:pPr>
            <w:r w:rsidRPr="000551E4">
              <w:rPr>
                <w:sz w:val="16"/>
                <w:szCs w:val="16"/>
              </w:rPr>
              <w:t>(15)</w:t>
            </w:r>
          </w:p>
        </w:tc>
        <w:tc>
          <w:tcPr>
            <w:tcW w:w="540" w:type="dxa"/>
            <w:vAlign w:val="center"/>
          </w:tcPr>
          <w:p w14:paraId="51D7C45B" w14:textId="77777777" w:rsidR="0029401E" w:rsidRPr="000551E4" w:rsidRDefault="0029401E" w:rsidP="0029401E">
            <w:pPr>
              <w:jc w:val="center"/>
              <w:rPr>
                <w:sz w:val="16"/>
                <w:szCs w:val="16"/>
              </w:rPr>
            </w:pPr>
            <w:r w:rsidRPr="000551E4">
              <w:rPr>
                <w:sz w:val="16"/>
                <w:szCs w:val="16"/>
              </w:rPr>
              <w:t>(16)</w:t>
            </w:r>
          </w:p>
        </w:tc>
        <w:tc>
          <w:tcPr>
            <w:tcW w:w="540" w:type="dxa"/>
          </w:tcPr>
          <w:p w14:paraId="5D94A6DB" w14:textId="77777777" w:rsidR="0029401E" w:rsidRPr="000551E4" w:rsidRDefault="0029401E" w:rsidP="0029401E">
            <w:pPr>
              <w:rPr>
                <w:sz w:val="16"/>
                <w:szCs w:val="16"/>
              </w:rPr>
            </w:pPr>
            <w:r w:rsidRPr="000551E4">
              <w:rPr>
                <w:sz w:val="16"/>
                <w:szCs w:val="16"/>
              </w:rPr>
              <w:t>(17)</w:t>
            </w:r>
          </w:p>
        </w:tc>
        <w:tc>
          <w:tcPr>
            <w:tcW w:w="720" w:type="dxa"/>
            <w:vAlign w:val="center"/>
          </w:tcPr>
          <w:p w14:paraId="2AD20A8F" w14:textId="77777777" w:rsidR="0029401E" w:rsidRPr="000551E4" w:rsidRDefault="0029401E" w:rsidP="0029401E">
            <w:pPr>
              <w:rPr>
                <w:sz w:val="16"/>
                <w:szCs w:val="16"/>
              </w:rPr>
            </w:pPr>
            <w:r w:rsidRPr="000551E4">
              <w:rPr>
                <w:sz w:val="16"/>
                <w:szCs w:val="16"/>
              </w:rPr>
              <w:t>(18)</w:t>
            </w:r>
          </w:p>
        </w:tc>
        <w:tc>
          <w:tcPr>
            <w:tcW w:w="540" w:type="dxa"/>
            <w:vAlign w:val="center"/>
          </w:tcPr>
          <w:p w14:paraId="56EBD21C" w14:textId="77777777" w:rsidR="0029401E" w:rsidRPr="000551E4" w:rsidRDefault="0029401E" w:rsidP="0029401E">
            <w:pPr>
              <w:rPr>
                <w:sz w:val="16"/>
                <w:szCs w:val="16"/>
              </w:rPr>
            </w:pPr>
            <w:r w:rsidRPr="000551E4">
              <w:rPr>
                <w:sz w:val="16"/>
                <w:szCs w:val="16"/>
              </w:rPr>
              <w:t>(1</w:t>
            </w:r>
            <w:r>
              <w:rPr>
                <w:sz w:val="16"/>
                <w:szCs w:val="16"/>
              </w:rPr>
              <w:t>9</w:t>
            </w:r>
            <w:r w:rsidRPr="000551E4">
              <w:rPr>
                <w:sz w:val="16"/>
                <w:szCs w:val="16"/>
              </w:rPr>
              <w:t>)</w:t>
            </w:r>
          </w:p>
        </w:tc>
        <w:tc>
          <w:tcPr>
            <w:tcW w:w="540" w:type="dxa"/>
            <w:vAlign w:val="center"/>
          </w:tcPr>
          <w:p w14:paraId="2FE864EC" w14:textId="77777777" w:rsidR="0029401E" w:rsidRPr="000551E4" w:rsidRDefault="0029401E" w:rsidP="0029401E">
            <w:pPr>
              <w:rPr>
                <w:sz w:val="16"/>
                <w:szCs w:val="16"/>
              </w:rPr>
            </w:pPr>
            <w:r w:rsidRPr="000551E4">
              <w:rPr>
                <w:sz w:val="16"/>
                <w:szCs w:val="16"/>
              </w:rPr>
              <w:t>(20)</w:t>
            </w:r>
          </w:p>
        </w:tc>
        <w:tc>
          <w:tcPr>
            <w:tcW w:w="540" w:type="dxa"/>
            <w:vAlign w:val="center"/>
          </w:tcPr>
          <w:p w14:paraId="01748908" w14:textId="77777777" w:rsidR="0029401E" w:rsidRPr="000551E4" w:rsidRDefault="0029401E" w:rsidP="0029401E">
            <w:pPr>
              <w:rPr>
                <w:sz w:val="16"/>
                <w:szCs w:val="16"/>
              </w:rPr>
            </w:pPr>
            <w:r w:rsidRPr="000551E4">
              <w:rPr>
                <w:sz w:val="16"/>
                <w:szCs w:val="16"/>
              </w:rPr>
              <w:t>(21)</w:t>
            </w:r>
          </w:p>
        </w:tc>
        <w:tc>
          <w:tcPr>
            <w:tcW w:w="720" w:type="dxa"/>
            <w:vAlign w:val="center"/>
          </w:tcPr>
          <w:p w14:paraId="6EB99C78" w14:textId="77777777" w:rsidR="0029401E" w:rsidRPr="000551E4" w:rsidRDefault="0029401E" w:rsidP="0029401E">
            <w:pPr>
              <w:rPr>
                <w:sz w:val="16"/>
                <w:szCs w:val="16"/>
              </w:rPr>
            </w:pPr>
            <w:r w:rsidRPr="000551E4">
              <w:rPr>
                <w:sz w:val="16"/>
                <w:szCs w:val="16"/>
              </w:rPr>
              <w:t>(</w:t>
            </w:r>
            <w:r>
              <w:rPr>
                <w:sz w:val="16"/>
                <w:szCs w:val="16"/>
              </w:rPr>
              <w:t>22</w:t>
            </w:r>
            <w:r w:rsidRPr="000551E4">
              <w:rPr>
                <w:sz w:val="16"/>
                <w:szCs w:val="16"/>
              </w:rPr>
              <w:t>)</w:t>
            </w:r>
          </w:p>
        </w:tc>
        <w:tc>
          <w:tcPr>
            <w:tcW w:w="540" w:type="dxa"/>
            <w:vAlign w:val="center"/>
          </w:tcPr>
          <w:p w14:paraId="61B49A02" w14:textId="77777777" w:rsidR="0029401E" w:rsidRPr="000551E4" w:rsidRDefault="0029401E" w:rsidP="0029401E">
            <w:pPr>
              <w:rPr>
                <w:sz w:val="16"/>
                <w:szCs w:val="16"/>
              </w:rPr>
            </w:pPr>
            <w:r w:rsidRPr="000551E4">
              <w:rPr>
                <w:sz w:val="16"/>
                <w:szCs w:val="16"/>
              </w:rPr>
              <w:t>(</w:t>
            </w:r>
            <w:r>
              <w:rPr>
                <w:sz w:val="16"/>
                <w:szCs w:val="16"/>
              </w:rPr>
              <w:t>23)</w:t>
            </w:r>
          </w:p>
        </w:tc>
        <w:tc>
          <w:tcPr>
            <w:tcW w:w="540" w:type="dxa"/>
            <w:vAlign w:val="center"/>
          </w:tcPr>
          <w:p w14:paraId="68853230" w14:textId="77777777" w:rsidR="0029401E" w:rsidRPr="000551E4" w:rsidRDefault="0029401E" w:rsidP="0029401E">
            <w:pPr>
              <w:rPr>
                <w:sz w:val="16"/>
                <w:szCs w:val="16"/>
              </w:rPr>
            </w:pPr>
            <w:r>
              <w:rPr>
                <w:sz w:val="16"/>
                <w:szCs w:val="16"/>
              </w:rPr>
              <w:t>(24</w:t>
            </w:r>
            <w:r w:rsidRPr="000551E4">
              <w:rPr>
                <w:sz w:val="16"/>
                <w:szCs w:val="16"/>
              </w:rPr>
              <w:t>)</w:t>
            </w:r>
          </w:p>
        </w:tc>
        <w:tc>
          <w:tcPr>
            <w:tcW w:w="630" w:type="dxa"/>
            <w:vAlign w:val="center"/>
          </w:tcPr>
          <w:p w14:paraId="58E3581E" w14:textId="77777777" w:rsidR="0029401E" w:rsidRPr="000551E4" w:rsidRDefault="0029401E" w:rsidP="0029401E">
            <w:pPr>
              <w:rPr>
                <w:sz w:val="16"/>
                <w:szCs w:val="16"/>
              </w:rPr>
            </w:pPr>
            <w:r w:rsidRPr="000551E4">
              <w:rPr>
                <w:sz w:val="16"/>
                <w:szCs w:val="16"/>
              </w:rPr>
              <w:t>(2</w:t>
            </w:r>
            <w:r>
              <w:rPr>
                <w:sz w:val="16"/>
                <w:szCs w:val="16"/>
              </w:rPr>
              <w:t>5</w:t>
            </w:r>
            <w:r w:rsidRPr="000551E4">
              <w:rPr>
                <w:sz w:val="16"/>
                <w:szCs w:val="16"/>
              </w:rPr>
              <w:t>)</w:t>
            </w:r>
          </w:p>
        </w:tc>
      </w:tr>
      <w:tr w:rsidR="0029401E" w:rsidRPr="00FC0140" w14:paraId="202B5F60" w14:textId="77777777" w:rsidTr="0029401E">
        <w:trPr>
          <w:trHeight w:val="467"/>
        </w:trPr>
        <w:tc>
          <w:tcPr>
            <w:tcW w:w="517" w:type="dxa"/>
          </w:tcPr>
          <w:p w14:paraId="4F6E23C7" w14:textId="77777777" w:rsidR="0029401E" w:rsidRPr="00FC0140" w:rsidRDefault="0029401E" w:rsidP="0029401E">
            <w:pPr>
              <w:jc w:val="both"/>
              <w:rPr>
                <w:sz w:val="18"/>
                <w:szCs w:val="18"/>
              </w:rPr>
            </w:pPr>
          </w:p>
        </w:tc>
        <w:tc>
          <w:tcPr>
            <w:tcW w:w="630" w:type="dxa"/>
          </w:tcPr>
          <w:p w14:paraId="4F5F6C46" w14:textId="77777777" w:rsidR="0029401E" w:rsidRPr="00FC0140" w:rsidRDefault="0029401E" w:rsidP="0029401E">
            <w:pPr>
              <w:jc w:val="both"/>
              <w:rPr>
                <w:sz w:val="18"/>
                <w:szCs w:val="18"/>
              </w:rPr>
            </w:pPr>
          </w:p>
        </w:tc>
        <w:tc>
          <w:tcPr>
            <w:tcW w:w="540" w:type="dxa"/>
          </w:tcPr>
          <w:p w14:paraId="1AC99140" w14:textId="77777777" w:rsidR="0029401E" w:rsidRPr="00FC0140" w:rsidRDefault="0029401E" w:rsidP="0029401E">
            <w:pPr>
              <w:jc w:val="both"/>
              <w:rPr>
                <w:sz w:val="18"/>
                <w:szCs w:val="18"/>
              </w:rPr>
            </w:pPr>
          </w:p>
        </w:tc>
        <w:tc>
          <w:tcPr>
            <w:tcW w:w="630" w:type="dxa"/>
          </w:tcPr>
          <w:p w14:paraId="41D5F33B" w14:textId="77777777" w:rsidR="0029401E" w:rsidRPr="00FC0140" w:rsidRDefault="0029401E" w:rsidP="0029401E">
            <w:pPr>
              <w:jc w:val="both"/>
              <w:rPr>
                <w:sz w:val="18"/>
                <w:szCs w:val="18"/>
              </w:rPr>
            </w:pPr>
          </w:p>
        </w:tc>
        <w:tc>
          <w:tcPr>
            <w:tcW w:w="540" w:type="dxa"/>
          </w:tcPr>
          <w:p w14:paraId="47E0F400" w14:textId="77777777" w:rsidR="0029401E" w:rsidRPr="00FC0140" w:rsidRDefault="0029401E" w:rsidP="0029401E">
            <w:pPr>
              <w:jc w:val="both"/>
              <w:rPr>
                <w:sz w:val="18"/>
                <w:szCs w:val="18"/>
              </w:rPr>
            </w:pPr>
          </w:p>
        </w:tc>
        <w:tc>
          <w:tcPr>
            <w:tcW w:w="810" w:type="dxa"/>
          </w:tcPr>
          <w:p w14:paraId="1BFD8E7A" w14:textId="77777777" w:rsidR="0029401E" w:rsidRPr="00FC0140" w:rsidRDefault="0029401E" w:rsidP="0029401E">
            <w:pPr>
              <w:jc w:val="both"/>
              <w:rPr>
                <w:sz w:val="18"/>
                <w:szCs w:val="18"/>
              </w:rPr>
            </w:pPr>
          </w:p>
        </w:tc>
        <w:tc>
          <w:tcPr>
            <w:tcW w:w="630" w:type="dxa"/>
          </w:tcPr>
          <w:p w14:paraId="694F9611" w14:textId="77777777" w:rsidR="0029401E" w:rsidRPr="00FC0140" w:rsidRDefault="0029401E" w:rsidP="0029401E">
            <w:pPr>
              <w:jc w:val="both"/>
              <w:rPr>
                <w:sz w:val="18"/>
                <w:szCs w:val="18"/>
              </w:rPr>
            </w:pPr>
          </w:p>
        </w:tc>
        <w:tc>
          <w:tcPr>
            <w:tcW w:w="630" w:type="dxa"/>
          </w:tcPr>
          <w:p w14:paraId="2D3CE969" w14:textId="77777777" w:rsidR="0029401E" w:rsidRPr="00FC0140" w:rsidRDefault="0029401E" w:rsidP="0029401E">
            <w:pPr>
              <w:jc w:val="both"/>
              <w:rPr>
                <w:sz w:val="18"/>
                <w:szCs w:val="18"/>
              </w:rPr>
            </w:pPr>
          </w:p>
        </w:tc>
        <w:tc>
          <w:tcPr>
            <w:tcW w:w="720" w:type="dxa"/>
          </w:tcPr>
          <w:p w14:paraId="14D335D1" w14:textId="77777777" w:rsidR="0029401E" w:rsidRPr="00FC0140" w:rsidRDefault="0029401E" w:rsidP="0029401E">
            <w:pPr>
              <w:jc w:val="both"/>
              <w:rPr>
                <w:sz w:val="18"/>
                <w:szCs w:val="18"/>
              </w:rPr>
            </w:pPr>
          </w:p>
        </w:tc>
        <w:tc>
          <w:tcPr>
            <w:tcW w:w="540" w:type="dxa"/>
          </w:tcPr>
          <w:p w14:paraId="05C45025" w14:textId="77777777" w:rsidR="0029401E" w:rsidRPr="00FC0140" w:rsidRDefault="0029401E" w:rsidP="0029401E">
            <w:pPr>
              <w:jc w:val="both"/>
              <w:rPr>
                <w:sz w:val="18"/>
                <w:szCs w:val="18"/>
              </w:rPr>
            </w:pPr>
          </w:p>
        </w:tc>
        <w:tc>
          <w:tcPr>
            <w:tcW w:w="540" w:type="dxa"/>
          </w:tcPr>
          <w:p w14:paraId="57435E47" w14:textId="77777777" w:rsidR="0029401E" w:rsidRPr="00FC0140" w:rsidRDefault="0029401E" w:rsidP="0029401E">
            <w:pPr>
              <w:jc w:val="both"/>
              <w:rPr>
                <w:sz w:val="18"/>
                <w:szCs w:val="18"/>
              </w:rPr>
            </w:pPr>
          </w:p>
        </w:tc>
        <w:tc>
          <w:tcPr>
            <w:tcW w:w="540" w:type="dxa"/>
          </w:tcPr>
          <w:p w14:paraId="4E84A488" w14:textId="77777777" w:rsidR="0029401E" w:rsidRPr="00FC0140" w:rsidRDefault="0029401E" w:rsidP="0029401E">
            <w:pPr>
              <w:jc w:val="both"/>
              <w:rPr>
                <w:sz w:val="18"/>
                <w:szCs w:val="18"/>
              </w:rPr>
            </w:pPr>
          </w:p>
        </w:tc>
        <w:tc>
          <w:tcPr>
            <w:tcW w:w="720" w:type="dxa"/>
          </w:tcPr>
          <w:p w14:paraId="51A8CDF9" w14:textId="77777777" w:rsidR="0029401E" w:rsidRPr="00FC0140" w:rsidRDefault="0029401E" w:rsidP="0029401E">
            <w:pPr>
              <w:jc w:val="both"/>
              <w:rPr>
                <w:sz w:val="18"/>
                <w:szCs w:val="18"/>
              </w:rPr>
            </w:pPr>
          </w:p>
        </w:tc>
        <w:tc>
          <w:tcPr>
            <w:tcW w:w="720" w:type="dxa"/>
          </w:tcPr>
          <w:p w14:paraId="53F297C2" w14:textId="77777777" w:rsidR="0029401E" w:rsidRPr="00FC0140" w:rsidRDefault="0029401E" w:rsidP="0029401E">
            <w:pPr>
              <w:jc w:val="both"/>
              <w:rPr>
                <w:sz w:val="18"/>
                <w:szCs w:val="18"/>
              </w:rPr>
            </w:pPr>
          </w:p>
        </w:tc>
        <w:tc>
          <w:tcPr>
            <w:tcW w:w="630" w:type="dxa"/>
          </w:tcPr>
          <w:p w14:paraId="1CB4C033" w14:textId="77777777" w:rsidR="0029401E" w:rsidRPr="00FC0140" w:rsidRDefault="0029401E" w:rsidP="0029401E">
            <w:pPr>
              <w:jc w:val="both"/>
              <w:rPr>
                <w:sz w:val="18"/>
                <w:szCs w:val="18"/>
              </w:rPr>
            </w:pPr>
          </w:p>
        </w:tc>
        <w:tc>
          <w:tcPr>
            <w:tcW w:w="540" w:type="dxa"/>
          </w:tcPr>
          <w:p w14:paraId="5D3E2C62" w14:textId="77777777" w:rsidR="0029401E" w:rsidRPr="00FC0140" w:rsidRDefault="0029401E" w:rsidP="0029401E">
            <w:pPr>
              <w:jc w:val="both"/>
              <w:rPr>
                <w:sz w:val="18"/>
                <w:szCs w:val="18"/>
              </w:rPr>
            </w:pPr>
          </w:p>
        </w:tc>
        <w:tc>
          <w:tcPr>
            <w:tcW w:w="540" w:type="dxa"/>
          </w:tcPr>
          <w:p w14:paraId="35398CDC" w14:textId="77777777" w:rsidR="0029401E" w:rsidRPr="00FC0140" w:rsidRDefault="0029401E" w:rsidP="0029401E">
            <w:pPr>
              <w:jc w:val="both"/>
              <w:rPr>
                <w:sz w:val="18"/>
                <w:szCs w:val="18"/>
              </w:rPr>
            </w:pPr>
          </w:p>
        </w:tc>
        <w:tc>
          <w:tcPr>
            <w:tcW w:w="720" w:type="dxa"/>
          </w:tcPr>
          <w:p w14:paraId="7BDDA4EB" w14:textId="77777777" w:rsidR="0029401E" w:rsidRPr="00FC0140" w:rsidRDefault="0029401E" w:rsidP="0029401E">
            <w:pPr>
              <w:jc w:val="both"/>
              <w:rPr>
                <w:sz w:val="18"/>
                <w:szCs w:val="18"/>
              </w:rPr>
            </w:pPr>
          </w:p>
        </w:tc>
        <w:tc>
          <w:tcPr>
            <w:tcW w:w="540" w:type="dxa"/>
          </w:tcPr>
          <w:p w14:paraId="010CB2C7" w14:textId="77777777" w:rsidR="0029401E" w:rsidRPr="00FC0140" w:rsidRDefault="0029401E" w:rsidP="0029401E">
            <w:pPr>
              <w:jc w:val="both"/>
              <w:rPr>
                <w:sz w:val="18"/>
                <w:szCs w:val="18"/>
              </w:rPr>
            </w:pPr>
          </w:p>
        </w:tc>
        <w:tc>
          <w:tcPr>
            <w:tcW w:w="540" w:type="dxa"/>
          </w:tcPr>
          <w:p w14:paraId="5F3322E1" w14:textId="77777777" w:rsidR="0029401E" w:rsidRPr="00FC0140" w:rsidRDefault="0029401E" w:rsidP="0029401E">
            <w:pPr>
              <w:jc w:val="both"/>
              <w:rPr>
                <w:sz w:val="18"/>
                <w:szCs w:val="18"/>
              </w:rPr>
            </w:pPr>
          </w:p>
        </w:tc>
        <w:tc>
          <w:tcPr>
            <w:tcW w:w="540" w:type="dxa"/>
          </w:tcPr>
          <w:p w14:paraId="47CE007C" w14:textId="77777777" w:rsidR="0029401E" w:rsidRPr="00FC0140" w:rsidRDefault="0029401E" w:rsidP="0029401E">
            <w:pPr>
              <w:jc w:val="both"/>
              <w:rPr>
                <w:sz w:val="18"/>
                <w:szCs w:val="18"/>
              </w:rPr>
            </w:pPr>
          </w:p>
        </w:tc>
        <w:tc>
          <w:tcPr>
            <w:tcW w:w="720" w:type="dxa"/>
          </w:tcPr>
          <w:p w14:paraId="44F565D2" w14:textId="77777777" w:rsidR="0029401E" w:rsidRPr="00FC0140" w:rsidRDefault="0029401E" w:rsidP="0029401E">
            <w:pPr>
              <w:jc w:val="both"/>
              <w:rPr>
                <w:sz w:val="18"/>
                <w:szCs w:val="18"/>
              </w:rPr>
            </w:pPr>
          </w:p>
        </w:tc>
        <w:tc>
          <w:tcPr>
            <w:tcW w:w="540" w:type="dxa"/>
          </w:tcPr>
          <w:p w14:paraId="154FFBCA" w14:textId="77777777" w:rsidR="0029401E" w:rsidRPr="00FC0140" w:rsidRDefault="0029401E" w:rsidP="0029401E">
            <w:pPr>
              <w:jc w:val="both"/>
              <w:rPr>
                <w:sz w:val="18"/>
                <w:szCs w:val="18"/>
              </w:rPr>
            </w:pPr>
          </w:p>
        </w:tc>
        <w:tc>
          <w:tcPr>
            <w:tcW w:w="540" w:type="dxa"/>
          </w:tcPr>
          <w:p w14:paraId="387B2756" w14:textId="77777777" w:rsidR="0029401E" w:rsidRPr="00FC0140" w:rsidRDefault="0029401E" w:rsidP="0029401E">
            <w:pPr>
              <w:jc w:val="both"/>
              <w:rPr>
                <w:sz w:val="18"/>
                <w:szCs w:val="18"/>
              </w:rPr>
            </w:pPr>
          </w:p>
        </w:tc>
        <w:tc>
          <w:tcPr>
            <w:tcW w:w="630" w:type="dxa"/>
          </w:tcPr>
          <w:p w14:paraId="67A0D57F" w14:textId="77777777" w:rsidR="0029401E" w:rsidRPr="00FC0140" w:rsidRDefault="0029401E" w:rsidP="0029401E">
            <w:pPr>
              <w:jc w:val="both"/>
              <w:rPr>
                <w:sz w:val="18"/>
                <w:szCs w:val="18"/>
              </w:rPr>
            </w:pPr>
          </w:p>
        </w:tc>
      </w:tr>
      <w:tr w:rsidR="0029401E" w:rsidRPr="00FC0140" w14:paraId="04F32C33" w14:textId="77777777" w:rsidTr="0029401E">
        <w:trPr>
          <w:trHeight w:val="440"/>
        </w:trPr>
        <w:tc>
          <w:tcPr>
            <w:tcW w:w="517" w:type="dxa"/>
          </w:tcPr>
          <w:p w14:paraId="3AF6B17A" w14:textId="77777777" w:rsidR="0029401E" w:rsidRPr="00FC0140" w:rsidRDefault="0029401E" w:rsidP="0029401E">
            <w:pPr>
              <w:jc w:val="both"/>
              <w:rPr>
                <w:sz w:val="18"/>
                <w:szCs w:val="18"/>
              </w:rPr>
            </w:pPr>
          </w:p>
        </w:tc>
        <w:tc>
          <w:tcPr>
            <w:tcW w:w="630" w:type="dxa"/>
          </w:tcPr>
          <w:p w14:paraId="250379BA" w14:textId="77777777" w:rsidR="0029401E" w:rsidRPr="00FC0140" w:rsidRDefault="0029401E" w:rsidP="0029401E">
            <w:pPr>
              <w:jc w:val="both"/>
              <w:rPr>
                <w:sz w:val="18"/>
                <w:szCs w:val="18"/>
              </w:rPr>
            </w:pPr>
          </w:p>
        </w:tc>
        <w:tc>
          <w:tcPr>
            <w:tcW w:w="540" w:type="dxa"/>
          </w:tcPr>
          <w:p w14:paraId="11619756" w14:textId="77777777" w:rsidR="0029401E" w:rsidRPr="00FC0140" w:rsidRDefault="0029401E" w:rsidP="0029401E">
            <w:pPr>
              <w:jc w:val="both"/>
              <w:rPr>
                <w:sz w:val="18"/>
                <w:szCs w:val="18"/>
              </w:rPr>
            </w:pPr>
          </w:p>
        </w:tc>
        <w:tc>
          <w:tcPr>
            <w:tcW w:w="630" w:type="dxa"/>
          </w:tcPr>
          <w:p w14:paraId="67F76BA6" w14:textId="77777777" w:rsidR="0029401E" w:rsidRPr="00FC0140" w:rsidRDefault="0029401E" w:rsidP="0029401E">
            <w:pPr>
              <w:jc w:val="both"/>
              <w:rPr>
                <w:sz w:val="18"/>
                <w:szCs w:val="18"/>
              </w:rPr>
            </w:pPr>
          </w:p>
        </w:tc>
        <w:tc>
          <w:tcPr>
            <w:tcW w:w="540" w:type="dxa"/>
          </w:tcPr>
          <w:p w14:paraId="19E99BFE" w14:textId="77777777" w:rsidR="0029401E" w:rsidRPr="00FC0140" w:rsidRDefault="0029401E" w:rsidP="0029401E">
            <w:pPr>
              <w:jc w:val="both"/>
              <w:rPr>
                <w:sz w:val="18"/>
                <w:szCs w:val="18"/>
              </w:rPr>
            </w:pPr>
          </w:p>
        </w:tc>
        <w:tc>
          <w:tcPr>
            <w:tcW w:w="810" w:type="dxa"/>
          </w:tcPr>
          <w:p w14:paraId="32122D33" w14:textId="77777777" w:rsidR="0029401E" w:rsidRPr="00FC0140" w:rsidRDefault="0029401E" w:rsidP="0029401E">
            <w:pPr>
              <w:jc w:val="both"/>
              <w:rPr>
                <w:sz w:val="18"/>
                <w:szCs w:val="18"/>
              </w:rPr>
            </w:pPr>
          </w:p>
        </w:tc>
        <w:tc>
          <w:tcPr>
            <w:tcW w:w="630" w:type="dxa"/>
          </w:tcPr>
          <w:p w14:paraId="7E5CD3C4" w14:textId="77777777" w:rsidR="0029401E" w:rsidRPr="00FC0140" w:rsidRDefault="0029401E" w:rsidP="0029401E">
            <w:pPr>
              <w:jc w:val="both"/>
              <w:rPr>
                <w:sz w:val="18"/>
                <w:szCs w:val="18"/>
              </w:rPr>
            </w:pPr>
          </w:p>
        </w:tc>
        <w:tc>
          <w:tcPr>
            <w:tcW w:w="630" w:type="dxa"/>
          </w:tcPr>
          <w:p w14:paraId="4A350907" w14:textId="77777777" w:rsidR="0029401E" w:rsidRPr="00FC0140" w:rsidRDefault="0029401E" w:rsidP="0029401E">
            <w:pPr>
              <w:jc w:val="both"/>
              <w:rPr>
                <w:sz w:val="18"/>
                <w:szCs w:val="18"/>
              </w:rPr>
            </w:pPr>
          </w:p>
        </w:tc>
        <w:tc>
          <w:tcPr>
            <w:tcW w:w="720" w:type="dxa"/>
          </w:tcPr>
          <w:p w14:paraId="6FA83113" w14:textId="77777777" w:rsidR="0029401E" w:rsidRPr="00FC0140" w:rsidRDefault="0029401E" w:rsidP="0029401E">
            <w:pPr>
              <w:jc w:val="both"/>
              <w:rPr>
                <w:sz w:val="18"/>
                <w:szCs w:val="18"/>
              </w:rPr>
            </w:pPr>
          </w:p>
        </w:tc>
        <w:tc>
          <w:tcPr>
            <w:tcW w:w="540" w:type="dxa"/>
          </w:tcPr>
          <w:p w14:paraId="226F9672" w14:textId="77777777" w:rsidR="0029401E" w:rsidRPr="00FC0140" w:rsidRDefault="0029401E" w:rsidP="0029401E">
            <w:pPr>
              <w:jc w:val="both"/>
              <w:rPr>
                <w:sz w:val="18"/>
                <w:szCs w:val="18"/>
              </w:rPr>
            </w:pPr>
          </w:p>
        </w:tc>
        <w:tc>
          <w:tcPr>
            <w:tcW w:w="540" w:type="dxa"/>
          </w:tcPr>
          <w:p w14:paraId="2DEB66A9" w14:textId="77777777" w:rsidR="0029401E" w:rsidRPr="00FC0140" w:rsidRDefault="0029401E" w:rsidP="0029401E">
            <w:pPr>
              <w:jc w:val="both"/>
              <w:rPr>
                <w:sz w:val="18"/>
                <w:szCs w:val="18"/>
              </w:rPr>
            </w:pPr>
          </w:p>
        </w:tc>
        <w:tc>
          <w:tcPr>
            <w:tcW w:w="540" w:type="dxa"/>
          </w:tcPr>
          <w:p w14:paraId="3ACE33AB" w14:textId="77777777" w:rsidR="0029401E" w:rsidRPr="00FC0140" w:rsidRDefault="0029401E" w:rsidP="0029401E">
            <w:pPr>
              <w:jc w:val="both"/>
              <w:rPr>
                <w:sz w:val="18"/>
                <w:szCs w:val="18"/>
              </w:rPr>
            </w:pPr>
          </w:p>
        </w:tc>
        <w:tc>
          <w:tcPr>
            <w:tcW w:w="720" w:type="dxa"/>
          </w:tcPr>
          <w:p w14:paraId="13A0EB89" w14:textId="77777777" w:rsidR="0029401E" w:rsidRPr="00FC0140" w:rsidRDefault="0029401E" w:rsidP="0029401E">
            <w:pPr>
              <w:jc w:val="both"/>
              <w:rPr>
                <w:sz w:val="18"/>
                <w:szCs w:val="18"/>
              </w:rPr>
            </w:pPr>
          </w:p>
        </w:tc>
        <w:tc>
          <w:tcPr>
            <w:tcW w:w="720" w:type="dxa"/>
          </w:tcPr>
          <w:p w14:paraId="1F789407" w14:textId="77777777" w:rsidR="0029401E" w:rsidRPr="00FC0140" w:rsidRDefault="0029401E" w:rsidP="0029401E">
            <w:pPr>
              <w:jc w:val="both"/>
              <w:rPr>
                <w:sz w:val="18"/>
                <w:szCs w:val="18"/>
              </w:rPr>
            </w:pPr>
          </w:p>
        </w:tc>
        <w:tc>
          <w:tcPr>
            <w:tcW w:w="630" w:type="dxa"/>
          </w:tcPr>
          <w:p w14:paraId="6FD39F4A" w14:textId="77777777" w:rsidR="0029401E" w:rsidRPr="00FC0140" w:rsidRDefault="0029401E" w:rsidP="0029401E">
            <w:pPr>
              <w:jc w:val="both"/>
              <w:rPr>
                <w:sz w:val="18"/>
                <w:szCs w:val="18"/>
              </w:rPr>
            </w:pPr>
          </w:p>
        </w:tc>
        <w:tc>
          <w:tcPr>
            <w:tcW w:w="540" w:type="dxa"/>
          </w:tcPr>
          <w:p w14:paraId="2492D66A" w14:textId="77777777" w:rsidR="0029401E" w:rsidRPr="00FC0140" w:rsidRDefault="0029401E" w:rsidP="0029401E">
            <w:pPr>
              <w:jc w:val="both"/>
              <w:rPr>
                <w:sz w:val="18"/>
                <w:szCs w:val="18"/>
              </w:rPr>
            </w:pPr>
          </w:p>
        </w:tc>
        <w:tc>
          <w:tcPr>
            <w:tcW w:w="540" w:type="dxa"/>
          </w:tcPr>
          <w:p w14:paraId="30387627" w14:textId="77777777" w:rsidR="0029401E" w:rsidRPr="00FC0140" w:rsidRDefault="0029401E" w:rsidP="0029401E">
            <w:pPr>
              <w:jc w:val="both"/>
              <w:rPr>
                <w:sz w:val="18"/>
                <w:szCs w:val="18"/>
              </w:rPr>
            </w:pPr>
          </w:p>
        </w:tc>
        <w:tc>
          <w:tcPr>
            <w:tcW w:w="720" w:type="dxa"/>
          </w:tcPr>
          <w:p w14:paraId="01198140" w14:textId="77777777" w:rsidR="0029401E" w:rsidRPr="00FC0140" w:rsidRDefault="0029401E" w:rsidP="0029401E">
            <w:pPr>
              <w:jc w:val="both"/>
              <w:rPr>
                <w:sz w:val="18"/>
                <w:szCs w:val="18"/>
              </w:rPr>
            </w:pPr>
          </w:p>
        </w:tc>
        <w:tc>
          <w:tcPr>
            <w:tcW w:w="540" w:type="dxa"/>
          </w:tcPr>
          <w:p w14:paraId="4A8027E0" w14:textId="77777777" w:rsidR="0029401E" w:rsidRPr="00FC0140" w:rsidRDefault="0029401E" w:rsidP="0029401E">
            <w:pPr>
              <w:jc w:val="both"/>
              <w:rPr>
                <w:sz w:val="18"/>
                <w:szCs w:val="18"/>
              </w:rPr>
            </w:pPr>
          </w:p>
        </w:tc>
        <w:tc>
          <w:tcPr>
            <w:tcW w:w="540" w:type="dxa"/>
          </w:tcPr>
          <w:p w14:paraId="31869BFC" w14:textId="77777777" w:rsidR="0029401E" w:rsidRPr="00FC0140" w:rsidRDefault="0029401E" w:rsidP="0029401E">
            <w:pPr>
              <w:jc w:val="both"/>
              <w:rPr>
                <w:sz w:val="18"/>
                <w:szCs w:val="18"/>
              </w:rPr>
            </w:pPr>
          </w:p>
        </w:tc>
        <w:tc>
          <w:tcPr>
            <w:tcW w:w="540" w:type="dxa"/>
          </w:tcPr>
          <w:p w14:paraId="141AEF29" w14:textId="77777777" w:rsidR="0029401E" w:rsidRPr="00FC0140" w:rsidRDefault="0029401E" w:rsidP="0029401E">
            <w:pPr>
              <w:jc w:val="both"/>
              <w:rPr>
                <w:sz w:val="18"/>
                <w:szCs w:val="18"/>
              </w:rPr>
            </w:pPr>
          </w:p>
        </w:tc>
        <w:tc>
          <w:tcPr>
            <w:tcW w:w="720" w:type="dxa"/>
          </w:tcPr>
          <w:p w14:paraId="6855BED9" w14:textId="77777777" w:rsidR="0029401E" w:rsidRPr="00FC0140" w:rsidRDefault="0029401E" w:rsidP="0029401E">
            <w:pPr>
              <w:jc w:val="both"/>
              <w:rPr>
                <w:sz w:val="18"/>
                <w:szCs w:val="18"/>
              </w:rPr>
            </w:pPr>
          </w:p>
        </w:tc>
        <w:tc>
          <w:tcPr>
            <w:tcW w:w="540" w:type="dxa"/>
          </w:tcPr>
          <w:p w14:paraId="3C878B8F" w14:textId="77777777" w:rsidR="0029401E" w:rsidRPr="00FC0140" w:rsidRDefault="0029401E" w:rsidP="0029401E">
            <w:pPr>
              <w:jc w:val="both"/>
              <w:rPr>
                <w:sz w:val="18"/>
                <w:szCs w:val="18"/>
              </w:rPr>
            </w:pPr>
          </w:p>
        </w:tc>
        <w:tc>
          <w:tcPr>
            <w:tcW w:w="540" w:type="dxa"/>
          </w:tcPr>
          <w:p w14:paraId="3701C909" w14:textId="77777777" w:rsidR="0029401E" w:rsidRPr="00FC0140" w:rsidRDefault="0029401E" w:rsidP="0029401E">
            <w:pPr>
              <w:jc w:val="both"/>
              <w:rPr>
                <w:sz w:val="18"/>
                <w:szCs w:val="18"/>
              </w:rPr>
            </w:pPr>
          </w:p>
        </w:tc>
        <w:tc>
          <w:tcPr>
            <w:tcW w:w="630" w:type="dxa"/>
          </w:tcPr>
          <w:p w14:paraId="5A8A412C" w14:textId="77777777" w:rsidR="0029401E" w:rsidRPr="00FC0140" w:rsidRDefault="0029401E" w:rsidP="0029401E">
            <w:pPr>
              <w:jc w:val="both"/>
              <w:rPr>
                <w:sz w:val="18"/>
                <w:szCs w:val="18"/>
              </w:rPr>
            </w:pPr>
          </w:p>
        </w:tc>
      </w:tr>
      <w:tr w:rsidR="0029401E" w:rsidRPr="00FC0140" w14:paraId="6FAA027A" w14:textId="77777777" w:rsidTr="0029401E">
        <w:trPr>
          <w:trHeight w:val="440"/>
        </w:trPr>
        <w:tc>
          <w:tcPr>
            <w:tcW w:w="517" w:type="dxa"/>
          </w:tcPr>
          <w:p w14:paraId="7FF353A0" w14:textId="77777777" w:rsidR="0029401E" w:rsidRPr="00FC0140" w:rsidRDefault="0029401E" w:rsidP="0029401E">
            <w:pPr>
              <w:jc w:val="both"/>
              <w:rPr>
                <w:sz w:val="18"/>
                <w:szCs w:val="18"/>
              </w:rPr>
            </w:pPr>
          </w:p>
        </w:tc>
        <w:tc>
          <w:tcPr>
            <w:tcW w:w="630" w:type="dxa"/>
          </w:tcPr>
          <w:p w14:paraId="34DC1CAF" w14:textId="77777777" w:rsidR="0029401E" w:rsidRPr="00FC0140" w:rsidRDefault="0029401E" w:rsidP="0029401E">
            <w:pPr>
              <w:jc w:val="both"/>
              <w:rPr>
                <w:sz w:val="18"/>
                <w:szCs w:val="18"/>
              </w:rPr>
            </w:pPr>
          </w:p>
        </w:tc>
        <w:tc>
          <w:tcPr>
            <w:tcW w:w="540" w:type="dxa"/>
          </w:tcPr>
          <w:p w14:paraId="7B452D47" w14:textId="77777777" w:rsidR="0029401E" w:rsidRPr="00FC0140" w:rsidRDefault="0029401E" w:rsidP="0029401E">
            <w:pPr>
              <w:jc w:val="both"/>
              <w:rPr>
                <w:sz w:val="18"/>
                <w:szCs w:val="18"/>
              </w:rPr>
            </w:pPr>
          </w:p>
        </w:tc>
        <w:tc>
          <w:tcPr>
            <w:tcW w:w="630" w:type="dxa"/>
          </w:tcPr>
          <w:p w14:paraId="27E6F67A" w14:textId="77777777" w:rsidR="0029401E" w:rsidRPr="00FC0140" w:rsidRDefault="0029401E" w:rsidP="0029401E">
            <w:pPr>
              <w:jc w:val="both"/>
              <w:rPr>
                <w:sz w:val="18"/>
                <w:szCs w:val="18"/>
              </w:rPr>
            </w:pPr>
          </w:p>
        </w:tc>
        <w:tc>
          <w:tcPr>
            <w:tcW w:w="540" w:type="dxa"/>
          </w:tcPr>
          <w:p w14:paraId="628A7F8F" w14:textId="77777777" w:rsidR="0029401E" w:rsidRPr="00FC0140" w:rsidRDefault="0029401E" w:rsidP="0029401E">
            <w:pPr>
              <w:jc w:val="both"/>
              <w:rPr>
                <w:sz w:val="18"/>
                <w:szCs w:val="18"/>
              </w:rPr>
            </w:pPr>
          </w:p>
        </w:tc>
        <w:tc>
          <w:tcPr>
            <w:tcW w:w="810" w:type="dxa"/>
          </w:tcPr>
          <w:p w14:paraId="764C7799" w14:textId="77777777" w:rsidR="0029401E" w:rsidRPr="00FC0140" w:rsidRDefault="0029401E" w:rsidP="0029401E">
            <w:pPr>
              <w:jc w:val="both"/>
              <w:rPr>
                <w:sz w:val="18"/>
                <w:szCs w:val="18"/>
              </w:rPr>
            </w:pPr>
          </w:p>
        </w:tc>
        <w:tc>
          <w:tcPr>
            <w:tcW w:w="630" w:type="dxa"/>
          </w:tcPr>
          <w:p w14:paraId="6E9522F0" w14:textId="77777777" w:rsidR="0029401E" w:rsidRPr="00FC0140" w:rsidRDefault="0029401E" w:rsidP="0029401E">
            <w:pPr>
              <w:jc w:val="both"/>
              <w:rPr>
                <w:sz w:val="18"/>
                <w:szCs w:val="18"/>
              </w:rPr>
            </w:pPr>
          </w:p>
        </w:tc>
        <w:tc>
          <w:tcPr>
            <w:tcW w:w="630" w:type="dxa"/>
          </w:tcPr>
          <w:p w14:paraId="6A6A42DA" w14:textId="77777777" w:rsidR="0029401E" w:rsidRPr="00FC0140" w:rsidRDefault="0029401E" w:rsidP="0029401E">
            <w:pPr>
              <w:jc w:val="both"/>
              <w:rPr>
                <w:sz w:val="18"/>
                <w:szCs w:val="18"/>
              </w:rPr>
            </w:pPr>
          </w:p>
        </w:tc>
        <w:tc>
          <w:tcPr>
            <w:tcW w:w="720" w:type="dxa"/>
          </w:tcPr>
          <w:p w14:paraId="0993942B" w14:textId="77777777" w:rsidR="0029401E" w:rsidRPr="00FC0140" w:rsidRDefault="0029401E" w:rsidP="0029401E">
            <w:pPr>
              <w:jc w:val="both"/>
              <w:rPr>
                <w:sz w:val="18"/>
                <w:szCs w:val="18"/>
              </w:rPr>
            </w:pPr>
          </w:p>
        </w:tc>
        <w:tc>
          <w:tcPr>
            <w:tcW w:w="540" w:type="dxa"/>
          </w:tcPr>
          <w:p w14:paraId="7DA7E978" w14:textId="77777777" w:rsidR="0029401E" w:rsidRPr="00FC0140" w:rsidRDefault="0029401E" w:rsidP="0029401E">
            <w:pPr>
              <w:jc w:val="both"/>
              <w:rPr>
                <w:sz w:val="18"/>
                <w:szCs w:val="18"/>
              </w:rPr>
            </w:pPr>
          </w:p>
        </w:tc>
        <w:tc>
          <w:tcPr>
            <w:tcW w:w="540" w:type="dxa"/>
          </w:tcPr>
          <w:p w14:paraId="2DB4951C" w14:textId="77777777" w:rsidR="0029401E" w:rsidRPr="00FC0140" w:rsidRDefault="0029401E" w:rsidP="0029401E">
            <w:pPr>
              <w:jc w:val="both"/>
              <w:rPr>
                <w:sz w:val="18"/>
                <w:szCs w:val="18"/>
              </w:rPr>
            </w:pPr>
          </w:p>
        </w:tc>
        <w:tc>
          <w:tcPr>
            <w:tcW w:w="540" w:type="dxa"/>
          </w:tcPr>
          <w:p w14:paraId="03C91809" w14:textId="77777777" w:rsidR="0029401E" w:rsidRPr="00FC0140" w:rsidRDefault="0029401E" w:rsidP="0029401E">
            <w:pPr>
              <w:jc w:val="both"/>
              <w:rPr>
                <w:sz w:val="18"/>
                <w:szCs w:val="18"/>
              </w:rPr>
            </w:pPr>
          </w:p>
        </w:tc>
        <w:tc>
          <w:tcPr>
            <w:tcW w:w="720" w:type="dxa"/>
          </w:tcPr>
          <w:p w14:paraId="54ABC1F9" w14:textId="77777777" w:rsidR="0029401E" w:rsidRPr="00FC0140" w:rsidRDefault="0029401E" w:rsidP="0029401E">
            <w:pPr>
              <w:jc w:val="both"/>
              <w:rPr>
                <w:sz w:val="18"/>
                <w:szCs w:val="18"/>
              </w:rPr>
            </w:pPr>
          </w:p>
        </w:tc>
        <w:tc>
          <w:tcPr>
            <w:tcW w:w="720" w:type="dxa"/>
          </w:tcPr>
          <w:p w14:paraId="5C3D49D8" w14:textId="77777777" w:rsidR="0029401E" w:rsidRPr="00FC0140" w:rsidRDefault="0029401E" w:rsidP="0029401E">
            <w:pPr>
              <w:jc w:val="both"/>
              <w:rPr>
                <w:sz w:val="18"/>
                <w:szCs w:val="18"/>
              </w:rPr>
            </w:pPr>
          </w:p>
        </w:tc>
        <w:tc>
          <w:tcPr>
            <w:tcW w:w="630" w:type="dxa"/>
          </w:tcPr>
          <w:p w14:paraId="3646BBE3" w14:textId="77777777" w:rsidR="0029401E" w:rsidRPr="00FC0140" w:rsidRDefault="0029401E" w:rsidP="0029401E">
            <w:pPr>
              <w:jc w:val="both"/>
              <w:rPr>
                <w:sz w:val="18"/>
                <w:szCs w:val="18"/>
              </w:rPr>
            </w:pPr>
          </w:p>
        </w:tc>
        <w:tc>
          <w:tcPr>
            <w:tcW w:w="540" w:type="dxa"/>
          </w:tcPr>
          <w:p w14:paraId="52A2B3D4" w14:textId="77777777" w:rsidR="0029401E" w:rsidRPr="00FC0140" w:rsidRDefault="0029401E" w:rsidP="0029401E">
            <w:pPr>
              <w:jc w:val="both"/>
              <w:rPr>
                <w:sz w:val="18"/>
                <w:szCs w:val="18"/>
              </w:rPr>
            </w:pPr>
          </w:p>
        </w:tc>
        <w:tc>
          <w:tcPr>
            <w:tcW w:w="540" w:type="dxa"/>
          </w:tcPr>
          <w:p w14:paraId="46D9A6FA" w14:textId="77777777" w:rsidR="0029401E" w:rsidRPr="00FC0140" w:rsidRDefault="0029401E" w:rsidP="0029401E">
            <w:pPr>
              <w:jc w:val="both"/>
              <w:rPr>
                <w:sz w:val="18"/>
                <w:szCs w:val="18"/>
              </w:rPr>
            </w:pPr>
          </w:p>
        </w:tc>
        <w:tc>
          <w:tcPr>
            <w:tcW w:w="720" w:type="dxa"/>
          </w:tcPr>
          <w:p w14:paraId="26E7B24B" w14:textId="77777777" w:rsidR="0029401E" w:rsidRPr="00FC0140" w:rsidRDefault="0029401E" w:rsidP="0029401E">
            <w:pPr>
              <w:jc w:val="both"/>
              <w:rPr>
                <w:sz w:val="18"/>
                <w:szCs w:val="18"/>
              </w:rPr>
            </w:pPr>
          </w:p>
        </w:tc>
        <w:tc>
          <w:tcPr>
            <w:tcW w:w="540" w:type="dxa"/>
          </w:tcPr>
          <w:p w14:paraId="21AFA92F" w14:textId="77777777" w:rsidR="0029401E" w:rsidRPr="00FC0140" w:rsidRDefault="0029401E" w:rsidP="0029401E">
            <w:pPr>
              <w:jc w:val="both"/>
              <w:rPr>
                <w:sz w:val="18"/>
                <w:szCs w:val="18"/>
              </w:rPr>
            </w:pPr>
          </w:p>
        </w:tc>
        <w:tc>
          <w:tcPr>
            <w:tcW w:w="540" w:type="dxa"/>
          </w:tcPr>
          <w:p w14:paraId="6AFA43EB" w14:textId="77777777" w:rsidR="0029401E" w:rsidRPr="00FC0140" w:rsidRDefault="0029401E" w:rsidP="0029401E">
            <w:pPr>
              <w:jc w:val="both"/>
              <w:rPr>
                <w:sz w:val="18"/>
                <w:szCs w:val="18"/>
              </w:rPr>
            </w:pPr>
          </w:p>
        </w:tc>
        <w:tc>
          <w:tcPr>
            <w:tcW w:w="540" w:type="dxa"/>
          </w:tcPr>
          <w:p w14:paraId="1E0C7207" w14:textId="77777777" w:rsidR="0029401E" w:rsidRPr="00FC0140" w:rsidRDefault="0029401E" w:rsidP="0029401E">
            <w:pPr>
              <w:jc w:val="both"/>
              <w:rPr>
                <w:sz w:val="18"/>
                <w:szCs w:val="18"/>
              </w:rPr>
            </w:pPr>
          </w:p>
        </w:tc>
        <w:tc>
          <w:tcPr>
            <w:tcW w:w="720" w:type="dxa"/>
          </w:tcPr>
          <w:p w14:paraId="5E7F407F" w14:textId="77777777" w:rsidR="0029401E" w:rsidRPr="00FC0140" w:rsidRDefault="0029401E" w:rsidP="0029401E">
            <w:pPr>
              <w:jc w:val="both"/>
              <w:rPr>
                <w:sz w:val="18"/>
                <w:szCs w:val="18"/>
              </w:rPr>
            </w:pPr>
          </w:p>
        </w:tc>
        <w:tc>
          <w:tcPr>
            <w:tcW w:w="540" w:type="dxa"/>
          </w:tcPr>
          <w:p w14:paraId="52DA2CB1" w14:textId="77777777" w:rsidR="0029401E" w:rsidRPr="00FC0140" w:rsidRDefault="0029401E" w:rsidP="0029401E">
            <w:pPr>
              <w:jc w:val="both"/>
              <w:rPr>
                <w:sz w:val="18"/>
                <w:szCs w:val="18"/>
              </w:rPr>
            </w:pPr>
          </w:p>
        </w:tc>
        <w:tc>
          <w:tcPr>
            <w:tcW w:w="540" w:type="dxa"/>
          </w:tcPr>
          <w:p w14:paraId="16F15300" w14:textId="77777777" w:rsidR="0029401E" w:rsidRPr="00FC0140" w:rsidRDefault="0029401E" w:rsidP="0029401E">
            <w:pPr>
              <w:jc w:val="both"/>
              <w:rPr>
                <w:sz w:val="18"/>
                <w:szCs w:val="18"/>
              </w:rPr>
            </w:pPr>
          </w:p>
        </w:tc>
        <w:tc>
          <w:tcPr>
            <w:tcW w:w="630" w:type="dxa"/>
          </w:tcPr>
          <w:p w14:paraId="4309F287" w14:textId="77777777" w:rsidR="0029401E" w:rsidRPr="00FC0140" w:rsidRDefault="0029401E" w:rsidP="0029401E">
            <w:pPr>
              <w:jc w:val="both"/>
              <w:rPr>
                <w:sz w:val="18"/>
                <w:szCs w:val="18"/>
              </w:rPr>
            </w:pPr>
          </w:p>
        </w:tc>
      </w:tr>
    </w:tbl>
    <w:p w14:paraId="682DEF90" w14:textId="77777777" w:rsidR="00545902" w:rsidRDefault="00334F7C" w:rsidP="00334F7C">
      <w:pPr>
        <w:jc w:val="right"/>
      </w:pPr>
      <w:r>
        <w:tab/>
      </w:r>
    </w:p>
    <w:p w14:paraId="454C6139" w14:textId="77777777" w:rsidR="00334F7C" w:rsidRPr="00E02168" w:rsidRDefault="00545902" w:rsidP="00334F7C">
      <w:pPr>
        <w:jc w:val="right"/>
        <w:rPr>
          <w:b/>
        </w:rPr>
      </w:pPr>
      <w:r>
        <w:t xml:space="preserve">      </w:t>
      </w:r>
      <w:r w:rsidR="00334F7C" w:rsidRPr="00E02168">
        <w:rPr>
          <w:i/>
        </w:rPr>
        <w:t xml:space="preserve">Hà Nội, ngày </w:t>
      </w:r>
      <w:r w:rsidR="00E02168">
        <w:rPr>
          <w:i/>
        </w:rPr>
        <w:t>……..</w:t>
      </w:r>
      <w:r w:rsidR="00334F7C" w:rsidRPr="00E02168">
        <w:rPr>
          <w:i/>
        </w:rPr>
        <w:t xml:space="preserve"> </w:t>
      </w:r>
      <w:proofErr w:type="gramStart"/>
      <w:r w:rsidR="00334F7C" w:rsidRPr="00E02168">
        <w:rPr>
          <w:i/>
        </w:rPr>
        <w:t>tháng</w:t>
      </w:r>
      <w:proofErr w:type="gramEnd"/>
      <w:r w:rsidR="00E02168">
        <w:rPr>
          <w:i/>
        </w:rPr>
        <w:t xml:space="preserve">…….. </w:t>
      </w:r>
      <w:r w:rsidR="00334F7C" w:rsidRPr="00E02168">
        <w:rPr>
          <w:i/>
        </w:rPr>
        <w:t xml:space="preserve"> </w:t>
      </w:r>
      <w:proofErr w:type="gramStart"/>
      <w:r w:rsidR="00334F7C" w:rsidRPr="00E02168">
        <w:rPr>
          <w:i/>
        </w:rPr>
        <w:t>năm</w:t>
      </w:r>
      <w:proofErr w:type="gramEnd"/>
      <w:r w:rsidR="00334F7C" w:rsidRPr="00E02168">
        <w:rPr>
          <w:i/>
        </w:rPr>
        <w:t xml:space="preserve"> 20</w:t>
      </w:r>
      <w:r w:rsidR="00E02168">
        <w:rPr>
          <w:i/>
        </w:rPr>
        <w:t>…..</w:t>
      </w:r>
      <w:r w:rsidR="004F78C6" w:rsidRPr="00E02168">
        <w:rPr>
          <w:b/>
        </w:rPr>
        <w:t xml:space="preserve"> </w:t>
      </w:r>
    </w:p>
    <w:p w14:paraId="1E3A8F7E" w14:textId="77777777" w:rsidR="00334F7C" w:rsidRPr="00334F7C" w:rsidRDefault="00334F7C" w:rsidP="00334F7C">
      <w:pPr>
        <w:spacing w:after="0"/>
        <w:jc w:val="both"/>
        <w:rPr>
          <w:b/>
        </w:rPr>
      </w:pPr>
      <w:r>
        <w:rPr>
          <w:b/>
        </w:rPr>
        <w:t xml:space="preserve">       </w:t>
      </w:r>
      <w:r w:rsidRPr="00334F7C">
        <w:rPr>
          <w:b/>
        </w:rPr>
        <w:t>Người lập</w:t>
      </w:r>
      <w:r w:rsidRPr="00334F7C">
        <w:rPr>
          <w:b/>
        </w:rPr>
        <w:tab/>
      </w:r>
      <w:r w:rsidRPr="00334F7C">
        <w:rPr>
          <w:b/>
        </w:rPr>
        <w:tab/>
      </w:r>
      <w:r w:rsidRPr="00334F7C">
        <w:rPr>
          <w:b/>
        </w:rPr>
        <w:tab/>
      </w:r>
      <w:r w:rsidRPr="00334F7C">
        <w:rPr>
          <w:b/>
        </w:rPr>
        <w:tab/>
      </w:r>
      <w:r w:rsidRPr="00334F7C">
        <w:rPr>
          <w:b/>
        </w:rPr>
        <w:tab/>
      </w:r>
      <w:r w:rsidRPr="00334F7C">
        <w:rPr>
          <w:b/>
        </w:rPr>
        <w:tab/>
      </w:r>
      <w:r w:rsidRPr="00334F7C">
        <w:rPr>
          <w:b/>
        </w:rPr>
        <w:tab/>
      </w:r>
      <w:r w:rsidRPr="00334F7C">
        <w:rPr>
          <w:b/>
        </w:rPr>
        <w:tab/>
      </w:r>
      <w:r w:rsidRPr="00334F7C">
        <w:rPr>
          <w:b/>
        </w:rPr>
        <w:tab/>
      </w:r>
      <w:r w:rsidRPr="00334F7C">
        <w:rPr>
          <w:b/>
        </w:rPr>
        <w:tab/>
      </w:r>
      <w:r w:rsidR="002F1DDE">
        <w:rPr>
          <w:b/>
        </w:rPr>
        <w:t>Trưởng</w:t>
      </w:r>
      <w:r>
        <w:rPr>
          <w:b/>
        </w:rPr>
        <w:t xml:space="preserve"> </w:t>
      </w:r>
      <w:r w:rsidR="004F78C6">
        <w:rPr>
          <w:b/>
        </w:rPr>
        <w:t>Khoa</w:t>
      </w:r>
      <w:r w:rsidR="00545902">
        <w:rPr>
          <w:b/>
        </w:rPr>
        <w:t>/Viện</w:t>
      </w:r>
      <w:r w:rsidR="004F78C6">
        <w:rPr>
          <w:b/>
        </w:rPr>
        <w:t xml:space="preserve"> quản lý sinh viên</w:t>
      </w:r>
    </w:p>
    <w:p w14:paraId="479F88B3" w14:textId="77777777" w:rsidR="00334F7C" w:rsidRDefault="00334F7C" w:rsidP="00334F7C">
      <w:pPr>
        <w:spacing w:after="0"/>
        <w:jc w:val="both"/>
      </w:pPr>
      <w:r w:rsidRPr="00334F7C">
        <w:t>(Ký, ghi rõ họ tên)</w:t>
      </w:r>
      <w:r w:rsidRPr="00334F7C">
        <w:tab/>
      </w:r>
      <w:r w:rsidRPr="00334F7C">
        <w:tab/>
      </w:r>
      <w:r w:rsidRPr="00334F7C">
        <w:tab/>
      </w:r>
      <w:r w:rsidRPr="00334F7C">
        <w:tab/>
      </w:r>
      <w:r w:rsidRPr="00334F7C">
        <w:tab/>
      </w:r>
      <w:r w:rsidRPr="00334F7C">
        <w:tab/>
      </w:r>
      <w:r w:rsidRPr="00334F7C">
        <w:tab/>
      </w:r>
      <w:r w:rsidRPr="00334F7C">
        <w:tab/>
      </w:r>
      <w:r w:rsidRPr="00334F7C">
        <w:tab/>
      </w:r>
      <w:r w:rsidR="004F78C6">
        <w:t xml:space="preserve">       </w:t>
      </w:r>
      <w:r w:rsidRPr="00334F7C">
        <w:t>(Ký, ghi rõ họ tên)</w:t>
      </w:r>
    </w:p>
    <w:p w14:paraId="4E4C1025" w14:textId="77777777" w:rsidR="00545902" w:rsidRDefault="00545902" w:rsidP="00334F7C">
      <w:pPr>
        <w:spacing w:after="0"/>
        <w:jc w:val="both"/>
      </w:pPr>
    </w:p>
    <w:p w14:paraId="57144277" w14:textId="77777777" w:rsidR="00545902" w:rsidRDefault="00545902" w:rsidP="00334F7C">
      <w:pPr>
        <w:spacing w:after="0"/>
        <w:jc w:val="both"/>
        <w:rPr>
          <w:b/>
          <w:i/>
        </w:rPr>
      </w:pPr>
    </w:p>
    <w:p w14:paraId="3F46C611" w14:textId="77777777" w:rsidR="00334F7C" w:rsidRPr="00334F7C" w:rsidRDefault="00334F7C" w:rsidP="00334F7C">
      <w:pPr>
        <w:spacing w:after="0"/>
        <w:jc w:val="both"/>
        <w:rPr>
          <w:b/>
          <w:i/>
        </w:rPr>
      </w:pPr>
      <w:r w:rsidRPr="00334F7C">
        <w:rPr>
          <w:b/>
          <w:i/>
        </w:rPr>
        <w:t>Ghi chú:</w:t>
      </w:r>
    </w:p>
    <w:p w14:paraId="1929572A" w14:textId="77777777" w:rsidR="00334F7C" w:rsidRDefault="00334F7C" w:rsidP="00545902">
      <w:pPr>
        <w:pStyle w:val="ListParagraph"/>
        <w:numPr>
          <w:ilvl w:val="0"/>
          <w:numId w:val="21"/>
        </w:numPr>
        <w:spacing w:after="0" w:line="240" w:lineRule="auto"/>
        <w:ind w:left="714" w:hanging="357"/>
        <w:jc w:val="both"/>
      </w:pPr>
      <w:r>
        <w:t>Danh s</w:t>
      </w:r>
      <w:r w:rsidRPr="00334F7C">
        <w:t>ác</w:t>
      </w:r>
      <w:r>
        <w:t>h l</w:t>
      </w:r>
      <w:r w:rsidRPr="00334F7C">
        <w:t>ập</w:t>
      </w:r>
      <w:r>
        <w:t xml:space="preserve"> tr</w:t>
      </w:r>
      <w:r w:rsidRPr="00334F7C">
        <w:t>ê</w:t>
      </w:r>
      <w:r>
        <w:t xml:space="preserve">n file </w:t>
      </w:r>
      <w:r w:rsidRPr="00334F7C">
        <w:t>ex</w:t>
      </w:r>
      <w:r>
        <w:t>cel, f</w:t>
      </w:r>
      <w:r w:rsidRPr="00334F7C">
        <w:t>o</w:t>
      </w:r>
      <w:r>
        <w:t>nt ch</w:t>
      </w:r>
      <w:r w:rsidRPr="00334F7C">
        <w:t>ữ</w:t>
      </w:r>
      <w:r>
        <w:t xml:space="preserve"> Tim</w:t>
      </w:r>
      <w:r w:rsidRPr="00334F7C">
        <w:t>es</w:t>
      </w:r>
      <w:r>
        <w:t xml:space="preserve"> New Rom</w:t>
      </w:r>
      <w:r w:rsidRPr="00334F7C">
        <w:t>a</w:t>
      </w:r>
      <w:r>
        <w:t>n</w:t>
      </w:r>
    </w:p>
    <w:p w14:paraId="6201A9B1" w14:textId="77777777" w:rsidR="00334F7C" w:rsidRDefault="00334F7C" w:rsidP="00545902">
      <w:pPr>
        <w:pStyle w:val="ListParagraph"/>
        <w:numPr>
          <w:ilvl w:val="0"/>
          <w:numId w:val="21"/>
        </w:numPr>
        <w:spacing w:after="0" w:line="240" w:lineRule="auto"/>
        <w:ind w:left="714" w:hanging="357"/>
        <w:jc w:val="both"/>
      </w:pPr>
      <w:r>
        <w:t>C</w:t>
      </w:r>
      <w:r w:rsidRPr="00334F7C">
        <w:t>ột</w:t>
      </w:r>
      <w:r>
        <w:t xml:space="preserve"> 12, 13, 14, 15 ghi </w:t>
      </w:r>
      <w:r w:rsidRPr="00334F7C">
        <w:t>địa</w:t>
      </w:r>
      <w:r>
        <w:t xml:space="preserve"> ch</w:t>
      </w:r>
      <w:r w:rsidRPr="00334F7C">
        <w:t>ỉ</w:t>
      </w:r>
      <w:r>
        <w:t xml:space="preserve"> nh</w:t>
      </w:r>
      <w:r w:rsidRPr="00334F7C">
        <w:t>ư</w:t>
      </w:r>
      <w:r>
        <w:t xml:space="preserve"> tr</w:t>
      </w:r>
      <w:r w:rsidRPr="00334F7C">
        <w:t>ê</w:t>
      </w:r>
      <w:r>
        <w:t>n CMTN</w:t>
      </w:r>
      <w:r w:rsidRPr="00334F7C">
        <w:t>D</w:t>
      </w:r>
      <w:r>
        <w:t>/ th</w:t>
      </w:r>
      <w:r w:rsidRPr="00334F7C">
        <w:t>ẻ</w:t>
      </w:r>
      <w:r>
        <w:t xml:space="preserve"> c</w:t>
      </w:r>
      <w:r w:rsidRPr="00334F7C">
        <w:t>ă</w:t>
      </w:r>
      <w:r>
        <w:t>n cư</w:t>
      </w:r>
      <w:r w:rsidRPr="00334F7C">
        <w:t>ớc</w:t>
      </w:r>
      <w:r>
        <w:t xml:space="preserve"> v</w:t>
      </w:r>
      <w:r w:rsidRPr="00334F7C">
        <w:t>à</w:t>
      </w:r>
      <w:r>
        <w:t xml:space="preserve"> ghi r</w:t>
      </w:r>
      <w:r w:rsidRPr="00334F7C">
        <w:t>õ</w:t>
      </w:r>
      <w:r>
        <w:t xml:space="preserve"> c</w:t>
      </w:r>
      <w:r w:rsidRPr="00334F7C">
        <w:t>ấp</w:t>
      </w:r>
      <w:r>
        <w:t xml:space="preserve"> h</w:t>
      </w:r>
      <w:r w:rsidRPr="00334F7C">
        <w:t>ành</w:t>
      </w:r>
      <w:r>
        <w:t xml:space="preserve"> ch</w:t>
      </w:r>
      <w:r w:rsidRPr="00334F7C">
        <w:t>ính</w:t>
      </w:r>
      <w:r>
        <w:t xml:space="preserve"> trư</w:t>
      </w:r>
      <w:r w:rsidRPr="00334F7C">
        <w:t>ớc</w:t>
      </w:r>
      <w:r>
        <w:t xml:space="preserve"> </w:t>
      </w:r>
      <w:r w:rsidRPr="00334F7C">
        <w:t>địa</w:t>
      </w:r>
      <w:r>
        <w:t xml:space="preserve"> danh, v</w:t>
      </w:r>
      <w:r w:rsidRPr="00334F7C">
        <w:t>í</w:t>
      </w:r>
      <w:r>
        <w:t xml:space="preserve"> d</w:t>
      </w:r>
      <w:r w:rsidRPr="00334F7C">
        <w:t>ụ</w:t>
      </w:r>
      <w:r>
        <w:t>: T</w:t>
      </w:r>
      <w:r w:rsidRPr="00334F7C">
        <w:t>ỉnh</w:t>
      </w:r>
      <w:r>
        <w:t xml:space="preserve"> A, Huy</w:t>
      </w:r>
      <w:r w:rsidRPr="00334F7C">
        <w:t>ện</w:t>
      </w:r>
      <w:r>
        <w:t xml:space="preserve"> B, X</w:t>
      </w:r>
      <w:r w:rsidRPr="00334F7C">
        <w:t>ã</w:t>
      </w:r>
      <w:r>
        <w:t xml:space="preserve"> C, Th</w:t>
      </w:r>
      <w:r w:rsidRPr="00334F7C">
        <w:t>ô</w:t>
      </w:r>
      <w:r>
        <w:t>n D</w:t>
      </w:r>
    </w:p>
    <w:p w14:paraId="74D7D76B" w14:textId="77777777" w:rsidR="00334F7C" w:rsidRDefault="00334F7C" w:rsidP="00545902">
      <w:pPr>
        <w:pStyle w:val="ListParagraph"/>
        <w:numPr>
          <w:ilvl w:val="0"/>
          <w:numId w:val="21"/>
        </w:numPr>
        <w:spacing w:after="0" w:line="240" w:lineRule="auto"/>
        <w:ind w:left="714" w:hanging="357"/>
        <w:jc w:val="both"/>
      </w:pPr>
      <w:r>
        <w:t>C</w:t>
      </w:r>
      <w:r w:rsidRPr="00334F7C">
        <w:t>ột</w:t>
      </w:r>
      <w:r>
        <w:t xml:space="preserve"> 2</w:t>
      </w:r>
      <w:r w:rsidR="0029401E">
        <w:t>4, 25</w:t>
      </w:r>
      <w:r>
        <w:t xml:space="preserve"> d</w:t>
      </w:r>
      <w:r w:rsidRPr="00334F7C">
        <w:t>ành</w:t>
      </w:r>
      <w:r>
        <w:t xml:space="preserve"> cho sinh vi</w:t>
      </w:r>
      <w:r w:rsidRPr="00334F7C">
        <w:t>ê</w:t>
      </w:r>
      <w:r>
        <w:t xml:space="preserve">n </w:t>
      </w:r>
      <w:r w:rsidRPr="00334F7C">
        <w:t>đã</w:t>
      </w:r>
      <w:r>
        <w:t xml:space="preserve"> t</w:t>
      </w:r>
      <w:r w:rsidRPr="00334F7C">
        <w:t>ốt</w:t>
      </w:r>
      <w:r>
        <w:t xml:space="preserve"> nghi</w:t>
      </w:r>
      <w:r w:rsidRPr="00334F7C">
        <w:t>ệp</w:t>
      </w:r>
      <w:r>
        <w:t>.</w:t>
      </w:r>
    </w:p>
    <w:p w14:paraId="17702833" w14:textId="77777777" w:rsidR="00334F7C" w:rsidRPr="00DD7BAD" w:rsidRDefault="004F78C6" w:rsidP="00545902">
      <w:pPr>
        <w:pStyle w:val="ListParagraph"/>
        <w:numPr>
          <w:ilvl w:val="0"/>
          <w:numId w:val="21"/>
        </w:numPr>
        <w:spacing w:after="0" w:line="240" w:lineRule="auto"/>
        <w:ind w:left="714" w:hanging="357"/>
        <w:jc w:val="both"/>
        <w:rPr>
          <w:rStyle w:val="Hyperlink"/>
          <w:color w:val="auto"/>
          <w:u w:val="none"/>
        </w:rPr>
      </w:pPr>
      <w:r>
        <w:t>Các</w:t>
      </w:r>
      <w:r w:rsidR="00334F7C">
        <w:t xml:space="preserve"> khoa </w:t>
      </w:r>
      <w:r>
        <w:t xml:space="preserve">quản lý sinh viên </w:t>
      </w:r>
      <w:r w:rsidR="00334F7C">
        <w:t>t</w:t>
      </w:r>
      <w:r w:rsidR="00334F7C" w:rsidRPr="00334F7C">
        <w:t>ổng</w:t>
      </w:r>
      <w:r w:rsidR="00334F7C">
        <w:t xml:space="preserve"> h</w:t>
      </w:r>
      <w:r w:rsidR="00334F7C" w:rsidRPr="00334F7C">
        <w:t>ợp</w:t>
      </w:r>
      <w:r w:rsidR="00334F7C">
        <w:t xml:space="preserve"> v</w:t>
      </w:r>
      <w:r w:rsidR="00334F7C" w:rsidRPr="00334F7C">
        <w:t>à</w:t>
      </w:r>
      <w:r w:rsidR="00334F7C">
        <w:t xml:space="preserve"> g</w:t>
      </w:r>
      <w:r w:rsidR="00334F7C" w:rsidRPr="00334F7C">
        <w:t>ử</w:t>
      </w:r>
      <w:r w:rsidR="00334F7C">
        <w:t>i v</w:t>
      </w:r>
      <w:r w:rsidR="00334F7C" w:rsidRPr="00334F7C">
        <w:t>ề</w:t>
      </w:r>
      <w:r w:rsidR="00334F7C">
        <w:t xml:space="preserve"> em</w:t>
      </w:r>
      <w:r w:rsidR="00334F7C" w:rsidRPr="00334F7C">
        <w:t>a</w:t>
      </w:r>
      <w:r w:rsidR="00334F7C">
        <w:t xml:space="preserve">il: </w:t>
      </w:r>
      <w:hyperlink r:id="rId12" w:history="1">
        <w:r w:rsidR="00334F7C" w:rsidRPr="001E18F0">
          <w:rPr>
            <w:rStyle w:val="Hyperlink"/>
          </w:rPr>
          <w:t>ctsv@tmu.edu.vn</w:t>
        </w:r>
      </w:hyperlink>
    </w:p>
    <w:p w14:paraId="44C2D79C" w14:textId="77777777" w:rsidR="00545902" w:rsidRDefault="00545902" w:rsidP="00077BA6">
      <w:pPr>
        <w:pStyle w:val="ListParagraph"/>
        <w:spacing w:after="0"/>
        <w:jc w:val="center"/>
        <w:rPr>
          <w:b/>
        </w:rPr>
      </w:pPr>
    </w:p>
    <w:p w14:paraId="01D66686" w14:textId="77777777" w:rsidR="00545902" w:rsidRDefault="00545902" w:rsidP="00077BA6">
      <w:pPr>
        <w:pStyle w:val="ListParagraph"/>
        <w:spacing w:after="0"/>
        <w:jc w:val="center"/>
        <w:rPr>
          <w:b/>
        </w:rPr>
      </w:pPr>
    </w:p>
    <w:p w14:paraId="1927D6E8" w14:textId="77777777" w:rsidR="00DD7BAD" w:rsidRPr="00A97AE2" w:rsidRDefault="00DD7BAD" w:rsidP="00077BA6">
      <w:pPr>
        <w:pStyle w:val="ListParagraph"/>
        <w:spacing w:after="0"/>
        <w:jc w:val="center"/>
        <w:rPr>
          <w:b/>
          <w:sz w:val="26"/>
          <w:szCs w:val="26"/>
        </w:rPr>
      </w:pPr>
      <w:r w:rsidRPr="00A97AE2">
        <w:rPr>
          <w:b/>
          <w:sz w:val="26"/>
          <w:szCs w:val="26"/>
        </w:rPr>
        <w:t>PHỤ LỤC I</w:t>
      </w:r>
      <w:r w:rsidR="00E40E6A" w:rsidRPr="00A97AE2">
        <w:rPr>
          <w:b/>
          <w:sz w:val="26"/>
          <w:szCs w:val="26"/>
        </w:rPr>
        <w:t>I</w:t>
      </w:r>
    </w:p>
    <w:p w14:paraId="286C4CEA" w14:textId="77777777" w:rsidR="00F036B4" w:rsidRPr="00A97AE2" w:rsidRDefault="00F036B4" w:rsidP="00077BA6">
      <w:pPr>
        <w:pStyle w:val="ListParagraph"/>
        <w:spacing w:after="0"/>
        <w:jc w:val="center"/>
        <w:rPr>
          <w:b/>
          <w:sz w:val="26"/>
          <w:szCs w:val="26"/>
        </w:rPr>
      </w:pPr>
      <w:r w:rsidRPr="00A97AE2">
        <w:rPr>
          <w:b/>
          <w:sz w:val="26"/>
          <w:szCs w:val="26"/>
        </w:rPr>
        <w:t>NỘI DUNG VÀ THỜI GIAN LƯU TRỮ HỒ SƠ</w:t>
      </w:r>
    </w:p>
    <w:p w14:paraId="5DCF7430" w14:textId="77777777" w:rsidR="00DD7BAD" w:rsidRPr="00A97AE2" w:rsidRDefault="00DD7BAD" w:rsidP="00077BA6">
      <w:pPr>
        <w:pStyle w:val="ListParagraph"/>
        <w:spacing w:after="0"/>
        <w:jc w:val="center"/>
        <w:rPr>
          <w:b/>
          <w:i/>
          <w:sz w:val="26"/>
          <w:szCs w:val="26"/>
        </w:rPr>
      </w:pPr>
      <w:r w:rsidRPr="00A97AE2">
        <w:rPr>
          <w:b/>
          <w:i/>
          <w:sz w:val="26"/>
          <w:szCs w:val="26"/>
        </w:rPr>
        <w:t>(</w:t>
      </w:r>
      <w:r w:rsidR="003A04AE" w:rsidRPr="00A97AE2">
        <w:rPr>
          <w:b/>
          <w:i/>
          <w:sz w:val="26"/>
          <w:szCs w:val="26"/>
        </w:rPr>
        <w:t>T</w:t>
      </w:r>
      <w:r w:rsidR="00E40E6A" w:rsidRPr="00A97AE2">
        <w:rPr>
          <w:b/>
          <w:i/>
          <w:sz w:val="26"/>
          <w:szCs w:val="26"/>
        </w:rPr>
        <w:t>heo</w:t>
      </w:r>
      <w:r w:rsidRPr="00A97AE2">
        <w:rPr>
          <w:b/>
          <w:i/>
          <w:sz w:val="26"/>
          <w:szCs w:val="26"/>
        </w:rPr>
        <w:t xml:space="preserve"> Thông tư số</w:t>
      </w:r>
      <w:r w:rsidR="009A4FB7" w:rsidRPr="00A97AE2">
        <w:rPr>
          <w:b/>
          <w:i/>
          <w:sz w:val="26"/>
          <w:szCs w:val="26"/>
        </w:rPr>
        <w:t xml:space="preserve"> 27/2016/</w:t>
      </w:r>
      <w:r w:rsidRPr="00A97AE2">
        <w:rPr>
          <w:b/>
          <w:i/>
          <w:sz w:val="26"/>
          <w:szCs w:val="26"/>
        </w:rPr>
        <w:t>TT-BGDĐT ngày 30/12/2016)</w:t>
      </w:r>
    </w:p>
    <w:tbl>
      <w:tblPr>
        <w:tblStyle w:val="TableGrid"/>
        <w:tblW w:w="13405" w:type="dxa"/>
        <w:tblLook w:val="04A0" w:firstRow="1" w:lastRow="0" w:firstColumn="1" w:lastColumn="0" w:noHBand="0" w:noVBand="1"/>
      </w:tblPr>
      <w:tblGrid>
        <w:gridCol w:w="625"/>
        <w:gridCol w:w="6390"/>
        <w:gridCol w:w="1800"/>
        <w:gridCol w:w="4590"/>
      </w:tblGrid>
      <w:tr w:rsidR="008464A3" w:rsidRPr="00A97AE2" w14:paraId="36359CFA" w14:textId="77777777" w:rsidTr="00A97AE2">
        <w:tc>
          <w:tcPr>
            <w:tcW w:w="625" w:type="dxa"/>
            <w:vAlign w:val="center"/>
          </w:tcPr>
          <w:p w14:paraId="7AA944B4" w14:textId="77777777" w:rsidR="008464A3" w:rsidRPr="00A97AE2" w:rsidRDefault="008464A3" w:rsidP="00554D38">
            <w:pPr>
              <w:jc w:val="center"/>
              <w:rPr>
                <w:rFonts w:cs="Times New Roman"/>
                <w:b/>
                <w:sz w:val="26"/>
                <w:szCs w:val="26"/>
              </w:rPr>
            </w:pPr>
            <w:r w:rsidRPr="00A97AE2">
              <w:rPr>
                <w:rFonts w:cs="Times New Roman"/>
                <w:b/>
                <w:sz w:val="26"/>
                <w:szCs w:val="26"/>
              </w:rPr>
              <w:t>TT</w:t>
            </w:r>
          </w:p>
        </w:tc>
        <w:tc>
          <w:tcPr>
            <w:tcW w:w="6390" w:type="dxa"/>
            <w:vAlign w:val="center"/>
          </w:tcPr>
          <w:p w14:paraId="4ABDA37A" w14:textId="77777777" w:rsidR="008464A3" w:rsidRPr="00A97AE2" w:rsidRDefault="008464A3" w:rsidP="00554D38">
            <w:pPr>
              <w:jc w:val="center"/>
              <w:rPr>
                <w:rFonts w:cs="Times New Roman"/>
                <w:b/>
                <w:sz w:val="26"/>
                <w:szCs w:val="26"/>
              </w:rPr>
            </w:pPr>
            <w:r w:rsidRPr="00A97AE2">
              <w:rPr>
                <w:rFonts w:cs="Times New Roman"/>
                <w:b/>
                <w:sz w:val="26"/>
                <w:szCs w:val="26"/>
              </w:rPr>
              <w:t>Nội dung</w:t>
            </w:r>
          </w:p>
        </w:tc>
        <w:tc>
          <w:tcPr>
            <w:tcW w:w="1800" w:type="dxa"/>
            <w:vAlign w:val="center"/>
          </w:tcPr>
          <w:p w14:paraId="68356359" w14:textId="77777777" w:rsidR="00A97AE2" w:rsidRPr="00A97AE2" w:rsidRDefault="008464A3" w:rsidP="00554D38">
            <w:pPr>
              <w:jc w:val="center"/>
              <w:rPr>
                <w:rFonts w:cs="Times New Roman"/>
                <w:b/>
                <w:sz w:val="26"/>
                <w:szCs w:val="26"/>
              </w:rPr>
            </w:pPr>
            <w:r w:rsidRPr="00A97AE2">
              <w:rPr>
                <w:rFonts w:cs="Times New Roman"/>
                <w:b/>
                <w:sz w:val="26"/>
                <w:szCs w:val="26"/>
              </w:rPr>
              <w:t xml:space="preserve">Thời gian </w:t>
            </w:r>
          </w:p>
          <w:p w14:paraId="633139FA" w14:textId="77777777" w:rsidR="008464A3" w:rsidRPr="00A97AE2" w:rsidRDefault="008464A3" w:rsidP="00554D38">
            <w:pPr>
              <w:jc w:val="center"/>
              <w:rPr>
                <w:rFonts w:cs="Times New Roman"/>
                <w:b/>
                <w:sz w:val="26"/>
                <w:szCs w:val="26"/>
              </w:rPr>
            </w:pPr>
            <w:r w:rsidRPr="00A97AE2">
              <w:rPr>
                <w:rFonts w:cs="Times New Roman"/>
                <w:b/>
                <w:sz w:val="26"/>
                <w:szCs w:val="26"/>
              </w:rPr>
              <w:t>lưu trữ</w:t>
            </w:r>
          </w:p>
        </w:tc>
        <w:tc>
          <w:tcPr>
            <w:tcW w:w="4590" w:type="dxa"/>
            <w:vAlign w:val="center"/>
          </w:tcPr>
          <w:p w14:paraId="728A1431" w14:textId="77777777" w:rsidR="008464A3" w:rsidRPr="00A97AE2" w:rsidRDefault="00554D38" w:rsidP="00554D38">
            <w:pPr>
              <w:jc w:val="center"/>
              <w:rPr>
                <w:rFonts w:cs="Times New Roman"/>
                <w:b/>
                <w:sz w:val="26"/>
                <w:szCs w:val="26"/>
              </w:rPr>
            </w:pPr>
            <w:r w:rsidRPr="00A97AE2">
              <w:rPr>
                <w:rFonts w:cs="Times New Roman"/>
                <w:b/>
                <w:sz w:val="26"/>
                <w:szCs w:val="26"/>
              </w:rPr>
              <w:t>Bộ phận lưu trữ</w:t>
            </w:r>
          </w:p>
        </w:tc>
      </w:tr>
      <w:tr w:rsidR="008464A3" w:rsidRPr="00A97AE2" w14:paraId="62706395" w14:textId="77777777" w:rsidTr="00A97AE2">
        <w:tc>
          <w:tcPr>
            <w:tcW w:w="625" w:type="dxa"/>
            <w:vAlign w:val="center"/>
          </w:tcPr>
          <w:p w14:paraId="41D4025B" w14:textId="77777777" w:rsidR="008464A3" w:rsidRPr="00A97AE2" w:rsidRDefault="008464A3" w:rsidP="00554D38">
            <w:pPr>
              <w:rPr>
                <w:rFonts w:cs="Times New Roman"/>
                <w:b/>
                <w:sz w:val="26"/>
                <w:szCs w:val="26"/>
              </w:rPr>
            </w:pPr>
            <w:r w:rsidRPr="00A97AE2">
              <w:rPr>
                <w:rFonts w:cs="Times New Roman"/>
                <w:b/>
                <w:sz w:val="26"/>
                <w:szCs w:val="26"/>
              </w:rPr>
              <w:t>A</w:t>
            </w:r>
          </w:p>
        </w:tc>
        <w:tc>
          <w:tcPr>
            <w:tcW w:w="6390" w:type="dxa"/>
            <w:vAlign w:val="center"/>
          </w:tcPr>
          <w:p w14:paraId="7D6B273C" w14:textId="77777777" w:rsidR="008464A3" w:rsidRPr="00A97AE2" w:rsidRDefault="008464A3" w:rsidP="00D710BF">
            <w:pPr>
              <w:rPr>
                <w:rFonts w:cs="Times New Roman"/>
                <w:b/>
                <w:sz w:val="26"/>
                <w:szCs w:val="26"/>
              </w:rPr>
            </w:pPr>
            <w:r w:rsidRPr="00A97AE2">
              <w:rPr>
                <w:rFonts w:cs="Times New Roman"/>
                <w:b/>
                <w:sz w:val="26"/>
                <w:szCs w:val="26"/>
              </w:rPr>
              <w:t>Công tác đào tạo</w:t>
            </w:r>
          </w:p>
        </w:tc>
        <w:tc>
          <w:tcPr>
            <w:tcW w:w="1800" w:type="dxa"/>
            <w:vAlign w:val="center"/>
          </w:tcPr>
          <w:p w14:paraId="12CD2242" w14:textId="77777777" w:rsidR="008464A3" w:rsidRPr="00A97AE2" w:rsidRDefault="008464A3" w:rsidP="00554D38">
            <w:pPr>
              <w:rPr>
                <w:rFonts w:cs="Times New Roman"/>
                <w:b/>
                <w:sz w:val="26"/>
                <w:szCs w:val="26"/>
              </w:rPr>
            </w:pPr>
          </w:p>
        </w:tc>
        <w:tc>
          <w:tcPr>
            <w:tcW w:w="4590" w:type="dxa"/>
            <w:vAlign w:val="center"/>
          </w:tcPr>
          <w:p w14:paraId="62A80262" w14:textId="77777777" w:rsidR="008464A3" w:rsidRPr="00A97AE2" w:rsidRDefault="008464A3" w:rsidP="00554D38">
            <w:pPr>
              <w:rPr>
                <w:rFonts w:cs="Times New Roman"/>
                <w:b/>
                <w:sz w:val="26"/>
                <w:szCs w:val="26"/>
              </w:rPr>
            </w:pPr>
          </w:p>
        </w:tc>
      </w:tr>
      <w:tr w:rsidR="009A521B" w:rsidRPr="00A97AE2" w14:paraId="4BFD7F7B" w14:textId="77777777" w:rsidTr="00A97AE2">
        <w:tc>
          <w:tcPr>
            <w:tcW w:w="625" w:type="dxa"/>
            <w:vAlign w:val="center"/>
          </w:tcPr>
          <w:p w14:paraId="0CA9403F" w14:textId="77777777" w:rsidR="00077BA6" w:rsidRPr="00A97AE2" w:rsidRDefault="00D710BF" w:rsidP="00554D38">
            <w:pPr>
              <w:rPr>
                <w:rFonts w:cs="Times New Roman"/>
                <w:color w:val="000000" w:themeColor="text1"/>
                <w:sz w:val="26"/>
                <w:szCs w:val="26"/>
              </w:rPr>
            </w:pPr>
            <w:r w:rsidRPr="00A97AE2">
              <w:rPr>
                <w:rFonts w:cs="Times New Roman"/>
                <w:color w:val="000000" w:themeColor="text1"/>
                <w:sz w:val="26"/>
                <w:szCs w:val="26"/>
              </w:rPr>
              <w:t>1</w:t>
            </w:r>
          </w:p>
        </w:tc>
        <w:tc>
          <w:tcPr>
            <w:tcW w:w="6390" w:type="dxa"/>
            <w:vAlign w:val="center"/>
          </w:tcPr>
          <w:p w14:paraId="541260B1" w14:textId="77777777" w:rsidR="00077BA6"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Danh sách sinh viên nhập học theo lớp hành chính</w:t>
            </w:r>
          </w:p>
        </w:tc>
        <w:tc>
          <w:tcPr>
            <w:tcW w:w="1800" w:type="dxa"/>
            <w:vAlign w:val="center"/>
          </w:tcPr>
          <w:p w14:paraId="60143BCB" w14:textId="77777777" w:rsidR="00077BA6" w:rsidRPr="00A97AE2" w:rsidRDefault="00077BA6"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Align w:val="center"/>
          </w:tcPr>
          <w:p w14:paraId="0346BE41" w14:textId="77777777" w:rsidR="00077BA6" w:rsidRPr="00A97AE2" w:rsidRDefault="00D710BF" w:rsidP="00554D38">
            <w:pPr>
              <w:rPr>
                <w:rFonts w:cs="Times New Roman"/>
                <w:color w:val="000000" w:themeColor="text1"/>
                <w:sz w:val="26"/>
                <w:szCs w:val="26"/>
              </w:rPr>
            </w:pPr>
            <w:r w:rsidRPr="00A97AE2">
              <w:rPr>
                <w:rFonts w:cs="Times New Roman"/>
                <w:color w:val="000000" w:themeColor="text1"/>
                <w:sz w:val="26"/>
                <w:szCs w:val="26"/>
              </w:rPr>
              <w:t>Phòng Công tác sinh viên</w:t>
            </w:r>
          </w:p>
        </w:tc>
      </w:tr>
      <w:tr w:rsidR="00D710BF" w:rsidRPr="00A97AE2" w14:paraId="445B8D11" w14:textId="77777777" w:rsidTr="00A97AE2">
        <w:tc>
          <w:tcPr>
            <w:tcW w:w="625" w:type="dxa"/>
            <w:vAlign w:val="center"/>
          </w:tcPr>
          <w:p w14:paraId="5710708B" w14:textId="77777777" w:rsidR="00D710BF" w:rsidRPr="00A97AE2" w:rsidRDefault="00D710BF" w:rsidP="00554D38">
            <w:pPr>
              <w:rPr>
                <w:rFonts w:cs="Times New Roman"/>
                <w:color w:val="000000" w:themeColor="text1"/>
                <w:sz w:val="26"/>
                <w:szCs w:val="26"/>
              </w:rPr>
            </w:pPr>
            <w:r w:rsidRPr="00A97AE2">
              <w:rPr>
                <w:rFonts w:cs="Times New Roman"/>
                <w:color w:val="000000" w:themeColor="text1"/>
                <w:sz w:val="26"/>
                <w:szCs w:val="26"/>
              </w:rPr>
              <w:t>2</w:t>
            </w:r>
          </w:p>
        </w:tc>
        <w:tc>
          <w:tcPr>
            <w:tcW w:w="6390" w:type="dxa"/>
            <w:vAlign w:val="center"/>
          </w:tcPr>
          <w:p w14:paraId="2CBA73B1" w14:textId="77777777" w:rsidR="00D710BF" w:rsidRPr="00A97AE2" w:rsidRDefault="00D710BF" w:rsidP="007A692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Bảng điểm tổng hợp kết quả học tập theo học kỳ, năm học, khóa học trên phần mềm quản lý đào tạo</w:t>
            </w:r>
          </w:p>
        </w:tc>
        <w:tc>
          <w:tcPr>
            <w:tcW w:w="1800" w:type="dxa"/>
            <w:vAlign w:val="center"/>
          </w:tcPr>
          <w:p w14:paraId="07F5160F"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Align w:val="center"/>
          </w:tcPr>
          <w:p w14:paraId="605BFF3C" w14:textId="6663AE67" w:rsidR="00D710BF" w:rsidRPr="00A97AE2" w:rsidRDefault="00D710BF" w:rsidP="00D17973">
            <w:pPr>
              <w:rPr>
                <w:rFonts w:cs="Times New Roman"/>
                <w:color w:val="000000" w:themeColor="text1"/>
                <w:sz w:val="26"/>
                <w:szCs w:val="26"/>
              </w:rPr>
            </w:pPr>
            <w:r w:rsidRPr="00A97AE2">
              <w:rPr>
                <w:rFonts w:cs="Times New Roman"/>
                <w:color w:val="000000" w:themeColor="text1"/>
                <w:sz w:val="26"/>
                <w:szCs w:val="26"/>
              </w:rPr>
              <w:t xml:space="preserve">Trung tâm </w:t>
            </w:r>
            <w:r w:rsidR="00D17973">
              <w:rPr>
                <w:rFonts w:cs="Times New Roman"/>
                <w:color w:val="000000" w:themeColor="text1"/>
                <w:sz w:val="26"/>
                <w:szCs w:val="26"/>
              </w:rPr>
              <w:t>công nghệ thông tin</w:t>
            </w:r>
          </w:p>
        </w:tc>
      </w:tr>
      <w:tr w:rsidR="00D710BF" w:rsidRPr="00A97AE2" w14:paraId="242A7CE5" w14:textId="77777777" w:rsidTr="00A97AE2">
        <w:tc>
          <w:tcPr>
            <w:tcW w:w="625" w:type="dxa"/>
            <w:vAlign w:val="center"/>
          </w:tcPr>
          <w:p w14:paraId="073FB114" w14:textId="77777777" w:rsidR="00D710BF" w:rsidRPr="00A97AE2" w:rsidRDefault="00D710BF" w:rsidP="00554D38">
            <w:pPr>
              <w:rPr>
                <w:rFonts w:cs="Times New Roman"/>
                <w:color w:val="000000" w:themeColor="text1"/>
                <w:sz w:val="26"/>
                <w:szCs w:val="26"/>
              </w:rPr>
            </w:pPr>
            <w:r w:rsidRPr="00A97AE2">
              <w:rPr>
                <w:rFonts w:cs="Times New Roman"/>
                <w:color w:val="000000" w:themeColor="text1"/>
                <w:sz w:val="26"/>
                <w:szCs w:val="26"/>
              </w:rPr>
              <w:t>3</w:t>
            </w:r>
          </w:p>
        </w:tc>
        <w:tc>
          <w:tcPr>
            <w:tcW w:w="6390" w:type="dxa"/>
            <w:vAlign w:val="center"/>
          </w:tcPr>
          <w:p w14:paraId="3178EEF5" w14:textId="77777777" w:rsidR="00D710BF" w:rsidRPr="00A97AE2" w:rsidRDefault="00D710BF" w:rsidP="00D710BF">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Bảng điểm tổng hợp kết quả học tập theo khóa học</w:t>
            </w:r>
          </w:p>
        </w:tc>
        <w:tc>
          <w:tcPr>
            <w:tcW w:w="1800" w:type="dxa"/>
            <w:vAlign w:val="center"/>
          </w:tcPr>
          <w:p w14:paraId="07740AAB"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Align w:val="center"/>
          </w:tcPr>
          <w:p w14:paraId="09C9F78C" w14:textId="77777777" w:rsidR="00D710BF" w:rsidRPr="00A97AE2" w:rsidRDefault="00D710BF" w:rsidP="00554D38">
            <w:pPr>
              <w:rPr>
                <w:rFonts w:cs="Times New Roman"/>
                <w:color w:val="000000" w:themeColor="text1"/>
                <w:sz w:val="26"/>
                <w:szCs w:val="26"/>
              </w:rPr>
            </w:pPr>
            <w:r w:rsidRPr="00A97AE2">
              <w:rPr>
                <w:rFonts w:cs="Times New Roman"/>
                <w:color w:val="000000" w:themeColor="text1"/>
                <w:sz w:val="26"/>
                <w:szCs w:val="26"/>
              </w:rPr>
              <w:t>Phòng Khảo thí &amp; Đảm bảo chất lượng giáo dục</w:t>
            </w:r>
          </w:p>
        </w:tc>
      </w:tr>
      <w:tr w:rsidR="00D710BF" w:rsidRPr="00A97AE2" w14:paraId="3CB0D834" w14:textId="77777777" w:rsidTr="00A97AE2">
        <w:tc>
          <w:tcPr>
            <w:tcW w:w="625" w:type="dxa"/>
            <w:vAlign w:val="center"/>
          </w:tcPr>
          <w:p w14:paraId="0D06182A" w14:textId="77777777" w:rsidR="00D710BF" w:rsidRPr="00A97AE2" w:rsidRDefault="00D710BF" w:rsidP="00554D38">
            <w:pPr>
              <w:rPr>
                <w:rFonts w:cs="Times New Roman"/>
                <w:color w:val="000000" w:themeColor="text1"/>
                <w:sz w:val="26"/>
                <w:szCs w:val="26"/>
              </w:rPr>
            </w:pPr>
            <w:r w:rsidRPr="00A97AE2">
              <w:rPr>
                <w:rFonts w:cs="Times New Roman"/>
                <w:color w:val="000000" w:themeColor="text1"/>
                <w:sz w:val="26"/>
                <w:szCs w:val="26"/>
              </w:rPr>
              <w:t>4</w:t>
            </w:r>
          </w:p>
        </w:tc>
        <w:tc>
          <w:tcPr>
            <w:tcW w:w="6390" w:type="dxa"/>
            <w:vAlign w:val="center"/>
          </w:tcPr>
          <w:p w14:paraId="3DD9B4DC"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Tài liệu về xét công nhận tốt nghiệp đại học</w:t>
            </w:r>
          </w:p>
        </w:tc>
        <w:tc>
          <w:tcPr>
            <w:tcW w:w="1800" w:type="dxa"/>
            <w:vAlign w:val="center"/>
          </w:tcPr>
          <w:p w14:paraId="63FC3F33" w14:textId="77777777" w:rsidR="00D710BF" w:rsidRPr="00A97AE2" w:rsidRDefault="00D710BF" w:rsidP="00735CA3">
            <w:pPr>
              <w:spacing w:after="120"/>
              <w:jc w:val="center"/>
              <w:rPr>
                <w:rFonts w:eastAsia="Times New Roman" w:cs="Times New Roman"/>
                <w:color w:val="000000" w:themeColor="text1"/>
                <w:sz w:val="26"/>
                <w:szCs w:val="26"/>
              </w:rPr>
            </w:pPr>
          </w:p>
        </w:tc>
        <w:tc>
          <w:tcPr>
            <w:tcW w:w="4590" w:type="dxa"/>
            <w:vMerge w:val="restart"/>
            <w:vAlign w:val="center"/>
          </w:tcPr>
          <w:p w14:paraId="5F117B37" w14:textId="77777777" w:rsidR="00D710BF" w:rsidRPr="00A97AE2" w:rsidRDefault="00D710BF" w:rsidP="00554D38">
            <w:pPr>
              <w:rPr>
                <w:rFonts w:cs="Times New Roman"/>
                <w:color w:val="000000" w:themeColor="text1"/>
                <w:sz w:val="26"/>
                <w:szCs w:val="26"/>
              </w:rPr>
            </w:pPr>
            <w:r w:rsidRPr="00A97AE2">
              <w:rPr>
                <w:rFonts w:cs="Times New Roman"/>
                <w:color w:val="000000" w:themeColor="text1"/>
                <w:sz w:val="26"/>
                <w:szCs w:val="26"/>
              </w:rPr>
              <w:t>Phòng Quản lý Đào tạo</w:t>
            </w:r>
          </w:p>
        </w:tc>
      </w:tr>
      <w:tr w:rsidR="00D710BF" w:rsidRPr="00A97AE2" w14:paraId="706EDFB6" w14:textId="77777777" w:rsidTr="00A97AE2">
        <w:tc>
          <w:tcPr>
            <w:tcW w:w="625" w:type="dxa"/>
            <w:vAlign w:val="center"/>
          </w:tcPr>
          <w:p w14:paraId="676319F5" w14:textId="77777777" w:rsidR="00D710BF" w:rsidRPr="00A97AE2" w:rsidRDefault="00D710BF" w:rsidP="00554D38">
            <w:pPr>
              <w:rPr>
                <w:rFonts w:cs="Times New Roman"/>
                <w:color w:val="000000" w:themeColor="text1"/>
                <w:sz w:val="26"/>
                <w:szCs w:val="26"/>
              </w:rPr>
            </w:pPr>
          </w:p>
        </w:tc>
        <w:tc>
          <w:tcPr>
            <w:tcW w:w="6390" w:type="dxa"/>
            <w:vAlign w:val="center"/>
          </w:tcPr>
          <w:p w14:paraId="5FE7A864"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shd w:val="clear" w:color="auto" w:fill="FFFFFF"/>
              </w:rPr>
              <w:t>- Quyết định công nhận tốt nghiệp và cấp bằng đại học; Danh sách tốt nghiệp</w:t>
            </w:r>
          </w:p>
        </w:tc>
        <w:tc>
          <w:tcPr>
            <w:tcW w:w="1800" w:type="dxa"/>
            <w:vAlign w:val="center"/>
          </w:tcPr>
          <w:p w14:paraId="5533DCBE"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41A84BC0" w14:textId="77777777" w:rsidR="00D710BF" w:rsidRPr="00A97AE2" w:rsidRDefault="00D710BF" w:rsidP="00554D38">
            <w:pPr>
              <w:rPr>
                <w:rFonts w:cs="Times New Roman"/>
                <w:color w:val="000000" w:themeColor="text1"/>
                <w:sz w:val="26"/>
                <w:szCs w:val="26"/>
              </w:rPr>
            </w:pPr>
          </w:p>
        </w:tc>
      </w:tr>
      <w:tr w:rsidR="00D710BF" w:rsidRPr="00A97AE2" w14:paraId="42632699" w14:textId="77777777" w:rsidTr="00A97AE2">
        <w:tc>
          <w:tcPr>
            <w:tcW w:w="625" w:type="dxa"/>
            <w:vAlign w:val="center"/>
          </w:tcPr>
          <w:p w14:paraId="68893696" w14:textId="77777777" w:rsidR="00D710BF" w:rsidRPr="00A97AE2" w:rsidRDefault="00D710BF" w:rsidP="00554D38">
            <w:pPr>
              <w:rPr>
                <w:rFonts w:cs="Times New Roman"/>
                <w:color w:val="000000" w:themeColor="text1"/>
                <w:sz w:val="26"/>
                <w:szCs w:val="26"/>
              </w:rPr>
            </w:pPr>
          </w:p>
        </w:tc>
        <w:tc>
          <w:tcPr>
            <w:tcW w:w="6390" w:type="dxa"/>
            <w:vAlign w:val="center"/>
          </w:tcPr>
          <w:p w14:paraId="730000DD"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shd w:val="clear" w:color="auto" w:fill="FFFFFF"/>
              </w:rPr>
              <w:t>- Hồ sơ xét công nhận tốt nghiệp</w:t>
            </w:r>
          </w:p>
        </w:tc>
        <w:tc>
          <w:tcPr>
            <w:tcW w:w="1800" w:type="dxa"/>
            <w:vAlign w:val="center"/>
          </w:tcPr>
          <w:p w14:paraId="622E1F76"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1E79D167" w14:textId="77777777" w:rsidR="00D710BF" w:rsidRPr="00A97AE2" w:rsidRDefault="00D710BF" w:rsidP="00554D38">
            <w:pPr>
              <w:rPr>
                <w:rFonts w:cs="Times New Roman"/>
                <w:color w:val="000000" w:themeColor="text1"/>
                <w:sz w:val="26"/>
                <w:szCs w:val="26"/>
              </w:rPr>
            </w:pPr>
          </w:p>
        </w:tc>
      </w:tr>
      <w:tr w:rsidR="00D710BF" w:rsidRPr="00A97AE2" w14:paraId="366FE888" w14:textId="77777777" w:rsidTr="00A97AE2">
        <w:tc>
          <w:tcPr>
            <w:tcW w:w="625" w:type="dxa"/>
            <w:vAlign w:val="center"/>
          </w:tcPr>
          <w:p w14:paraId="70CC8EAD" w14:textId="77777777" w:rsidR="00D710BF" w:rsidRPr="00A97AE2" w:rsidRDefault="00D710BF" w:rsidP="00554D38">
            <w:pPr>
              <w:rPr>
                <w:rFonts w:cs="Times New Roman"/>
                <w:b/>
                <w:color w:val="000000" w:themeColor="text1"/>
                <w:sz w:val="26"/>
                <w:szCs w:val="26"/>
              </w:rPr>
            </w:pPr>
            <w:r w:rsidRPr="00A97AE2">
              <w:rPr>
                <w:rFonts w:cs="Times New Roman"/>
                <w:b/>
                <w:color w:val="000000" w:themeColor="text1"/>
                <w:sz w:val="26"/>
                <w:szCs w:val="26"/>
              </w:rPr>
              <w:t>B</w:t>
            </w:r>
          </w:p>
        </w:tc>
        <w:tc>
          <w:tcPr>
            <w:tcW w:w="6390" w:type="dxa"/>
            <w:vAlign w:val="center"/>
          </w:tcPr>
          <w:p w14:paraId="728A6D8B" w14:textId="77777777" w:rsidR="00D710BF" w:rsidRPr="00A97AE2" w:rsidRDefault="00D710BF" w:rsidP="00554D38">
            <w:pPr>
              <w:spacing w:after="120"/>
              <w:rPr>
                <w:rFonts w:eastAsia="Times New Roman" w:cs="Times New Roman"/>
                <w:b/>
                <w:color w:val="000000" w:themeColor="text1"/>
                <w:sz w:val="26"/>
                <w:szCs w:val="26"/>
              </w:rPr>
            </w:pPr>
            <w:r w:rsidRPr="00A97AE2">
              <w:rPr>
                <w:rFonts w:eastAsia="Times New Roman" w:cs="Times New Roman"/>
                <w:b/>
                <w:color w:val="000000" w:themeColor="text1"/>
                <w:sz w:val="26"/>
                <w:szCs w:val="26"/>
              </w:rPr>
              <w:t>Công tác nghiên cứu khoa học của sinh viên</w:t>
            </w:r>
          </w:p>
        </w:tc>
        <w:tc>
          <w:tcPr>
            <w:tcW w:w="1800" w:type="dxa"/>
            <w:vAlign w:val="center"/>
          </w:tcPr>
          <w:p w14:paraId="43996083" w14:textId="77777777" w:rsidR="00D710BF" w:rsidRPr="00A97AE2" w:rsidRDefault="00D710BF" w:rsidP="00735CA3">
            <w:pPr>
              <w:spacing w:after="120"/>
              <w:jc w:val="center"/>
              <w:rPr>
                <w:rFonts w:eastAsia="Times New Roman" w:cs="Times New Roman"/>
                <w:color w:val="000000" w:themeColor="text1"/>
                <w:sz w:val="26"/>
                <w:szCs w:val="26"/>
              </w:rPr>
            </w:pPr>
          </w:p>
        </w:tc>
        <w:tc>
          <w:tcPr>
            <w:tcW w:w="4590" w:type="dxa"/>
            <w:vAlign w:val="center"/>
          </w:tcPr>
          <w:p w14:paraId="6E185488" w14:textId="77777777" w:rsidR="00D710BF" w:rsidRPr="00A97AE2" w:rsidRDefault="00D710BF" w:rsidP="00554D38">
            <w:pPr>
              <w:rPr>
                <w:rFonts w:cs="Times New Roman"/>
                <w:color w:val="000000" w:themeColor="text1"/>
                <w:sz w:val="26"/>
                <w:szCs w:val="26"/>
              </w:rPr>
            </w:pPr>
          </w:p>
        </w:tc>
      </w:tr>
      <w:tr w:rsidR="00D710BF" w:rsidRPr="00A97AE2" w14:paraId="0CFCCA4D" w14:textId="77777777" w:rsidTr="00A97AE2">
        <w:trPr>
          <w:trHeight w:val="782"/>
        </w:trPr>
        <w:tc>
          <w:tcPr>
            <w:tcW w:w="625" w:type="dxa"/>
            <w:vAlign w:val="center"/>
          </w:tcPr>
          <w:p w14:paraId="7E387E72" w14:textId="77777777" w:rsidR="00D710BF" w:rsidRPr="00A97AE2" w:rsidRDefault="00D710BF" w:rsidP="00D710BF">
            <w:pPr>
              <w:rPr>
                <w:rFonts w:cs="Times New Roman"/>
                <w:color w:val="000000" w:themeColor="text1"/>
                <w:sz w:val="26"/>
                <w:szCs w:val="26"/>
              </w:rPr>
            </w:pPr>
            <w:r w:rsidRPr="00A97AE2">
              <w:rPr>
                <w:rFonts w:cs="Times New Roman"/>
                <w:color w:val="000000" w:themeColor="text1"/>
                <w:sz w:val="26"/>
                <w:szCs w:val="26"/>
              </w:rPr>
              <w:t>5</w:t>
            </w:r>
          </w:p>
        </w:tc>
        <w:tc>
          <w:tcPr>
            <w:tcW w:w="6390" w:type="dxa"/>
            <w:vAlign w:val="center"/>
          </w:tcPr>
          <w:p w14:paraId="5857E1D6"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đánh giá đề tài nghiên cứu khoa học của sinh viên cấp khoa/bộ môn</w:t>
            </w:r>
          </w:p>
        </w:tc>
        <w:tc>
          <w:tcPr>
            <w:tcW w:w="1800" w:type="dxa"/>
            <w:vAlign w:val="center"/>
          </w:tcPr>
          <w:p w14:paraId="3E7FA37D"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5 năm</w:t>
            </w:r>
          </w:p>
        </w:tc>
        <w:tc>
          <w:tcPr>
            <w:tcW w:w="4590" w:type="dxa"/>
            <w:vAlign w:val="center"/>
          </w:tcPr>
          <w:p w14:paraId="41AFB698" w14:textId="77777777" w:rsidR="00D710BF" w:rsidRPr="00A97AE2" w:rsidRDefault="009A4FB7" w:rsidP="00554D38">
            <w:pPr>
              <w:rPr>
                <w:rFonts w:cs="Times New Roman"/>
                <w:color w:val="000000" w:themeColor="text1"/>
                <w:sz w:val="26"/>
                <w:szCs w:val="26"/>
              </w:rPr>
            </w:pPr>
            <w:r w:rsidRPr="00A97AE2">
              <w:rPr>
                <w:rFonts w:eastAsia="Times New Roman" w:cs="Times New Roman"/>
                <w:color w:val="000000" w:themeColor="text1"/>
                <w:sz w:val="26"/>
                <w:szCs w:val="26"/>
                <w:lang w:val="fr-FR"/>
              </w:rPr>
              <w:t>Các Khoa/Viện QLSV chính quy</w:t>
            </w:r>
            <w:r w:rsidRPr="00A97AE2">
              <w:rPr>
                <w:rFonts w:cs="Times New Roman"/>
                <w:color w:val="000000" w:themeColor="text1"/>
                <w:sz w:val="26"/>
                <w:szCs w:val="26"/>
              </w:rPr>
              <w:t xml:space="preserve"> </w:t>
            </w:r>
            <w:r w:rsidR="00D710BF" w:rsidRPr="00A97AE2">
              <w:rPr>
                <w:rFonts w:cs="Times New Roman"/>
                <w:color w:val="000000" w:themeColor="text1"/>
                <w:sz w:val="26"/>
                <w:szCs w:val="26"/>
              </w:rPr>
              <w:t>/Bộ môn</w:t>
            </w:r>
          </w:p>
        </w:tc>
      </w:tr>
      <w:tr w:rsidR="00D710BF" w:rsidRPr="00A97AE2" w14:paraId="16C50DDC" w14:textId="77777777" w:rsidTr="00A97AE2">
        <w:tc>
          <w:tcPr>
            <w:tcW w:w="625" w:type="dxa"/>
            <w:vAlign w:val="center"/>
          </w:tcPr>
          <w:p w14:paraId="58E9A0B9" w14:textId="77777777" w:rsidR="00D710BF" w:rsidRPr="00A97AE2" w:rsidRDefault="00D710BF" w:rsidP="00D710BF">
            <w:pPr>
              <w:rPr>
                <w:rFonts w:cs="Times New Roman"/>
                <w:color w:val="000000" w:themeColor="text1"/>
                <w:sz w:val="26"/>
                <w:szCs w:val="26"/>
              </w:rPr>
            </w:pPr>
            <w:r w:rsidRPr="00A97AE2">
              <w:rPr>
                <w:rFonts w:cs="Times New Roman"/>
                <w:color w:val="000000" w:themeColor="text1"/>
                <w:sz w:val="26"/>
                <w:szCs w:val="26"/>
              </w:rPr>
              <w:t>6</w:t>
            </w:r>
          </w:p>
        </w:tc>
        <w:tc>
          <w:tcPr>
            <w:tcW w:w="6390" w:type="dxa"/>
            <w:vAlign w:val="center"/>
          </w:tcPr>
          <w:p w14:paraId="15C7AE41"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đánh giá đề tài nghiên cứu khoa học của sinh viên dự xét giải thưởng sinh viên nghiên cứu khoa học cấp trường</w:t>
            </w:r>
          </w:p>
        </w:tc>
        <w:tc>
          <w:tcPr>
            <w:tcW w:w="1800" w:type="dxa"/>
            <w:vAlign w:val="center"/>
          </w:tcPr>
          <w:p w14:paraId="2874AD4F"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restart"/>
            <w:vAlign w:val="center"/>
          </w:tcPr>
          <w:p w14:paraId="1F29844C" w14:textId="77777777" w:rsidR="00D710BF"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lang w:val="fr-FR"/>
              </w:rPr>
              <w:t>Các Khoa/Viện QLSV chính quy</w:t>
            </w:r>
            <w:r w:rsidR="00D710BF" w:rsidRPr="00A97AE2">
              <w:rPr>
                <w:rFonts w:eastAsia="Times New Roman" w:cs="Times New Roman"/>
                <w:color w:val="000000" w:themeColor="text1"/>
                <w:sz w:val="26"/>
                <w:szCs w:val="26"/>
              </w:rPr>
              <w:t>/ Phòng Quản lý khoa học</w:t>
            </w:r>
          </w:p>
        </w:tc>
      </w:tr>
      <w:tr w:rsidR="00D710BF" w:rsidRPr="00A97AE2" w14:paraId="3BA70BE9" w14:textId="77777777" w:rsidTr="00A97AE2">
        <w:tc>
          <w:tcPr>
            <w:tcW w:w="625" w:type="dxa"/>
            <w:vAlign w:val="center"/>
          </w:tcPr>
          <w:p w14:paraId="20B177E2" w14:textId="77777777" w:rsidR="00D710BF" w:rsidRPr="00A97AE2" w:rsidRDefault="00D710BF" w:rsidP="00D710BF">
            <w:pPr>
              <w:rPr>
                <w:rFonts w:cs="Times New Roman"/>
                <w:color w:val="000000" w:themeColor="text1"/>
                <w:sz w:val="26"/>
                <w:szCs w:val="26"/>
              </w:rPr>
            </w:pPr>
            <w:r w:rsidRPr="00A97AE2">
              <w:rPr>
                <w:rFonts w:cs="Times New Roman"/>
                <w:color w:val="000000" w:themeColor="text1"/>
                <w:sz w:val="26"/>
                <w:szCs w:val="26"/>
              </w:rPr>
              <w:t>7</w:t>
            </w:r>
          </w:p>
        </w:tc>
        <w:tc>
          <w:tcPr>
            <w:tcW w:w="6390" w:type="dxa"/>
            <w:vAlign w:val="center"/>
          </w:tcPr>
          <w:p w14:paraId="5350CD1A"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đánh giá đề tài xét tặng giải thưởng Sinh viên nghiên cứu khoa học trong trường</w:t>
            </w:r>
          </w:p>
        </w:tc>
        <w:tc>
          <w:tcPr>
            <w:tcW w:w="1800" w:type="dxa"/>
            <w:vAlign w:val="center"/>
          </w:tcPr>
          <w:p w14:paraId="5DD93A88"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71A7564F" w14:textId="77777777" w:rsidR="00D710BF" w:rsidRPr="00A97AE2" w:rsidRDefault="00D710BF" w:rsidP="00554D38">
            <w:pPr>
              <w:spacing w:after="120"/>
              <w:rPr>
                <w:rFonts w:eastAsia="Times New Roman" w:cs="Times New Roman"/>
                <w:color w:val="000000" w:themeColor="text1"/>
                <w:sz w:val="26"/>
                <w:szCs w:val="26"/>
              </w:rPr>
            </w:pPr>
          </w:p>
        </w:tc>
      </w:tr>
      <w:tr w:rsidR="00D710BF" w:rsidRPr="00A97AE2" w14:paraId="3D1A4D67" w14:textId="77777777" w:rsidTr="00A97AE2">
        <w:tc>
          <w:tcPr>
            <w:tcW w:w="625" w:type="dxa"/>
            <w:vAlign w:val="center"/>
          </w:tcPr>
          <w:p w14:paraId="1280C330" w14:textId="77777777" w:rsidR="00D710BF" w:rsidRPr="00A97AE2" w:rsidRDefault="00D710BF" w:rsidP="00554D38">
            <w:pPr>
              <w:rPr>
                <w:rFonts w:cs="Times New Roman"/>
                <w:b/>
                <w:color w:val="000000" w:themeColor="text1"/>
                <w:sz w:val="26"/>
                <w:szCs w:val="26"/>
              </w:rPr>
            </w:pPr>
            <w:r w:rsidRPr="00A97AE2">
              <w:rPr>
                <w:rFonts w:cs="Times New Roman"/>
                <w:b/>
                <w:color w:val="000000" w:themeColor="text1"/>
                <w:sz w:val="26"/>
                <w:szCs w:val="26"/>
              </w:rPr>
              <w:t>C</w:t>
            </w:r>
          </w:p>
        </w:tc>
        <w:tc>
          <w:tcPr>
            <w:tcW w:w="6390" w:type="dxa"/>
            <w:vAlign w:val="center"/>
          </w:tcPr>
          <w:p w14:paraId="70CCBE3C" w14:textId="77777777" w:rsidR="00D710BF" w:rsidRPr="00A97AE2" w:rsidRDefault="00D710BF" w:rsidP="00554D38">
            <w:pPr>
              <w:spacing w:after="120"/>
              <w:rPr>
                <w:rFonts w:eastAsia="Times New Roman" w:cs="Times New Roman"/>
                <w:b/>
                <w:color w:val="000000" w:themeColor="text1"/>
                <w:sz w:val="26"/>
                <w:szCs w:val="26"/>
              </w:rPr>
            </w:pPr>
            <w:r w:rsidRPr="00A97AE2">
              <w:rPr>
                <w:rFonts w:eastAsia="Times New Roman" w:cs="Times New Roman"/>
                <w:b/>
                <w:color w:val="000000" w:themeColor="text1"/>
                <w:sz w:val="26"/>
                <w:szCs w:val="26"/>
              </w:rPr>
              <w:t>Công tác quản lý, cấp phát văn bằng, chứng chỉ</w:t>
            </w:r>
          </w:p>
        </w:tc>
        <w:tc>
          <w:tcPr>
            <w:tcW w:w="1800" w:type="dxa"/>
            <w:vAlign w:val="center"/>
          </w:tcPr>
          <w:p w14:paraId="79AAEDAB" w14:textId="77777777" w:rsidR="00D710BF" w:rsidRPr="00A97AE2" w:rsidRDefault="00D710BF" w:rsidP="00735CA3">
            <w:pPr>
              <w:spacing w:after="120"/>
              <w:jc w:val="center"/>
              <w:rPr>
                <w:rFonts w:eastAsia="Times New Roman" w:cs="Times New Roman"/>
                <w:color w:val="000000" w:themeColor="text1"/>
                <w:sz w:val="26"/>
                <w:szCs w:val="26"/>
              </w:rPr>
            </w:pPr>
          </w:p>
        </w:tc>
        <w:tc>
          <w:tcPr>
            <w:tcW w:w="4590" w:type="dxa"/>
            <w:vAlign w:val="center"/>
          </w:tcPr>
          <w:p w14:paraId="2D6CAC4A" w14:textId="77777777" w:rsidR="00D710BF" w:rsidRPr="00A97AE2" w:rsidRDefault="00D710BF" w:rsidP="00554D38">
            <w:pPr>
              <w:spacing w:after="120"/>
              <w:rPr>
                <w:rFonts w:eastAsia="Times New Roman" w:cs="Times New Roman"/>
                <w:color w:val="000000" w:themeColor="text1"/>
                <w:sz w:val="26"/>
                <w:szCs w:val="26"/>
              </w:rPr>
            </w:pPr>
          </w:p>
        </w:tc>
      </w:tr>
      <w:tr w:rsidR="00D710BF" w:rsidRPr="00A97AE2" w14:paraId="7E74F91F" w14:textId="77777777" w:rsidTr="00A97AE2">
        <w:tc>
          <w:tcPr>
            <w:tcW w:w="625" w:type="dxa"/>
            <w:vAlign w:val="center"/>
          </w:tcPr>
          <w:p w14:paraId="35183CF0" w14:textId="77777777" w:rsidR="00D710BF" w:rsidRPr="00A97AE2" w:rsidRDefault="0024182F" w:rsidP="00D710BF">
            <w:pPr>
              <w:rPr>
                <w:rFonts w:cs="Times New Roman"/>
                <w:color w:val="000000" w:themeColor="text1"/>
                <w:sz w:val="26"/>
                <w:szCs w:val="26"/>
              </w:rPr>
            </w:pPr>
            <w:r w:rsidRPr="00A97AE2">
              <w:rPr>
                <w:rFonts w:cs="Times New Roman"/>
                <w:color w:val="000000" w:themeColor="text1"/>
                <w:sz w:val="26"/>
                <w:szCs w:val="26"/>
              </w:rPr>
              <w:t>8</w:t>
            </w:r>
          </w:p>
        </w:tc>
        <w:tc>
          <w:tcPr>
            <w:tcW w:w="6390" w:type="dxa"/>
            <w:vAlign w:val="center"/>
          </w:tcPr>
          <w:p w14:paraId="7DE698D4"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c</w:t>
            </w:r>
            <w:r w:rsidRPr="00A97AE2">
              <w:rPr>
                <w:rFonts w:eastAsia="Times New Roman" w:cs="Times New Roman"/>
                <w:color w:val="000000" w:themeColor="text1"/>
                <w:sz w:val="26"/>
                <w:szCs w:val="26"/>
                <w:lang w:val="vi-VN"/>
              </w:rPr>
              <w:t>hỉnh sửa nội dung văn bằng, chứng chỉ</w:t>
            </w:r>
          </w:p>
        </w:tc>
        <w:tc>
          <w:tcPr>
            <w:tcW w:w="1800" w:type="dxa"/>
            <w:vAlign w:val="center"/>
          </w:tcPr>
          <w:p w14:paraId="1281EE76"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restart"/>
            <w:vAlign w:val="center"/>
          </w:tcPr>
          <w:p w14:paraId="1DA5D8A5"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Phòng Quản lý Đào tạo</w:t>
            </w:r>
          </w:p>
        </w:tc>
      </w:tr>
      <w:tr w:rsidR="00D710BF" w:rsidRPr="00A97AE2" w14:paraId="4623F9A9" w14:textId="77777777" w:rsidTr="00A97AE2">
        <w:tc>
          <w:tcPr>
            <w:tcW w:w="625" w:type="dxa"/>
            <w:vAlign w:val="center"/>
          </w:tcPr>
          <w:p w14:paraId="68860987" w14:textId="77777777" w:rsidR="00D710BF" w:rsidRPr="00A97AE2" w:rsidRDefault="0024182F" w:rsidP="00D710BF">
            <w:pPr>
              <w:rPr>
                <w:rFonts w:cs="Times New Roman"/>
                <w:color w:val="000000" w:themeColor="text1"/>
                <w:sz w:val="26"/>
                <w:szCs w:val="26"/>
              </w:rPr>
            </w:pPr>
            <w:r w:rsidRPr="00A97AE2">
              <w:rPr>
                <w:rFonts w:cs="Times New Roman"/>
                <w:color w:val="000000" w:themeColor="text1"/>
                <w:sz w:val="26"/>
                <w:szCs w:val="26"/>
              </w:rPr>
              <w:t>9</w:t>
            </w:r>
          </w:p>
        </w:tc>
        <w:tc>
          <w:tcPr>
            <w:tcW w:w="6390" w:type="dxa"/>
            <w:vAlign w:val="center"/>
          </w:tcPr>
          <w:p w14:paraId="79287634" w14:textId="77777777" w:rsidR="00D710BF" w:rsidRPr="00A97AE2" w:rsidRDefault="00D710BF" w:rsidP="00D710BF">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c</w:t>
            </w:r>
            <w:r w:rsidRPr="00A97AE2">
              <w:rPr>
                <w:rFonts w:eastAsia="Times New Roman" w:cs="Times New Roman"/>
                <w:color w:val="000000" w:themeColor="text1"/>
                <w:sz w:val="26"/>
                <w:szCs w:val="26"/>
                <w:lang w:val="vi-VN"/>
              </w:rPr>
              <w:t>ấp phôi b</w:t>
            </w:r>
            <w:r w:rsidRPr="00A97AE2">
              <w:rPr>
                <w:rFonts w:eastAsia="Times New Roman" w:cs="Times New Roman"/>
                <w:color w:val="000000" w:themeColor="text1"/>
                <w:sz w:val="26"/>
                <w:szCs w:val="26"/>
              </w:rPr>
              <w:t>ằ</w:t>
            </w:r>
            <w:r w:rsidRPr="00A97AE2">
              <w:rPr>
                <w:rFonts w:eastAsia="Times New Roman" w:cs="Times New Roman"/>
                <w:color w:val="000000" w:themeColor="text1"/>
                <w:sz w:val="26"/>
                <w:szCs w:val="26"/>
                <w:lang w:val="vi-VN"/>
              </w:rPr>
              <w:t>ng t</w:t>
            </w:r>
            <w:r w:rsidRPr="00A97AE2">
              <w:rPr>
                <w:rFonts w:eastAsia="Times New Roman" w:cs="Times New Roman"/>
                <w:color w:val="000000" w:themeColor="text1"/>
                <w:sz w:val="26"/>
                <w:szCs w:val="26"/>
              </w:rPr>
              <w:t>ố</w:t>
            </w:r>
            <w:r w:rsidRPr="00A97AE2">
              <w:rPr>
                <w:rFonts w:eastAsia="Times New Roman" w:cs="Times New Roman"/>
                <w:color w:val="000000" w:themeColor="text1"/>
                <w:sz w:val="26"/>
                <w:szCs w:val="26"/>
                <w:lang w:val="vi-VN"/>
              </w:rPr>
              <w:t>t nghiệp đại học</w:t>
            </w:r>
          </w:p>
        </w:tc>
        <w:tc>
          <w:tcPr>
            <w:tcW w:w="1800" w:type="dxa"/>
            <w:vAlign w:val="center"/>
          </w:tcPr>
          <w:p w14:paraId="204B93E4"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0E7553FE" w14:textId="77777777" w:rsidR="00D710BF" w:rsidRPr="00A97AE2" w:rsidRDefault="00D710BF" w:rsidP="00554D38">
            <w:pPr>
              <w:rPr>
                <w:rFonts w:cs="Times New Roman"/>
                <w:color w:val="000000" w:themeColor="text1"/>
                <w:sz w:val="26"/>
                <w:szCs w:val="26"/>
              </w:rPr>
            </w:pPr>
          </w:p>
        </w:tc>
      </w:tr>
      <w:tr w:rsidR="00D710BF" w:rsidRPr="00A97AE2" w14:paraId="42FF4B23" w14:textId="77777777" w:rsidTr="00A97AE2">
        <w:tc>
          <w:tcPr>
            <w:tcW w:w="625" w:type="dxa"/>
            <w:vAlign w:val="center"/>
          </w:tcPr>
          <w:p w14:paraId="6D2D9FAF"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10</w:t>
            </w:r>
          </w:p>
        </w:tc>
        <w:tc>
          <w:tcPr>
            <w:tcW w:w="6390" w:type="dxa"/>
            <w:vAlign w:val="center"/>
          </w:tcPr>
          <w:p w14:paraId="0A53EDDF" w14:textId="77777777" w:rsidR="00D710BF" w:rsidRPr="00A97AE2" w:rsidRDefault="00D710BF" w:rsidP="00D710BF">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xml:space="preserve">Sổ gốc cấp văn bằng tốt nghiệp </w:t>
            </w:r>
            <w:r w:rsidRPr="00A97AE2">
              <w:rPr>
                <w:rFonts w:eastAsia="Times New Roman" w:cs="Times New Roman"/>
                <w:color w:val="000000" w:themeColor="text1"/>
                <w:sz w:val="26"/>
                <w:szCs w:val="26"/>
                <w:lang w:val="vi-VN"/>
              </w:rPr>
              <w:t>đại học</w:t>
            </w:r>
          </w:p>
        </w:tc>
        <w:tc>
          <w:tcPr>
            <w:tcW w:w="1800" w:type="dxa"/>
            <w:vAlign w:val="center"/>
          </w:tcPr>
          <w:p w14:paraId="50D929B3"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36219FE1" w14:textId="77777777" w:rsidR="00D710BF" w:rsidRPr="00A97AE2" w:rsidRDefault="00D710BF" w:rsidP="00554D38">
            <w:pPr>
              <w:rPr>
                <w:rFonts w:cs="Times New Roman"/>
                <w:color w:val="000000" w:themeColor="text1"/>
                <w:sz w:val="26"/>
                <w:szCs w:val="26"/>
              </w:rPr>
            </w:pPr>
          </w:p>
        </w:tc>
      </w:tr>
      <w:tr w:rsidR="00D710BF" w:rsidRPr="00A97AE2" w14:paraId="541D03CF" w14:textId="77777777" w:rsidTr="00A97AE2">
        <w:tc>
          <w:tcPr>
            <w:tcW w:w="625" w:type="dxa"/>
            <w:vAlign w:val="center"/>
          </w:tcPr>
          <w:p w14:paraId="56F253BB"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lastRenderedPageBreak/>
              <w:t>11</w:t>
            </w:r>
          </w:p>
        </w:tc>
        <w:tc>
          <w:tcPr>
            <w:tcW w:w="6390" w:type="dxa"/>
            <w:vAlign w:val="center"/>
          </w:tcPr>
          <w:p w14:paraId="29831ADB"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Sổ cấp bản sao văn bằng tốt nghiệp từ sổ gốc</w:t>
            </w:r>
          </w:p>
        </w:tc>
        <w:tc>
          <w:tcPr>
            <w:tcW w:w="1800" w:type="dxa"/>
            <w:vAlign w:val="center"/>
          </w:tcPr>
          <w:p w14:paraId="25AA08F2"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0725E709" w14:textId="77777777" w:rsidR="00D710BF" w:rsidRPr="00A97AE2" w:rsidRDefault="00D710BF" w:rsidP="00554D38">
            <w:pPr>
              <w:rPr>
                <w:rFonts w:cs="Times New Roman"/>
                <w:color w:val="000000" w:themeColor="text1"/>
                <w:sz w:val="26"/>
                <w:szCs w:val="26"/>
              </w:rPr>
            </w:pPr>
          </w:p>
        </w:tc>
      </w:tr>
      <w:tr w:rsidR="00D710BF" w:rsidRPr="00A97AE2" w14:paraId="49CC7C8C" w14:textId="77777777" w:rsidTr="00A97AE2">
        <w:tc>
          <w:tcPr>
            <w:tcW w:w="625" w:type="dxa"/>
            <w:vAlign w:val="center"/>
          </w:tcPr>
          <w:p w14:paraId="7827F73C"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12</w:t>
            </w:r>
          </w:p>
        </w:tc>
        <w:tc>
          <w:tcPr>
            <w:tcW w:w="6390" w:type="dxa"/>
            <w:vAlign w:val="center"/>
          </w:tcPr>
          <w:p w14:paraId="3044AD3D"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Sổ cấp bản sao chứng chỉ từ sổ gốc</w:t>
            </w:r>
          </w:p>
        </w:tc>
        <w:tc>
          <w:tcPr>
            <w:tcW w:w="1800" w:type="dxa"/>
            <w:vAlign w:val="center"/>
          </w:tcPr>
          <w:p w14:paraId="55B6BB20"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5E359CC8" w14:textId="77777777" w:rsidR="00D710BF" w:rsidRPr="00A97AE2" w:rsidRDefault="00D710BF" w:rsidP="00554D38">
            <w:pPr>
              <w:rPr>
                <w:rFonts w:cs="Times New Roman"/>
                <w:color w:val="000000" w:themeColor="text1"/>
                <w:sz w:val="26"/>
                <w:szCs w:val="26"/>
              </w:rPr>
            </w:pPr>
          </w:p>
        </w:tc>
      </w:tr>
      <w:tr w:rsidR="00D710BF" w:rsidRPr="00A97AE2" w14:paraId="3B818916" w14:textId="77777777" w:rsidTr="00A97AE2">
        <w:tc>
          <w:tcPr>
            <w:tcW w:w="625" w:type="dxa"/>
            <w:vAlign w:val="center"/>
          </w:tcPr>
          <w:p w14:paraId="44D2E32C" w14:textId="77777777" w:rsidR="00D710BF" w:rsidRPr="00A97AE2" w:rsidRDefault="00D710BF" w:rsidP="00554D38">
            <w:pPr>
              <w:rPr>
                <w:rFonts w:cs="Times New Roman"/>
                <w:b/>
                <w:color w:val="000000" w:themeColor="text1"/>
                <w:sz w:val="26"/>
                <w:szCs w:val="26"/>
              </w:rPr>
            </w:pPr>
            <w:r w:rsidRPr="00A97AE2">
              <w:rPr>
                <w:rFonts w:cs="Times New Roman"/>
                <w:b/>
                <w:color w:val="000000" w:themeColor="text1"/>
                <w:sz w:val="26"/>
                <w:szCs w:val="26"/>
              </w:rPr>
              <w:t>D</w:t>
            </w:r>
          </w:p>
        </w:tc>
        <w:tc>
          <w:tcPr>
            <w:tcW w:w="6390" w:type="dxa"/>
            <w:vAlign w:val="center"/>
          </w:tcPr>
          <w:p w14:paraId="6961E06E" w14:textId="77777777" w:rsidR="00D710BF" w:rsidRPr="00A97AE2" w:rsidRDefault="00D710BF" w:rsidP="00554D38">
            <w:pPr>
              <w:spacing w:after="120"/>
              <w:rPr>
                <w:rFonts w:eastAsia="Times New Roman" w:cs="Times New Roman"/>
                <w:color w:val="000000" w:themeColor="text1"/>
                <w:spacing w:val="-6"/>
                <w:sz w:val="26"/>
                <w:szCs w:val="26"/>
              </w:rPr>
            </w:pPr>
            <w:r w:rsidRPr="00A97AE2">
              <w:rPr>
                <w:rFonts w:eastAsia="Times New Roman" w:cs="Times New Roman"/>
                <w:b/>
                <w:bCs/>
                <w:color w:val="000000" w:themeColor="text1"/>
                <w:spacing w:val="-6"/>
                <w:sz w:val="26"/>
                <w:szCs w:val="26"/>
              </w:rPr>
              <w:t>Tài liệu về học phí, học bổng, chính sách hỗ trợ người học</w:t>
            </w:r>
          </w:p>
        </w:tc>
        <w:tc>
          <w:tcPr>
            <w:tcW w:w="1800" w:type="dxa"/>
            <w:vAlign w:val="center"/>
          </w:tcPr>
          <w:p w14:paraId="6AEBC6CE" w14:textId="77777777" w:rsidR="00D710BF" w:rsidRPr="00A97AE2" w:rsidRDefault="00D710BF" w:rsidP="00735CA3">
            <w:pPr>
              <w:spacing w:after="120"/>
              <w:jc w:val="center"/>
              <w:rPr>
                <w:rFonts w:eastAsia="Times New Roman" w:cs="Times New Roman"/>
                <w:color w:val="000000" w:themeColor="text1"/>
                <w:sz w:val="26"/>
                <w:szCs w:val="26"/>
              </w:rPr>
            </w:pPr>
          </w:p>
        </w:tc>
        <w:tc>
          <w:tcPr>
            <w:tcW w:w="4590" w:type="dxa"/>
            <w:vAlign w:val="center"/>
          </w:tcPr>
          <w:p w14:paraId="7236CDC9" w14:textId="77777777" w:rsidR="00D710BF" w:rsidRPr="00A97AE2" w:rsidRDefault="00D710BF" w:rsidP="00554D38">
            <w:pPr>
              <w:rPr>
                <w:rFonts w:cs="Times New Roman"/>
                <w:color w:val="000000" w:themeColor="text1"/>
                <w:sz w:val="26"/>
                <w:szCs w:val="26"/>
              </w:rPr>
            </w:pPr>
          </w:p>
        </w:tc>
      </w:tr>
      <w:tr w:rsidR="00D710BF" w:rsidRPr="00A97AE2" w14:paraId="75CDCA0A" w14:textId="77777777" w:rsidTr="00A97AE2">
        <w:tc>
          <w:tcPr>
            <w:tcW w:w="625" w:type="dxa"/>
            <w:vAlign w:val="center"/>
          </w:tcPr>
          <w:p w14:paraId="7374EE93"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13</w:t>
            </w:r>
          </w:p>
        </w:tc>
        <w:tc>
          <w:tcPr>
            <w:tcW w:w="6390" w:type="dxa"/>
            <w:vAlign w:val="center"/>
          </w:tcPr>
          <w:p w14:paraId="67F17895" w14:textId="77777777" w:rsidR="00D710BF" w:rsidRPr="00A97AE2" w:rsidRDefault="00D710BF" w:rsidP="003A04AE">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xml:space="preserve">Hồ sơ xét cấp học bổng khuyến khích học tập </w:t>
            </w:r>
          </w:p>
        </w:tc>
        <w:tc>
          <w:tcPr>
            <w:tcW w:w="1800" w:type="dxa"/>
            <w:vAlign w:val="center"/>
          </w:tcPr>
          <w:p w14:paraId="35ABDDA5"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restart"/>
            <w:vAlign w:val="center"/>
          </w:tcPr>
          <w:p w14:paraId="1D62E3E7" w14:textId="77777777" w:rsidR="00D710BF" w:rsidRPr="00A97AE2" w:rsidRDefault="00D710BF" w:rsidP="00554D38">
            <w:pPr>
              <w:rPr>
                <w:rFonts w:cs="Times New Roman"/>
                <w:color w:val="000000" w:themeColor="text1"/>
                <w:sz w:val="26"/>
                <w:szCs w:val="26"/>
              </w:rPr>
            </w:pPr>
            <w:r w:rsidRPr="00A97AE2">
              <w:rPr>
                <w:rFonts w:cs="Times New Roman"/>
                <w:color w:val="000000" w:themeColor="text1"/>
                <w:sz w:val="26"/>
                <w:szCs w:val="26"/>
              </w:rPr>
              <w:t>Phòng Công tác sinh viên</w:t>
            </w:r>
          </w:p>
        </w:tc>
      </w:tr>
      <w:tr w:rsidR="00D710BF" w:rsidRPr="00A97AE2" w14:paraId="0CBED058" w14:textId="77777777" w:rsidTr="00A97AE2">
        <w:tc>
          <w:tcPr>
            <w:tcW w:w="625" w:type="dxa"/>
            <w:vAlign w:val="center"/>
          </w:tcPr>
          <w:p w14:paraId="72CCD984"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14</w:t>
            </w:r>
          </w:p>
        </w:tc>
        <w:tc>
          <w:tcPr>
            <w:tcW w:w="6390" w:type="dxa"/>
            <w:vAlign w:val="center"/>
          </w:tcPr>
          <w:p w14:paraId="37C18EC5"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xét trợ cấp xã hội đối với sinh viên</w:t>
            </w:r>
          </w:p>
        </w:tc>
        <w:tc>
          <w:tcPr>
            <w:tcW w:w="1800" w:type="dxa"/>
            <w:vAlign w:val="center"/>
          </w:tcPr>
          <w:p w14:paraId="178EF21D"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ign w:val="center"/>
          </w:tcPr>
          <w:p w14:paraId="61EAEE24" w14:textId="77777777" w:rsidR="00D710BF" w:rsidRPr="00A97AE2" w:rsidRDefault="00D710BF" w:rsidP="00554D38">
            <w:pPr>
              <w:rPr>
                <w:rFonts w:cs="Times New Roman"/>
                <w:color w:val="000000" w:themeColor="text1"/>
                <w:sz w:val="26"/>
                <w:szCs w:val="26"/>
              </w:rPr>
            </w:pPr>
          </w:p>
        </w:tc>
      </w:tr>
      <w:tr w:rsidR="00D710BF" w:rsidRPr="00A97AE2" w14:paraId="5BB3AE65" w14:textId="77777777" w:rsidTr="00A97AE2">
        <w:tc>
          <w:tcPr>
            <w:tcW w:w="625" w:type="dxa"/>
            <w:vAlign w:val="center"/>
          </w:tcPr>
          <w:p w14:paraId="0F4B7DB7"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15</w:t>
            </w:r>
          </w:p>
        </w:tc>
        <w:tc>
          <w:tcPr>
            <w:tcW w:w="6390" w:type="dxa"/>
            <w:vAlign w:val="center"/>
          </w:tcPr>
          <w:p w14:paraId="5E227C5E" w14:textId="77777777" w:rsidR="00D710BF" w:rsidRPr="00A97AE2" w:rsidRDefault="00D710BF" w:rsidP="003A04AE">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xét </w:t>
            </w:r>
            <w:r w:rsidRPr="00A97AE2">
              <w:rPr>
                <w:rFonts w:eastAsia="Times New Roman" w:cs="Times New Roman"/>
                <w:color w:val="000000" w:themeColor="text1"/>
                <w:sz w:val="26"/>
                <w:szCs w:val="26"/>
                <w:lang w:val="vi-VN"/>
              </w:rPr>
              <w:t>miễn, giảm học phí cho sinh viên</w:t>
            </w:r>
          </w:p>
        </w:tc>
        <w:tc>
          <w:tcPr>
            <w:tcW w:w="1800" w:type="dxa"/>
            <w:vAlign w:val="center"/>
          </w:tcPr>
          <w:p w14:paraId="6C0A0666"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ign w:val="center"/>
          </w:tcPr>
          <w:p w14:paraId="57A4789B" w14:textId="77777777" w:rsidR="00D710BF" w:rsidRPr="00A97AE2" w:rsidRDefault="00D710BF" w:rsidP="00554D38">
            <w:pPr>
              <w:rPr>
                <w:rFonts w:cs="Times New Roman"/>
                <w:color w:val="000000" w:themeColor="text1"/>
                <w:sz w:val="26"/>
                <w:szCs w:val="26"/>
              </w:rPr>
            </w:pPr>
          </w:p>
        </w:tc>
      </w:tr>
      <w:tr w:rsidR="00D710BF" w:rsidRPr="00A97AE2" w14:paraId="58EE1360" w14:textId="77777777" w:rsidTr="00A97AE2">
        <w:tc>
          <w:tcPr>
            <w:tcW w:w="625" w:type="dxa"/>
            <w:vAlign w:val="center"/>
          </w:tcPr>
          <w:p w14:paraId="17363B99"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16</w:t>
            </w:r>
          </w:p>
        </w:tc>
        <w:tc>
          <w:tcPr>
            <w:tcW w:w="6390" w:type="dxa"/>
            <w:vAlign w:val="center"/>
          </w:tcPr>
          <w:p w14:paraId="16992D6F"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x</w:t>
            </w:r>
            <w:r w:rsidRPr="00A97AE2">
              <w:rPr>
                <w:rFonts w:eastAsia="Times New Roman" w:cs="Times New Roman"/>
                <w:color w:val="000000" w:themeColor="text1"/>
                <w:sz w:val="26"/>
                <w:szCs w:val="26"/>
                <w:lang w:val="vi-VN"/>
              </w:rPr>
              <w:t>ét cấp kinh phí hỗ trợ </w:t>
            </w:r>
            <w:r w:rsidRPr="00A97AE2">
              <w:rPr>
                <w:rFonts w:eastAsia="Times New Roman" w:cs="Times New Roman"/>
                <w:color w:val="000000" w:themeColor="text1"/>
                <w:sz w:val="26"/>
                <w:szCs w:val="26"/>
              </w:rPr>
              <w:t>chi phí </w:t>
            </w:r>
            <w:r w:rsidRPr="00A97AE2">
              <w:rPr>
                <w:rFonts w:eastAsia="Times New Roman" w:cs="Times New Roman"/>
                <w:color w:val="000000" w:themeColor="text1"/>
                <w:sz w:val="26"/>
                <w:szCs w:val="26"/>
                <w:lang w:val="vi-VN"/>
              </w:rPr>
              <w:t>học tập đối với sinh viên</w:t>
            </w:r>
          </w:p>
        </w:tc>
        <w:tc>
          <w:tcPr>
            <w:tcW w:w="1800" w:type="dxa"/>
            <w:vAlign w:val="center"/>
          </w:tcPr>
          <w:p w14:paraId="0D70AE6E"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ign w:val="center"/>
          </w:tcPr>
          <w:p w14:paraId="36E060CB" w14:textId="77777777" w:rsidR="00D710BF" w:rsidRPr="00A97AE2" w:rsidRDefault="00D710BF" w:rsidP="00554D38">
            <w:pPr>
              <w:rPr>
                <w:rFonts w:cs="Times New Roman"/>
                <w:color w:val="000000" w:themeColor="text1"/>
                <w:sz w:val="26"/>
                <w:szCs w:val="26"/>
              </w:rPr>
            </w:pPr>
          </w:p>
        </w:tc>
      </w:tr>
      <w:tr w:rsidR="00D710BF" w:rsidRPr="00A97AE2" w14:paraId="7E51669B" w14:textId="77777777" w:rsidTr="00A97AE2">
        <w:tc>
          <w:tcPr>
            <w:tcW w:w="625" w:type="dxa"/>
            <w:vAlign w:val="center"/>
          </w:tcPr>
          <w:p w14:paraId="406A3C97" w14:textId="77777777" w:rsidR="00D710BF" w:rsidRPr="00A97AE2" w:rsidRDefault="00D710BF" w:rsidP="00554D38">
            <w:pPr>
              <w:rPr>
                <w:rFonts w:cs="Times New Roman"/>
                <w:b/>
                <w:color w:val="000000" w:themeColor="text1"/>
                <w:sz w:val="26"/>
                <w:szCs w:val="26"/>
              </w:rPr>
            </w:pPr>
            <w:r w:rsidRPr="00A97AE2">
              <w:rPr>
                <w:rFonts w:cs="Times New Roman"/>
                <w:b/>
                <w:color w:val="000000" w:themeColor="text1"/>
                <w:sz w:val="26"/>
                <w:szCs w:val="26"/>
              </w:rPr>
              <w:t>G</w:t>
            </w:r>
          </w:p>
        </w:tc>
        <w:tc>
          <w:tcPr>
            <w:tcW w:w="6390" w:type="dxa"/>
            <w:vAlign w:val="center"/>
          </w:tcPr>
          <w:p w14:paraId="46A34A37"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b/>
                <w:bCs/>
                <w:color w:val="000000" w:themeColor="text1"/>
                <w:sz w:val="26"/>
                <w:szCs w:val="26"/>
              </w:rPr>
              <w:t>Tài liệu về công tác sinh viên</w:t>
            </w:r>
          </w:p>
        </w:tc>
        <w:tc>
          <w:tcPr>
            <w:tcW w:w="1800" w:type="dxa"/>
            <w:vAlign w:val="center"/>
          </w:tcPr>
          <w:p w14:paraId="01630643" w14:textId="77777777" w:rsidR="00D710BF" w:rsidRPr="00A97AE2" w:rsidRDefault="00D710BF" w:rsidP="00735CA3">
            <w:pPr>
              <w:spacing w:after="120"/>
              <w:jc w:val="center"/>
              <w:rPr>
                <w:rFonts w:eastAsia="Times New Roman" w:cs="Times New Roman"/>
                <w:color w:val="000000" w:themeColor="text1"/>
                <w:sz w:val="26"/>
                <w:szCs w:val="26"/>
              </w:rPr>
            </w:pPr>
          </w:p>
        </w:tc>
        <w:tc>
          <w:tcPr>
            <w:tcW w:w="4590" w:type="dxa"/>
            <w:vAlign w:val="center"/>
          </w:tcPr>
          <w:p w14:paraId="4EF3E97E" w14:textId="77777777" w:rsidR="00D710BF" w:rsidRPr="00A97AE2" w:rsidRDefault="00D710BF" w:rsidP="00554D38">
            <w:pPr>
              <w:spacing w:after="120"/>
              <w:rPr>
                <w:rFonts w:eastAsia="Times New Roman" w:cs="Times New Roman"/>
                <w:color w:val="000000" w:themeColor="text1"/>
                <w:sz w:val="26"/>
                <w:szCs w:val="26"/>
              </w:rPr>
            </w:pPr>
          </w:p>
        </w:tc>
      </w:tr>
      <w:tr w:rsidR="00D710BF" w:rsidRPr="00A97AE2" w14:paraId="32BDA287" w14:textId="77777777" w:rsidTr="00A97AE2">
        <w:trPr>
          <w:trHeight w:val="737"/>
        </w:trPr>
        <w:tc>
          <w:tcPr>
            <w:tcW w:w="625" w:type="dxa"/>
            <w:vAlign w:val="center"/>
          </w:tcPr>
          <w:p w14:paraId="13DA39D4"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17</w:t>
            </w:r>
          </w:p>
        </w:tc>
        <w:tc>
          <w:tcPr>
            <w:tcW w:w="6390" w:type="dxa"/>
            <w:vAlign w:val="center"/>
          </w:tcPr>
          <w:p w14:paraId="35E934AF"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Báo cáo đánh giá, tổng hợp đánh giá điểm rèn luyện của sinh viên theo từng kỳ, năm học, toàn khóa.</w:t>
            </w:r>
          </w:p>
        </w:tc>
        <w:tc>
          <w:tcPr>
            <w:tcW w:w="1800" w:type="dxa"/>
            <w:vAlign w:val="center"/>
          </w:tcPr>
          <w:p w14:paraId="4E970008"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Align w:val="center"/>
          </w:tcPr>
          <w:p w14:paraId="11E9004F" w14:textId="77777777" w:rsidR="00D710BF" w:rsidRPr="00A97AE2" w:rsidRDefault="009A4FB7" w:rsidP="00554D38">
            <w:pPr>
              <w:rPr>
                <w:rFonts w:cs="Times New Roman"/>
                <w:color w:val="000000" w:themeColor="text1"/>
                <w:sz w:val="26"/>
                <w:szCs w:val="26"/>
              </w:rPr>
            </w:pPr>
            <w:r w:rsidRPr="00A97AE2">
              <w:rPr>
                <w:rFonts w:cs="Times New Roman"/>
                <w:color w:val="000000" w:themeColor="text1"/>
                <w:sz w:val="26"/>
                <w:szCs w:val="26"/>
              </w:rPr>
              <w:t>Phòng Công tác sinh viên</w:t>
            </w:r>
          </w:p>
        </w:tc>
      </w:tr>
      <w:tr w:rsidR="00D710BF" w:rsidRPr="00A97AE2" w14:paraId="49B6DD42" w14:textId="77777777" w:rsidTr="00A97AE2">
        <w:tc>
          <w:tcPr>
            <w:tcW w:w="625" w:type="dxa"/>
            <w:vAlign w:val="center"/>
          </w:tcPr>
          <w:p w14:paraId="3010E7FD"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18</w:t>
            </w:r>
          </w:p>
        </w:tc>
        <w:tc>
          <w:tcPr>
            <w:tcW w:w="6390" w:type="dxa"/>
            <w:vAlign w:val="center"/>
          </w:tcPr>
          <w:p w14:paraId="13A0B1AD" w14:textId="77777777" w:rsidR="00D710BF" w:rsidRPr="00A97AE2" w:rsidRDefault="00D710BF" w:rsidP="003A04AE">
            <w:pPr>
              <w:rPr>
                <w:sz w:val="26"/>
                <w:szCs w:val="26"/>
                <w:highlight w:val="yellow"/>
              </w:rPr>
            </w:pPr>
            <w:r w:rsidRPr="00A97AE2">
              <w:rPr>
                <w:sz w:val="26"/>
                <w:szCs w:val="26"/>
              </w:rPr>
              <w:t>Hồ sơ theo dõi, tổng hợp, thống kê và đề xuất công tác phát triển Đảng trong sinh viên</w:t>
            </w:r>
          </w:p>
        </w:tc>
        <w:tc>
          <w:tcPr>
            <w:tcW w:w="1800" w:type="dxa"/>
            <w:vAlign w:val="center"/>
          </w:tcPr>
          <w:p w14:paraId="16CCE862"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Align w:val="center"/>
          </w:tcPr>
          <w:p w14:paraId="4DFBA35C" w14:textId="77777777" w:rsidR="00D710BF" w:rsidRPr="00A97AE2" w:rsidRDefault="004C1705" w:rsidP="004C1705">
            <w:pPr>
              <w:rPr>
                <w:rFonts w:cs="Times New Roman"/>
                <w:color w:val="000000" w:themeColor="text1"/>
                <w:sz w:val="26"/>
                <w:szCs w:val="26"/>
              </w:rPr>
            </w:pPr>
            <w:r>
              <w:rPr>
                <w:rFonts w:eastAsia="Times New Roman" w:cs="Times New Roman"/>
                <w:color w:val="000000" w:themeColor="text1"/>
                <w:sz w:val="26"/>
                <w:szCs w:val="26"/>
                <w:lang w:val="fr-FR"/>
              </w:rPr>
              <w:t>Chi bộ c</w:t>
            </w:r>
            <w:r w:rsidR="009A4FB7" w:rsidRPr="00A97AE2">
              <w:rPr>
                <w:rFonts w:eastAsia="Times New Roman" w:cs="Times New Roman"/>
                <w:color w:val="000000" w:themeColor="text1"/>
                <w:sz w:val="26"/>
                <w:szCs w:val="26"/>
                <w:lang w:val="fr-FR"/>
              </w:rPr>
              <w:t>ác Khoa/Viện QLSV chính quy/Văn phòng Đảng ủy</w:t>
            </w:r>
          </w:p>
        </w:tc>
      </w:tr>
      <w:tr w:rsidR="009A4FB7" w:rsidRPr="00A97AE2" w14:paraId="1071AD4B" w14:textId="77777777" w:rsidTr="00A97AE2">
        <w:tc>
          <w:tcPr>
            <w:tcW w:w="625" w:type="dxa"/>
            <w:vAlign w:val="center"/>
          </w:tcPr>
          <w:p w14:paraId="075308D8" w14:textId="77777777" w:rsidR="009A4FB7" w:rsidRPr="00A97AE2" w:rsidRDefault="0024182F" w:rsidP="00554D38">
            <w:pPr>
              <w:rPr>
                <w:rFonts w:cs="Times New Roman"/>
                <w:color w:val="000000" w:themeColor="text1"/>
                <w:sz w:val="26"/>
                <w:szCs w:val="26"/>
              </w:rPr>
            </w:pPr>
            <w:r w:rsidRPr="00A97AE2">
              <w:rPr>
                <w:rFonts w:cs="Times New Roman"/>
                <w:color w:val="000000" w:themeColor="text1"/>
                <w:sz w:val="26"/>
                <w:szCs w:val="26"/>
              </w:rPr>
              <w:t>19</w:t>
            </w:r>
          </w:p>
        </w:tc>
        <w:tc>
          <w:tcPr>
            <w:tcW w:w="6390" w:type="dxa"/>
            <w:vAlign w:val="center"/>
          </w:tcPr>
          <w:p w14:paraId="1786EE1C"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khen thưởng và công nhận các danh hiệu đối với sinh viên</w:t>
            </w:r>
          </w:p>
        </w:tc>
        <w:tc>
          <w:tcPr>
            <w:tcW w:w="1800" w:type="dxa"/>
            <w:vAlign w:val="center"/>
          </w:tcPr>
          <w:p w14:paraId="2E695F05" w14:textId="77777777" w:rsidR="009A4FB7" w:rsidRPr="00A97AE2" w:rsidRDefault="009A4FB7" w:rsidP="00735CA3">
            <w:pPr>
              <w:spacing w:after="120"/>
              <w:jc w:val="center"/>
              <w:rPr>
                <w:rFonts w:eastAsia="Times New Roman" w:cs="Times New Roman"/>
                <w:color w:val="000000" w:themeColor="text1"/>
                <w:sz w:val="26"/>
                <w:szCs w:val="26"/>
              </w:rPr>
            </w:pPr>
          </w:p>
        </w:tc>
        <w:tc>
          <w:tcPr>
            <w:tcW w:w="4590" w:type="dxa"/>
            <w:vMerge w:val="restart"/>
            <w:vAlign w:val="center"/>
          </w:tcPr>
          <w:p w14:paraId="1B6F1B29" w14:textId="77777777" w:rsidR="009A4FB7" w:rsidRPr="00A97AE2" w:rsidRDefault="009A4FB7" w:rsidP="00554D38">
            <w:pPr>
              <w:rPr>
                <w:rFonts w:cs="Times New Roman"/>
                <w:color w:val="000000" w:themeColor="text1"/>
                <w:sz w:val="26"/>
                <w:szCs w:val="26"/>
              </w:rPr>
            </w:pPr>
            <w:r w:rsidRPr="00A97AE2">
              <w:rPr>
                <w:rFonts w:cs="Times New Roman"/>
                <w:color w:val="000000" w:themeColor="text1"/>
                <w:sz w:val="26"/>
                <w:szCs w:val="26"/>
              </w:rPr>
              <w:t>Phòng Công tác sinh viên</w:t>
            </w:r>
          </w:p>
        </w:tc>
      </w:tr>
      <w:tr w:rsidR="009A4FB7" w:rsidRPr="00A97AE2" w14:paraId="469E5190" w14:textId="77777777" w:rsidTr="00A97AE2">
        <w:tc>
          <w:tcPr>
            <w:tcW w:w="625" w:type="dxa"/>
            <w:vAlign w:val="center"/>
          </w:tcPr>
          <w:p w14:paraId="7411CEF7" w14:textId="77777777" w:rsidR="009A4FB7" w:rsidRPr="00A97AE2" w:rsidRDefault="009A4FB7" w:rsidP="00554D38">
            <w:pPr>
              <w:rPr>
                <w:rFonts w:cs="Times New Roman"/>
                <w:color w:val="000000" w:themeColor="text1"/>
                <w:sz w:val="26"/>
                <w:szCs w:val="26"/>
              </w:rPr>
            </w:pPr>
          </w:p>
        </w:tc>
        <w:tc>
          <w:tcPr>
            <w:tcW w:w="6390" w:type="dxa"/>
            <w:vAlign w:val="center"/>
          </w:tcPr>
          <w:p w14:paraId="6A3DC6D3"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Cấp Bộ</w:t>
            </w:r>
          </w:p>
        </w:tc>
        <w:tc>
          <w:tcPr>
            <w:tcW w:w="1800" w:type="dxa"/>
            <w:vAlign w:val="center"/>
          </w:tcPr>
          <w:p w14:paraId="5F017879"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20 năm</w:t>
            </w:r>
          </w:p>
        </w:tc>
        <w:tc>
          <w:tcPr>
            <w:tcW w:w="4590" w:type="dxa"/>
            <w:vMerge/>
            <w:vAlign w:val="center"/>
          </w:tcPr>
          <w:p w14:paraId="5677A268" w14:textId="77777777" w:rsidR="009A4FB7" w:rsidRPr="00A97AE2" w:rsidRDefault="009A4FB7" w:rsidP="00554D38">
            <w:pPr>
              <w:rPr>
                <w:rFonts w:cs="Times New Roman"/>
                <w:color w:val="000000" w:themeColor="text1"/>
                <w:sz w:val="26"/>
                <w:szCs w:val="26"/>
              </w:rPr>
            </w:pPr>
          </w:p>
        </w:tc>
      </w:tr>
      <w:tr w:rsidR="009A4FB7" w:rsidRPr="00A97AE2" w14:paraId="5F609549" w14:textId="77777777" w:rsidTr="00A97AE2">
        <w:tc>
          <w:tcPr>
            <w:tcW w:w="625" w:type="dxa"/>
            <w:vAlign w:val="center"/>
          </w:tcPr>
          <w:p w14:paraId="42ABDCBA" w14:textId="77777777" w:rsidR="009A4FB7" w:rsidRPr="00A97AE2" w:rsidRDefault="009A4FB7" w:rsidP="00554D38">
            <w:pPr>
              <w:rPr>
                <w:rFonts w:cs="Times New Roman"/>
                <w:color w:val="000000" w:themeColor="text1"/>
                <w:sz w:val="26"/>
                <w:szCs w:val="26"/>
              </w:rPr>
            </w:pPr>
          </w:p>
        </w:tc>
        <w:tc>
          <w:tcPr>
            <w:tcW w:w="6390" w:type="dxa"/>
            <w:vAlign w:val="center"/>
          </w:tcPr>
          <w:p w14:paraId="563F961F"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Cấp Trường</w:t>
            </w:r>
          </w:p>
        </w:tc>
        <w:tc>
          <w:tcPr>
            <w:tcW w:w="1800" w:type="dxa"/>
            <w:vAlign w:val="center"/>
          </w:tcPr>
          <w:p w14:paraId="606F1932"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ign w:val="center"/>
          </w:tcPr>
          <w:p w14:paraId="21268F9F" w14:textId="77777777" w:rsidR="009A4FB7" w:rsidRPr="00A97AE2" w:rsidRDefault="009A4FB7" w:rsidP="00554D38">
            <w:pPr>
              <w:rPr>
                <w:rFonts w:cs="Times New Roman"/>
                <w:color w:val="000000" w:themeColor="text1"/>
                <w:sz w:val="26"/>
                <w:szCs w:val="26"/>
              </w:rPr>
            </w:pPr>
          </w:p>
        </w:tc>
      </w:tr>
      <w:tr w:rsidR="009A4FB7" w:rsidRPr="00A97AE2" w14:paraId="2E1C44B4" w14:textId="77777777" w:rsidTr="00A97AE2">
        <w:tc>
          <w:tcPr>
            <w:tcW w:w="625" w:type="dxa"/>
            <w:vAlign w:val="center"/>
          </w:tcPr>
          <w:p w14:paraId="174BF926" w14:textId="77777777" w:rsidR="009A4FB7"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20</w:t>
            </w:r>
          </w:p>
        </w:tc>
        <w:tc>
          <w:tcPr>
            <w:tcW w:w="6390" w:type="dxa"/>
            <w:vAlign w:val="center"/>
          </w:tcPr>
          <w:p w14:paraId="58A1E24C"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kỷ luật sinh viên</w:t>
            </w:r>
          </w:p>
        </w:tc>
        <w:tc>
          <w:tcPr>
            <w:tcW w:w="1800" w:type="dxa"/>
            <w:vAlign w:val="center"/>
          </w:tcPr>
          <w:p w14:paraId="55735FFD" w14:textId="77777777" w:rsidR="009A4FB7" w:rsidRPr="00A97AE2" w:rsidRDefault="009A4FB7" w:rsidP="00735CA3">
            <w:pPr>
              <w:spacing w:after="120"/>
              <w:jc w:val="center"/>
              <w:rPr>
                <w:rFonts w:eastAsia="Times New Roman" w:cs="Times New Roman"/>
                <w:color w:val="000000" w:themeColor="text1"/>
                <w:sz w:val="26"/>
                <w:szCs w:val="26"/>
              </w:rPr>
            </w:pPr>
          </w:p>
        </w:tc>
        <w:tc>
          <w:tcPr>
            <w:tcW w:w="4590" w:type="dxa"/>
            <w:vMerge/>
            <w:vAlign w:val="center"/>
          </w:tcPr>
          <w:p w14:paraId="463659B5" w14:textId="77777777" w:rsidR="009A4FB7" w:rsidRPr="00A97AE2" w:rsidRDefault="009A4FB7" w:rsidP="00554D38">
            <w:pPr>
              <w:rPr>
                <w:rFonts w:cs="Times New Roman"/>
                <w:color w:val="000000" w:themeColor="text1"/>
                <w:sz w:val="26"/>
                <w:szCs w:val="26"/>
              </w:rPr>
            </w:pPr>
          </w:p>
        </w:tc>
      </w:tr>
      <w:tr w:rsidR="009A4FB7" w:rsidRPr="00A97AE2" w14:paraId="05DDD814" w14:textId="77777777" w:rsidTr="00A97AE2">
        <w:tc>
          <w:tcPr>
            <w:tcW w:w="625" w:type="dxa"/>
            <w:vAlign w:val="center"/>
          </w:tcPr>
          <w:p w14:paraId="0D847FF7" w14:textId="77777777" w:rsidR="009A4FB7" w:rsidRPr="00A97AE2" w:rsidRDefault="009A4FB7" w:rsidP="00554D38">
            <w:pPr>
              <w:rPr>
                <w:rFonts w:cs="Times New Roman"/>
                <w:color w:val="000000" w:themeColor="text1"/>
                <w:sz w:val="26"/>
                <w:szCs w:val="26"/>
              </w:rPr>
            </w:pPr>
          </w:p>
        </w:tc>
        <w:tc>
          <w:tcPr>
            <w:tcW w:w="6390" w:type="dxa"/>
            <w:vAlign w:val="center"/>
          </w:tcPr>
          <w:p w14:paraId="2F2DE0A7"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Hình thức kỷ luật khiển trách</w:t>
            </w:r>
          </w:p>
        </w:tc>
        <w:tc>
          <w:tcPr>
            <w:tcW w:w="1800" w:type="dxa"/>
            <w:vAlign w:val="center"/>
          </w:tcPr>
          <w:p w14:paraId="0E1029CF"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ign w:val="center"/>
          </w:tcPr>
          <w:p w14:paraId="1D209416" w14:textId="77777777" w:rsidR="009A4FB7" w:rsidRPr="00A97AE2" w:rsidRDefault="009A4FB7" w:rsidP="00554D38">
            <w:pPr>
              <w:rPr>
                <w:rFonts w:cs="Times New Roman"/>
                <w:color w:val="000000" w:themeColor="text1"/>
                <w:sz w:val="26"/>
                <w:szCs w:val="26"/>
              </w:rPr>
            </w:pPr>
          </w:p>
        </w:tc>
      </w:tr>
      <w:tr w:rsidR="009A4FB7" w:rsidRPr="00A97AE2" w14:paraId="409FEA85" w14:textId="77777777" w:rsidTr="00A97AE2">
        <w:tc>
          <w:tcPr>
            <w:tcW w:w="625" w:type="dxa"/>
            <w:vAlign w:val="center"/>
          </w:tcPr>
          <w:p w14:paraId="2AB720B4" w14:textId="77777777" w:rsidR="009A4FB7" w:rsidRPr="00A97AE2" w:rsidRDefault="009A4FB7" w:rsidP="00554D38">
            <w:pPr>
              <w:rPr>
                <w:rFonts w:cs="Times New Roman"/>
                <w:color w:val="000000" w:themeColor="text1"/>
                <w:sz w:val="26"/>
                <w:szCs w:val="26"/>
              </w:rPr>
            </w:pPr>
          </w:p>
        </w:tc>
        <w:tc>
          <w:tcPr>
            <w:tcW w:w="6390" w:type="dxa"/>
            <w:vAlign w:val="center"/>
          </w:tcPr>
          <w:p w14:paraId="4E6E5E06"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Hình thức kỷ luật cảnh cáo</w:t>
            </w:r>
          </w:p>
        </w:tc>
        <w:tc>
          <w:tcPr>
            <w:tcW w:w="1800" w:type="dxa"/>
            <w:vAlign w:val="center"/>
          </w:tcPr>
          <w:p w14:paraId="7B19F4B4"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15 năm</w:t>
            </w:r>
          </w:p>
        </w:tc>
        <w:tc>
          <w:tcPr>
            <w:tcW w:w="4590" w:type="dxa"/>
            <w:vMerge/>
            <w:vAlign w:val="center"/>
          </w:tcPr>
          <w:p w14:paraId="2DCD8624" w14:textId="77777777" w:rsidR="009A4FB7" w:rsidRPr="00A97AE2" w:rsidRDefault="009A4FB7" w:rsidP="00554D38">
            <w:pPr>
              <w:rPr>
                <w:rFonts w:cs="Times New Roman"/>
                <w:color w:val="000000" w:themeColor="text1"/>
                <w:sz w:val="26"/>
                <w:szCs w:val="26"/>
              </w:rPr>
            </w:pPr>
          </w:p>
        </w:tc>
      </w:tr>
      <w:tr w:rsidR="009A4FB7" w:rsidRPr="00A97AE2" w14:paraId="4958818F" w14:textId="77777777" w:rsidTr="00A97AE2">
        <w:tc>
          <w:tcPr>
            <w:tcW w:w="625" w:type="dxa"/>
            <w:vAlign w:val="center"/>
          </w:tcPr>
          <w:p w14:paraId="51F4C92E" w14:textId="77777777" w:rsidR="009A4FB7" w:rsidRPr="00A97AE2" w:rsidRDefault="009A4FB7" w:rsidP="00554D38">
            <w:pPr>
              <w:rPr>
                <w:rFonts w:cs="Times New Roman"/>
                <w:color w:val="000000" w:themeColor="text1"/>
                <w:sz w:val="26"/>
                <w:szCs w:val="26"/>
              </w:rPr>
            </w:pPr>
          </w:p>
        </w:tc>
        <w:tc>
          <w:tcPr>
            <w:tcW w:w="6390" w:type="dxa"/>
            <w:vAlign w:val="center"/>
          </w:tcPr>
          <w:p w14:paraId="36D6D3E3"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Hình thức đình chỉ học tập có thời hạn</w:t>
            </w:r>
          </w:p>
        </w:tc>
        <w:tc>
          <w:tcPr>
            <w:tcW w:w="1800" w:type="dxa"/>
            <w:vAlign w:val="center"/>
          </w:tcPr>
          <w:p w14:paraId="6A8B6DB3"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20 năm</w:t>
            </w:r>
          </w:p>
        </w:tc>
        <w:tc>
          <w:tcPr>
            <w:tcW w:w="4590" w:type="dxa"/>
            <w:vMerge/>
            <w:vAlign w:val="center"/>
          </w:tcPr>
          <w:p w14:paraId="01FC5BC0" w14:textId="77777777" w:rsidR="009A4FB7" w:rsidRPr="00A97AE2" w:rsidRDefault="009A4FB7" w:rsidP="00554D38">
            <w:pPr>
              <w:rPr>
                <w:rFonts w:cs="Times New Roman"/>
                <w:color w:val="000000" w:themeColor="text1"/>
                <w:sz w:val="26"/>
                <w:szCs w:val="26"/>
              </w:rPr>
            </w:pPr>
          </w:p>
        </w:tc>
      </w:tr>
      <w:tr w:rsidR="009A4FB7" w:rsidRPr="00A97AE2" w14:paraId="62BF9646" w14:textId="77777777" w:rsidTr="00A97AE2">
        <w:tc>
          <w:tcPr>
            <w:tcW w:w="625" w:type="dxa"/>
            <w:vAlign w:val="center"/>
          </w:tcPr>
          <w:p w14:paraId="636F1641" w14:textId="77777777" w:rsidR="009A4FB7" w:rsidRPr="00A97AE2" w:rsidRDefault="009A4FB7" w:rsidP="00554D38">
            <w:pPr>
              <w:rPr>
                <w:rFonts w:cs="Times New Roman"/>
                <w:color w:val="000000" w:themeColor="text1"/>
                <w:sz w:val="26"/>
                <w:szCs w:val="26"/>
              </w:rPr>
            </w:pPr>
          </w:p>
        </w:tc>
        <w:tc>
          <w:tcPr>
            <w:tcW w:w="6390" w:type="dxa"/>
            <w:vAlign w:val="center"/>
          </w:tcPr>
          <w:p w14:paraId="37B59B26"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 Hình thức buộc thôi học</w:t>
            </w:r>
          </w:p>
        </w:tc>
        <w:tc>
          <w:tcPr>
            <w:tcW w:w="1800" w:type="dxa"/>
            <w:vAlign w:val="center"/>
          </w:tcPr>
          <w:p w14:paraId="4D0DCAFC"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Vĩnh viễn</w:t>
            </w:r>
          </w:p>
        </w:tc>
        <w:tc>
          <w:tcPr>
            <w:tcW w:w="4590" w:type="dxa"/>
            <w:vMerge/>
            <w:vAlign w:val="center"/>
          </w:tcPr>
          <w:p w14:paraId="2530F8A5" w14:textId="77777777" w:rsidR="009A4FB7" w:rsidRPr="00A97AE2" w:rsidRDefault="009A4FB7" w:rsidP="00554D38">
            <w:pPr>
              <w:rPr>
                <w:rFonts w:cs="Times New Roman"/>
                <w:color w:val="000000" w:themeColor="text1"/>
                <w:sz w:val="26"/>
                <w:szCs w:val="26"/>
              </w:rPr>
            </w:pPr>
          </w:p>
        </w:tc>
      </w:tr>
      <w:tr w:rsidR="009A4FB7" w:rsidRPr="00A97AE2" w14:paraId="46CCAECB" w14:textId="77777777" w:rsidTr="00A97AE2">
        <w:tc>
          <w:tcPr>
            <w:tcW w:w="625" w:type="dxa"/>
            <w:vAlign w:val="center"/>
          </w:tcPr>
          <w:p w14:paraId="6AF4EE71" w14:textId="77777777" w:rsidR="009A4FB7"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21</w:t>
            </w:r>
          </w:p>
        </w:tc>
        <w:tc>
          <w:tcPr>
            <w:tcW w:w="6390" w:type="dxa"/>
            <w:vAlign w:val="center"/>
          </w:tcPr>
          <w:p w14:paraId="516C5E49"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tổ chức, theo dõi các hoạt động liên quan đến đánh giá điểm rèn luyện của sinh viên</w:t>
            </w:r>
          </w:p>
        </w:tc>
        <w:tc>
          <w:tcPr>
            <w:tcW w:w="1800" w:type="dxa"/>
            <w:vAlign w:val="center"/>
          </w:tcPr>
          <w:p w14:paraId="4569EC76"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5 năm</w:t>
            </w:r>
          </w:p>
        </w:tc>
        <w:tc>
          <w:tcPr>
            <w:tcW w:w="4590" w:type="dxa"/>
            <w:vMerge/>
            <w:vAlign w:val="center"/>
          </w:tcPr>
          <w:p w14:paraId="0BA151D2" w14:textId="77777777" w:rsidR="009A4FB7" w:rsidRPr="00A97AE2" w:rsidRDefault="009A4FB7" w:rsidP="00554D38">
            <w:pPr>
              <w:rPr>
                <w:rFonts w:cs="Times New Roman"/>
                <w:color w:val="000000" w:themeColor="text1"/>
                <w:sz w:val="26"/>
                <w:szCs w:val="26"/>
              </w:rPr>
            </w:pPr>
          </w:p>
        </w:tc>
      </w:tr>
      <w:tr w:rsidR="009A4FB7" w:rsidRPr="00A97AE2" w14:paraId="67A3E8C4" w14:textId="77777777" w:rsidTr="00A97AE2">
        <w:tc>
          <w:tcPr>
            <w:tcW w:w="625" w:type="dxa"/>
            <w:vAlign w:val="center"/>
          </w:tcPr>
          <w:p w14:paraId="355A82DB" w14:textId="77777777" w:rsidR="009A4FB7"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22</w:t>
            </w:r>
          </w:p>
        </w:tc>
        <w:tc>
          <w:tcPr>
            <w:tcW w:w="6390" w:type="dxa"/>
            <w:vAlign w:val="center"/>
          </w:tcPr>
          <w:p w14:paraId="6C5ACE9E"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theo dõi, xử lý các vấn đề về an ninh, chính trị liên quan đến sinh viên</w:t>
            </w:r>
          </w:p>
        </w:tc>
        <w:tc>
          <w:tcPr>
            <w:tcW w:w="1800" w:type="dxa"/>
            <w:vAlign w:val="center"/>
          </w:tcPr>
          <w:p w14:paraId="72B5730A"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10 năm</w:t>
            </w:r>
          </w:p>
        </w:tc>
        <w:tc>
          <w:tcPr>
            <w:tcW w:w="4590" w:type="dxa"/>
            <w:vMerge/>
            <w:vAlign w:val="center"/>
          </w:tcPr>
          <w:p w14:paraId="360B3959" w14:textId="77777777" w:rsidR="009A4FB7" w:rsidRPr="00A97AE2" w:rsidRDefault="009A4FB7" w:rsidP="00554D38">
            <w:pPr>
              <w:rPr>
                <w:rFonts w:cs="Times New Roman"/>
                <w:color w:val="000000" w:themeColor="text1"/>
                <w:sz w:val="26"/>
                <w:szCs w:val="26"/>
              </w:rPr>
            </w:pPr>
          </w:p>
        </w:tc>
      </w:tr>
      <w:tr w:rsidR="009A4FB7" w:rsidRPr="00A97AE2" w14:paraId="2F77FA53" w14:textId="77777777" w:rsidTr="00A97AE2">
        <w:tc>
          <w:tcPr>
            <w:tcW w:w="625" w:type="dxa"/>
            <w:vAlign w:val="center"/>
          </w:tcPr>
          <w:p w14:paraId="16259474" w14:textId="77777777" w:rsidR="009A4FB7" w:rsidRPr="00A97AE2" w:rsidRDefault="0024182F" w:rsidP="00554D38">
            <w:pPr>
              <w:rPr>
                <w:rFonts w:cs="Times New Roman"/>
                <w:color w:val="000000" w:themeColor="text1"/>
                <w:sz w:val="26"/>
                <w:szCs w:val="26"/>
              </w:rPr>
            </w:pPr>
            <w:r w:rsidRPr="00A97AE2">
              <w:rPr>
                <w:rFonts w:cs="Times New Roman"/>
                <w:color w:val="000000" w:themeColor="text1"/>
                <w:sz w:val="26"/>
                <w:szCs w:val="26"/>
              </w:rPr>
              <w:lastRenderedPageBreak/>
              <w:t>23</w:t>
            </w:r>
          </w:p>
        </w:tc>
        <w:tc>
          <w:tcPr>
            <w:tcW w:w="6390" w:type="dxa"/>
            <w:vAlign w:val="center"/>
          </w:tcPr>
          <w:p w14:paraId="3ABCD32C" w14:textId="77777777" w:rsidR="009A4FB7" w:rsidRPr="00A97AE2" w:rsidRDefault="009A4FB7" w:rsidP="00E2470F">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tổ chức tuần sinh hoạt công dân - sinh viên đầu khóa, đầu năm, cuối khóa học</w:t>
            </w:r>
          </w:p>
        </w:tc>
        <w:tc>
          <w:tcPr>
            <w:tcW w:w="1800" w:type="dxa"/>
            <w:vAlign w:val="center"/>
          </w:tcPr>
          <w:p w14:paraId="78FE1F30"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5 năm</w:t>
            </w:r>
          </w:p>
        </w:tc>
        <w:tc>
          <w:tcPr>
            <w:tcW w:w="4590" w:type="dxa"/>
            <w:vMerge/>
            <w:vAlign w:val="center"/>
          </w:tcPr>
          <w:p w14:paraId="47FF7D55" w14:textId="77777777" w:rsidR="009A4FB7" w:rsidRPr="00A97AE2" w:rsidRDefault="009A4FB7" w:rsidP="00554D38">
            <w:pPr>
              <w:rPr>
                <w:rFonts w:cs="Times New Roman"/>
                <w:color w:val="000000" w:themeColor="text1"/>
                <w:sz w:val="26"/>
                <w:szCs w:val="26"/>
              </w:rPr>
            </w:pPr>
          </w:p>
        </w:tc>
      </w:tr>
      <w:tr w:rsidR="009A4FB7" w:rsidRPr="00A97AE2" w14:paraId="198C012A" w14:textId="77777777" w:rsidTr="00A97AE2">
        <w:tc>
          <w:tcPr>
            <w:tcW w:w="625" w:type="dxa"/>
            <w:vAlign w:val="center"/>
          </w:tcPr>
          <w:p w14:paraId="28CB10D4" w14:textId="77777777" w:rsidR="009A4FB7"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24</w:t>
            </w:r>
          </w:p>
        </w:tc>
        <w:tc>
          <w:tcPr>
            <w:tcW w:w="6390" w:type="dxa"/>
            <w:vAlign w:val="center"/>
          </w:tcPr>
          <w:p w14:paraId="11516438" w14:textId="77777777" w:rsidR="009A4FB7" w:rsidRPr="00A97AE2" w:rsidRDefault="009A4FB7"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tổ chức tư vấn học tập, nghề nghiệp, việc làm cho sinh viên</w:t>
            </w:r>
          </w:p>
        </w:tc>
        <w:tc>
          <w:tcPr>
            <w:tcW w:w="1800" w:type="dxa"/>
            <w:vAlign w:val="center"/>
          </w:tcPr>
          <w:p w14:paraId="7A7E6B97" w14:textId="77777777" w:rsidR="009A4FB7" w:rsidRPr="00A97AE2" w:rsidRDefault="009A4FB7"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5 năm</w:t>
            </w:r>
          </w:p>
        </w:tc>
        <w:tc>
          <w:tcPr>
            <w:tcW w:w="4590" w:type="dxa"/>
            <w:vMerge/>
            <w:vAlign w:val="center"/>
          </w:tcPr>
          <w:p w14:paraId="5EF28959" w14:textId="77777777" w:rsidR="009A4FB7" w:rsidRPr="00A97AE2" w:rsidRDefault="009A4FB7" w:rsidP="00554D38">
            <w:pPr>
              <w:rPr>
                <w:rFonts w:cs="Times New Roman"/>
                <w:color w:val="000000" w:themeColor="text1"/>
                <w:sz w:val="26"/>
                <w:szCs w:val="26"/>
              </w:rPr>
            </w:pPr>
          </w:p>
        </w:tc>
      </w:tr>
      <w:tr w:rsidR="00D710BF" w:rsidRPr="00A97AE2" w14:paraId="5BCC0FC5" w14:textId="77777777" w:rsidTr="00A97AE2">
        <w:tc>
          <w:tcPr>
            <w:tcW w:w="625" w:type="dxa"/>
            <w:vAlign w:val="center"/>
          </w:tcPr>
          <w:p w14:paraId="2B1555F7"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25</w:t>
            </w:r>
          </w:p>
        </w:tc>
        <w:tc>
          <w:tcPr>
            <w:tcW w:w="6390" w:type="dxa"/>
            <w:vAlign w:val="center"/>
          </w:tcPr>
          <w:p w14:paraId="6C8FB6ED"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công tác chăm sóc sức khỏe sinh viên</w:t>
            </w:r>
          </w:p>
        </w:tc>
        <w:tc>
          <w:tcPr>
            <w:tcW w:w="1800" w:type="dxa"/>
            <w:vAlign w:val="center"/>
          </w:tcPr>
          <w:p w14:paraId="606985E7"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5 năm</w:t>
            </w:r>
          </w:p>
        </w:tc>
        <w:tc>
          <w:tcPr>
            <w:tcW w:w="4590" w:type="dxa"/>
            <w:vAlign w:val="center"/>
          </w:tcPr>
          <w:p w14:paraId="4B42C6A9" w14:textId="77777777" w:rsidR="00D710BF" w:rsidRPr="00A97AE2" w:rsidRDefault="00D710BF" w:rsidP="00554D38">
            <w:pPr>
              <w:tabs>
                <w:tab w:val="left" w:pos="1515"/>
                <w:tab w:val="center" w:pos="2094"/>
              </w:tabs>
              <w:rPr>
                <w:rFonts w:cs="Times New Roman"/>
                <w:color w:val="000000" w:themeColor="text1"/>
                <w:sz w:val="26"/>
                <w:szCs w:val="26"/>
              </w:rPr>
            </w:pPr>
            <w:r w:rsidRPr="00A97AE2">
              <w:rPr>
                <w:rFonts w:cs="Times New Roman"/>
                <w:color w:val="000000" w:themeColor="text1"/>
                <w:sz w:val="26"/>
                <w:szCs w:val="26"/>
              </w:rPr>
              <w:t>Trạm y tế</w:t>
            </w:r>
            <w:r w:rsidR="00820A47" w:rsidRPr="00A97AE2">
              <w:rPr>
                <w:rFonts w:cs="Times New Roman"/>
                <w:color w:val="000000" w:themeColor="text1"/>
                <w:sz w:val="26"/>
                <w:szCs w:val="26"/>
              </w:rPr>
              <w:t>/ Phòng Công tác sinh viên</w:t>
            </w:r>
          </w:p>
        </w:tc>
      </w:tr>
      <w:tr w:rsidR="00D710BF" w:rsidRPr="00A97AE2" w14:paraId="36FB3EDE" w14:textId="77777777" w:rsidTr="00A97AE2">
        <w:tc>
          <w:tcPr>
            <w:tcW w:w="625" w:type="dxa"/>
            <w:vAlign w:val="center"/>
          </w:tcPr>
          <w:p w14:paraId="3E85D242"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26</w:t>
            </w:r>
          </w:p>
        </w:tc>
        <w:tc>
          <w:tcPr>
            <w:tcW w:w="6390" w:type="dxa"/>
            <w:vAlign w:val="center"/>
          </w:tcPr>
          <w:p w14:paraId="2EDFF1B7"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quản lý sinh viên nội, ngoại trú</w:t>
            </w:r>
          </w:p>
        </w:tc>
        <w:tc>
          <w:tcPr>
            <w:tcW w:w="1800" w:type="dxa"/>
            <w:vAlign w:val="center"/>
          </w:tcPr>
          <w:p w14:paraId="6048B4BF"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5 năm</w:t>
            </w:r>
          </w:p>
        </w:tc>
        <w:tc>
          <w:tcPr>
            <w:tcW w:w="4590" w:type="dxa"/>
            <w:vAlign w:val="center"/>
          </w:tcPr>
          <w:p w14:paraId="604AF739" w14:textId="77777777" w:rsidR="00D710BF" w:rsidRPr="00A97AE2" w:rsidRDefault="00820A47" w:rsidP="00E2470F">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lang w:val="fr-FR"/>
              </w:rPr>
              <w:t>Các Khoa/Viện QLSV chính quy</w:t>
            </w:r>
          </w:p>
        </w:tc>
      </w:tr>
      <w:tr w:rsidR="00D710BF" w:rsidRPr="00A97AE2" w14:paraId="63243881" w14:textId="77777777" w:rsidTr="00A97AE2">
        <w:tc>
          <w:tcPr>
            <w:tcW w:w="625" w:type="dxa"/>
            <w:vAlign w:val="center"/>
          </w:tcPr>
          <w:p w14:paraId="5FA79979"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27</w:t>
            </w:r>
          </w:p>
        </w:tc>
        <w:tc>
          <w:tcPr>
            <w:tcW w:w="6390" w:type="dxa"/>
            <w:vAlign w:val="center"/>
          </w:tcPr>
          <w:p w14:paraId="3BB79418"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sinh viên</w:t>
            </w:r>
          </w:p>
        </w:tc>
        <w:tc>
          <w:tcPr>
            <w:tcW w:w="1800" w:type="dxa"/>
            <w:vAlign w:val="center"/>
          </w:tcPr>
          <w:p w14:paraId="0CB92E18"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Trả người học sau khi ra trường</w:t>
            </w:r>
          </w:p>
        </w:tc>
        <w:tc>
          <w:tcPr>
            <w:tcW w:w="4590" w:type="dxa"/>
            <w:vAlign w:val="center"/>
          </w:tcPr>
          <w:p w14:paraId="372A0C3C" w14:textId="77777777" w:rsidR="00D710BF" w:rsidRPr="00A97AE2" w:rsidRDefault="00D710BF" w:rsidP="00554D38">
            <w:pPr>
              <w:rPr>
                <w:rFonts w:cs="Times New Roman"/>
                <w:color w:val="000000" w:themeColor="text1"/>
                <w:sz w:val="26"/>
                <w:szCs w:val="26"/>
              </w:rPr>
            </w:pPr>
            <w:r w:rsidRPr="00A97AE2">
              <w:rPr>
                <w:rFonts w:cs="Times New Roman"/>
                <w:color w:val="000000" w:themeColor="text1"/>
                <w:sz w:val="26"/>
                <w:szCs w:val="26"/>
              </w:rPr>
              <w:t>Phòng Công tác sinh viên</w:t>
            </w:r>
          </w:p>
        </w:tc>
      </w:tr>
      <w:tr w:rsidR="00D710BF" w:rsidRPr="00A97AE2" w14:paraId="7619479B" w14:textId="77777777" w:rsidTr="00A97AE2">
        <w:tc>
          <w:tcPr>
            <w:tcW w:w="625" w:type="dxa"/>
            <w:vAlign w:val="center"/>
          </w:tcPr>
          <w:p w14:paraId="7F989D7A"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28</w:t>
            </w:r>
          </w:p>
        </w:tc>
        <w:tc>
          <w:tcPr>
            <w:tcW w:w="6390" w:type="dxa"/>
            <w:vAlign w:val="center"/>
          </w:tcPr>
          <w:p w14:paraId="1CDE51C0"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Hồ sơ chuyển trường đối với sinh viên</w:t>
            </w:r>
          </w:p>
        </w:tc>
        <w:tc>
          <w:tcPr>
            <w:tcW w:w="1800" w:type="dxa"/>
            <w:vAlign w:val="center"/>
          </w:tcPr>
          <w:p w14:paraId="17F2F31E"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Hết khóa</w:t>
            </w:r>
          </w:p>
        </w:tc>
        <w:tc>
          <w:tcPr>
            <w:tcW w:w="4590" w:type="dxa"/>
            <w:vAlign w:val="center"/>
          </w:tcPr>
          <w:p w14:paraId="5E657A7F" w14:textId="77777777" w:rsidR="00D710BF" w:rsidRPr="00A97AE2" w:rsidRDefault="00820A47" w:rsidP="00554D38">
            <w:pPr>
              <w:rPr>
                <w:rFonts w:cs="Times New Roman"/>
                <w:color w:val="000000" w:themeColor="text1"/>
                <w:sz w:val="26"/>
                <w:szCs w:val="26"/>
              </w:rPr>
            </w:pPr>
            <w:r w:rsidRPr="00A97AE2">
              <w:rPr>
                <w:rFonts w:eastAsia="Times New Roman" w:cs="Times New Roman"/>
                <w:color w:val="000000" w:themeColor="text1"/>
                <w:sz w:val="26"/>
                <w:szCs w:val="26"/>
                <w:lang w:val="fr-FR"/>
              </w:rPr>
              <w:t>Các Khoa/Viện QLSV chính quy</w:t>
            </w:r>
            <w:r w:rsidRPr="00A97AE2">
              <w:rPr>
                <w:rFonts w:cs="Times New Roman"/>
                <w:color w:val="000000" w:themeColor="text1"/>
                <w:sz w:val="26"/>
                <w:szCs w:val="26"/>
              </w:rPr>
              <w:t xml:space="preserve"> </w:t>
            </w:r>
            <w:r w:rsidR="00D710BF" w:rsidRPr="00A97AE2">
              <w:rPr>
                <w:rFonts w:cs="Times New Roman"/>
                <w:color w:val="000000" w:themeColor="text1"/>
                <w:sz w:val="26"/>
                <w:szCs w:val="26"/>
              </w:rPr>
              <w:t>/Phòng Quản lý Đào tạo</w:t>
            </w:r>
          </w:p>
        </w:tc>
      </w:tr>
      <w:tr w:rsidR="00D710BF" w:rsidRPr="00A97AE2" w14:paraId="1B7124F1" w14:textId="77777777" w:rsidTr="00A97AE2">
        <w:tc>
          <w:tcPr>
            <w:tcW w:w="625" w:type="dxa"/>
            <w:vAlign w:val="center"/>
          </w:tcPr>
          <w:p w14:paraId="42DCED9C" w14:textId="77777777" w:rsidR="00D710BF" w:rsidRPr="00A97AE2" w:rsidRDefault="0024182F" w:rsidP="00554D38">
            <w:pPr>
              <w:rPr>
                <w:rFonts w:cs="Times New Roman"/>
                <w:color w:val="000000" w:themeColor="text1"/>
                <w:sz w:val="26"/>
                <w:szCs w:val="26"/>
              </w:rPr>
            </w:pPr>
            <w:r w:rsidRPr="00A97AE2">
              <w:rPr>
                <w:rFonts w:cs="Times New Roman"/>
                <w:color w:val="000000" w:themeColor="text1"/>
                <w:sz w:val="26"/>
                <w:szCs w:val="26"/>
              </w:rPr>
              <w:t>29</w:t>
            </w:r>
          </w:p>
        </w:tc>
        <w:tc>
          <w:tcPr>
            <w:tcW w:w="6390" w:type="dxa"/>
            <w:vAlign w:val="center"/>
          </w:tcPr>
          <w:p w14:paraId="30944D85" w14:textId="77777777" w:rsidR="00D710BF" w:rsidRPr="00A97AE2" w:rsidRDefault="00D710BF" w:rsidP="00554D38">
            <w:pPr>
              <w:spacing w:after="120"/>
              <w:rPr>
                <w:rFonts w:eastAsia="Times New Roman" w:cs="Times New Roman"/>
                <w:color w:val="000000" w:themeColor="text1"/>
                <w:sz w:val="26"/>
                <w:szCs w:val="26"/>
              </w:rPr>
            </w:pPr>
            <w:r w:rsidRPr="00A97AE2">
              <w:rPr>
                <w:rFonts w:eastAsia="Times New Roman" w:cs="Times New Roman"/>
                <w:color w:val="000000" w:themeColor="text1"/>
                <w:sz w:val="26"/>
                <w:szCs w:val="26"/>
              </w:rPr>
              <w:t>Sổ theo dõi học sinh chuyển đi, chuyển đến</w:t>
            </w:r>
          </w:p>
        </w:tc>
        <w:tc>
          <w:tcPr>
            <w:tcW w:w="1800" w:type="dxa"/>
            <w:vAlign w:val="center"/>
          </w:tcPr>
          <w:p w14:paraId="446EA49C" w14:textId="77777777" w:rsidR="00D710BF" w:rsidRPr="00A97AE2" w:rsidRDefault="00D710BF" w:rsidP="00735CA3">
            <w:pPr>
              <w:spacing w:after="120"/>
              <w:jc w:val="center"/>
              <w:rPr>
                <w:rFonts w:eastAsia="Times New Roman" w:cs="Times New Roman"/>
                <w:color w:val="000000" w:themeColor="text1"/>
                <w:sz w:val="26"/>
                <w:szCs w:val="26"/>
              </w:rPr>
            </w:pPr>
            <w:r w:rsidRPr="00A97AE2">
              <w:rPr>
                <w:rFonts w:eastAsia="Times New Roman" w:cs="Times New Roman"/>
                <w:color w:val="000000" w:themeColor="text1"/>
                <w:sz w:val="26"/>
                <w:szCs w:val="26"/>
              </w:rPr>
              <w:t>5 năm</w:t>
            </w:r>
          </w:p>
        </w:tc>
        <w:tc>
          <w:tcPr>
            <w:tcW w:w="4590" w:type="dxa"/>
            <w:vAlign w:val="center"/>
          </w:tcPr>
          <w:p w14:paraId="63ADBE79" w14:textId="77777777" w:rsidR="00D710BF" w:rsidRPr="00A97AE2" w:rsidRDefault="00820A47" w:rsidP="00554D38">
            <w:pPr>
              <w:rPr>
                <w:rFonts w:cs="Times New Roman"/>
                <w:color w:val="000000" w:themeColor="text1"/>
                <w:sz w:val="26"/>
                <w:szCs w:val="26"/>
              </w:rPr>
            </w:pPr>
            <w:r w:rsidRPr="00A97AE2">
              <w:rPr>
                <w:rFonts w:eastAsia="Times New Roman" w:cs="Times New Roman"/>
                <w:color w:val="000000" w:themeColor="text1"/>
                <w:sz w:val="26"/>
                <w:szCs w:val="26"/>
                <w:lang w:val="fr-FR"/>
              </w:rPr>
              <w:t>Các Khoa/Viện QLSV chính quy</w:t>
            </w:r>
            <w:r w:rsidRPr="00A97AE2">
              <w:rPr>
                <w:rFonts w:cs="Times New Roman"/>
                <w:color w:val="000000" w:themeColor="text1"/>
                <w:sz w:val="26"/>
                <w:szCs w:val="26"/>
              </w:rPr>
              <w:t xml:space="preserve"> </w:t>
            </w:r>
            <w:r w:rsidR="00D710BF" w:rsidRPr="00A97AE2">
              <w:rPr>
                <w:rFonts w:cs="Times New Roman"/>
                <w:color w:val="000000" w:themeColor="text1"/>
                <w:sz w:val="26"/>
                <w:szCs w:val="26"/>
              </w:rPr>
              <w:t>/Phòng Công tác sinh viên</w:t>
            </w:r>
          </w:p>
        </w:tc>
      </w:tr>
    </w:tbl>
    <w:p w14:paraId="5EA2E420" w14:textId="77777777" w:rsidR="00DD7BAD" w:rsidRPr="009A521B" w:rsidRDefault="00DD7BAD" w:rsidP="00DD7BAD">
      <w:pPr>
        <w:pStyle w:val="ListParagraph"/>
        <w:spacing w:after="0"/>
        <w:jc w:val="both"/>
        <w:rPr>
          <w:rFonts w:cs="Times New Roman"/>
          <w:color w:val="000000" w:themeColor="text1"/>
        </w:rPr>
      </w:pPr>
    </w:p>
    <w:sectPr w:rsidR="00DD7BAD" w:rsidRPr="009A521B" w:rsidSect="00545902">
      <w:pgSz w:w="15840" w:h="12240" w:orient="landscape"/>
      <w:pgMar w:top="720" w:right="1440" w:bottom="900" w:left="1440"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A4D50" w14:textId="77777777" w:rsidR="0041078B" w:rsidRDefault="0041078B" w:rsidP="006D0492">
      <w:pPr>
        <w:spacing w:after="0" w:line="240" w:lineRule="auto"/>
      </w:pPr>
      <w:r>
        <w:separator/>
      </w:r>
    </w:p>
  </w:endnote>
  <w:endnote w:type="continuationSeparator" w:id="0">
    <w:p w14:paraId="576AEB20" w14:textId="77777777" w:rsidR="0041078B" w:rsidRDefault="0041078B" w:rsidP="006D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C4B9C" w14:textId="77777777" w:rsidR="006B2618" w:rsidRDefault="006B261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04BFB">
      <w:rPr>
        <w:caps/>
        <w:noProof/>
        <w:color w:val="4F81BD" w:themeColor="accent1"/>
      </w:rPr>
      <w:t>2</w:t>
    </w:r>
    <w:r>
      <w:rPr>
        <w:caps/>
        <w:noProof/>
        <w:color w:val="4F81BD" w:themeColor="accent1"/>
      </w:rPr>
      <w:fldChar w:fldCharType="end"/>
    </w:r>
  </w:p>
  <w:p w14:paraId="4A2D862C" w14:textId="77777777" w:rsidR="006B2618" w:rsidRDefault="006B2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9341" w14:textId="77777777" w:rsidR="006B2618" w:rsidRDefault="006B261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270DF">
      <w:rPr>
        <w:caps/>
        <w:noProof/>
        <w:color w:val="4F81BD" w:themeColor="accent1"/>
      </w:rPr>
      <w:t>1</w:t>
    </w:r>
    <w:r>
      <w:rPr>
        <w:caps/>
        <w:noProof/>
        <w:color w:val="4F81BD" w:themeColor="accent1"/>
      </w:rPr>
      <w:fldChar w:fldCharType="end"/>
    </w:r>
  </w:p>
  <w:p w14:paraId="4858E56D" w14:textId="77777777" w:rsidR="006B2618" w:rsidRDefault="006B2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82CC4" w14:textId="77777777" w:rsidR="0041078B" w:rsidRDefault="0041078B" w:rsidP="006D0492">
      <w:pPr>
        <w:spacing w:after="0" w:line="240" w:lineRule="auto"/>
      </w:pPr>
      <w:r>
        <w:separator/>
      </w:r>
    </w:p>
  </w:footnote>
  <w:footnote w:type="continuationSeparator" w:id="0">
    <w:p w14:paraId="39A7D595" w14:textId="77777777" w:rsidR="0041078B" w:rsidRDefault="0041078B" w:rsidP="006D0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173"/>
    <w:multiLevelType w:val="hybridMultilevel"/>
    <w:tmpl w:val="17824ED6"/>
    <w:lvl w:ilvl="0" w:tplc="87DC622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13066F7B"/>
    <w:multiLevelType w:val="hybridMultilevel"/>
    <w:tmpl w:val="0F98A0D2"/>
    <w:lvl w:ilvl="0" w:tplc="BE069F8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7F71321"/>
    <w:multiLevelType w:val="hybridMultilevel"/>
    <w:tmpl w:val="54AC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77244"/>
    <w:multiLevelType w:val="hybridMultilevel"/>
    <w:tmpl w:val="5C8CFFEE"/>
    <w:lvl w:ilvl="0" w:tplc="C5E692C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AF73B2B"/>
    <w:multiLevelType w:val="hybridMultilevel"/>
    <w:tmpl w:val="86B41412"/>
    <w:lvl w:ilvl="0" w:tplc="C26ADD2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25F2A"/>
    <w:multiLevelType w:val="hybridMultilevel"/>
    <w:tmpl w:val="9462FEB2"/>
    <w:lvl w:ilvl="0" w:tplc="48D69110">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23C6"/>
    <w:multiLevelType w:val="hybridMultilevel"/>
    <w:tmpl w:val="83B8C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84BED"/>
    <w:multiLevelType w:val="hybridMultilevel"/>
    <w:tmpl w:val="799CC5CC"/>
    <w:lvl w:ilvl="0" w:tplc="562C4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40FB6"/>
    <w:multiLevelType w:val="hybridMultilevel"/>
    <w:tmpl w:val="188C0DF2"/>
    <w:lvl w:ilvl="0" w:tplc="4FC47FC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E604C8"/>
    <w:multiLevelType w:val="hybridMultilevel"/>
    <w:tmpl w:val="516AB2A6"/>
    <w:lvl w:ilvl="0" w:tplc="0B74DF9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3F7064E2"/>
    <w:multiLevelType w:val="hybridMultilevel"/>
    <w:tmpl w:val="B40CB8CA"/>
    <w:lvl w:ilvl="0" w:tplc="AF04BD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2647B"/>
    <w:multiLevelType w:val="hybridMultilevel"/>
    <w:tmpl w:val="90EC527A"/>
    <w:lvl w:ilvl="0" w:tplc="221E34EC">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571161"/>
    <w:multiLevelType w:val="hybridMultilevel"/>
    <w:tmpl w:val="66009FAE"/>
    <w:lvl w:ilvl="0" w:tplc="6F8C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C877A7"/>
    <w:multiLevelType w:val="hybridMultilevel"/>
    <w:tmpl w:val="3AE830FE"/>
    <w:lvl w:ilvl="0" w:tplc="E15C0B6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5FF9172B"/>
    <w:multiLevelType w:val="hybridMultilevel"/>
    <w:tmpl w:val="61CC3A36"/>
    <w:lvl w:ilvl="0" w:tplc="8FC62C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C54086"/>
    <w:multiLevelType w:val="hybridMultilevel"/>
    <w:tmpl w:val="D1D6A2E2"/>
    <w:lvl w:ilvl="0" w:tplc="CBA40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01EE2"/>
    <w:multiLevelType w:val="hybridMultilevel"/>
    <w:tmpl w:val="C7FA70D8"/>
    <w:lvl w:ilvl="0" w:tplc="78001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D31FE6"/>
    <w:multiLevelType w:val="hybridMultilevel"/>
    <w:tmpl w:val="1234A3C4"/>
    <w:lvl w:ilvl="0" w:tplc="F0CC7348">
      <w:start w:val="1"/>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71CC78F8"/>
    <w:multiLevelType w:val="hybridMultilevel"/>
    <w:tmpl w:val="FBE04D38"/>
    <w:lvl w:ilvl="0" w:tplc="943AEE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96532A"/>
    <w:multiLevelType w:val="hybridMultilevel"/>
    <w:tmpl w:val="BC4E6E36"/>
    <w:lvl w:ilvl="0" w:tplc="F992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5028D0"/>
    <w:multiLevelType w:val="hybridMultilevel"/>
    <w:tmpl w:val="8AAEBECE"/>
    <w:lvl w:ilvl="0" w:tplc="0B8EA39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5F630B"/>
    <w:multiLevelType w:val="hybridMultilevel"/>
    <w:tmpl w:val="B0427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15E2A"/>
    <w:multiLevelType w:val="hybridMultilevel"/>
    <w:tmpl w:val="AC98C70C"/>
    <w:lvl w:ilvl="0" w:tplc="9BE413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2"/>
  </w:num>
  <w:num w:numId="6">
    <w:abstractNumId w:val="12"/>
  </w:num>
  <w:num w:numId="7">
    <w:abstractNumId w:val="9"/>
  </w:num>
  <w:num w:numId="8">
    <w:abstractNumId w:val="21"/>
  </w:num>
  <w:num w:numId="9">
    <w:abstractNumId w:val="16"/>
  </w:num>
  <w:num w:numId="10">
    <w:abstractNumId w:val="19"/>
  </w:num>
  <w:num w:numId="11">
    <w:abstractNumId w:val="10"/>
  </w:num>
  <w:num w:numId="12">
    <w:abstractNumId w:val="15"/>
  </w:num>
  <w:num w:numId="13">
    <w:abstractNumId w:val="7"/>
  </w:num>
  <w:num w:numId="14">
    <w:abstractNumId w:val="14"/>
  </w:num>
  <w:num w:numId="15">
    <w:abstractNumId w:val="18"/>
  </w:num>
  <w:num w:numId="16">
    <w:abstractNumId w:val="22"/>
  </w:num>
  <w:num w:numId="17">
    <w:abstractNumId w:val="4"/>
  </w:num>
  <w:num w:numId="18">
    <w:abstractNumId w:val="5"/>
  </w:num>
  <w:num w:numId="19">
    <w:abstractNumId w:val="11"/>
  </w:num>
  <w:num w:numId="20">
    <w:abstractNumId w:val="20"/>
  </w:num>
  <w:num w:numId="21">
    <w:abstractNumId w:val="8"/>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7B"/>
    <w:rsid w:val="000052AF"/>
    <w:rsid w:val="000157CD"/>
    <w:rsid w:val="00016394"/>
    <w:rsid w:val="00017235"/>
    <w:rsid w:val="00021216"/>
    <w:rsid w:val="00022D0B"/>
    <w:rsid w:val="00046280"/>
    <w:rsid w:val="00051BEF"/>
    <w:rsid w:val="000551E4"/>
    <w:rsid w:val="0007793E"/>
    <w:rsid w:val="00077BA6"/>
    <w:rsid w:val="00081D92"/>
    <w:rsid w:val="00084772"/>
    <w:rsid w:val="00085010"/>
    <w:rsid w:val="00087E8B"/>
    <w:rsid w:val="000905AB"/>
    <w:rsid w:val="0009675F"/>
    <w:rsid w:val="000A5D4C"/>
    <w:rsid w:val="000C15A3"/>
    <w:rsid w:val="000C6368"/>
    <w:rsid w:val="000D3B00"/>
    <w:rsid w:val="000E4595"/>
    <w:rsid w:val="000E5E3B"/>
    <w:rsid w:val="000E6F58"/>
    <w:rsid w:val="000F0CE7"/>
    <w:rsid w:val="000F1A5C"/>
    <w:rsid w:val="000F1DDD"/>
    <w:rsid w:val="0011195B"/>
    <w:rsid w:val="00112501"/>
    <w:rsid w:val="00122785"/>
    <w:rsid w:val="00127824"/>
    <w:rsid w:val="001278BA"/>
    <w:rsid w:val="00131732"/>
    <w:rsid w:val="00134C42"/>
    <w:rsid w:val="00151E36"/>
    <w:rsid w:val="00165ED8"/>
    <w:rsid w:val="00171AC0"/>
    <w:rsid w:val="001801EB"/>
    <w:rsid w:val="001A17A2"/>
    <w:rsid w:val="001A1FD1"/>
    <w:rsid w:val="001A26A7"/>
    <w:rsid w:val="001A5F01"/>
    <w:rsid w:val="001B07C1"/>
    <w:rsid w:val="001B355A"/>
    <w:rsid w:val="001B4038"/>
    <w:rsid w:val="001C242A"/>
    <w:rsid w:val="001D121D"/>
    <w:rsid w:val="001D5BA6"/>
    <w:rsid w:val="001E196E"/>
    <w:rsid w:val="001F0422"/>
    <w:rsid w:val="001F1264"/>
    <w:rsid w:val="00204BFB"/>
    <w:rsid w:val="0021037B"/>
    <w:rsid w:val="00213E08"/>
    <w:rsid w:val="00216458"/>
    <w:rsid w:val="0024182F"/>
    <w:rsid w:val="002613BC"/>
    <w:rsid w:val="00262703"/>
    <w:rsid w:val="00264481"/>
    <w:rsid w:val="002820A0"/>
    <w:rsid w:val="00287E1C"/>
    <w:rsid w:val="0029401E"/>
    <w:rsid w:val="002979E6"/>
    <w:rsid w:val="002A0B74"/>
    <w:rsid w:val="002C06CE"/>
    <w:rsid w:val="002C2288"/>
    <w:rsid w:val="002C5322"/>
    <w:rsid w:val="002D218A"/>
    <w:rsid w:val="002D5E2A"/>
    <w:rsid w:val="002E1739"/>
    <w:rsid w:val="002F0CA7"/>
    <w:rsid w:val="002F1DDE"/>
    <w:rsid w:val="002F29BE"/>
    <w:rsid w:val="002F2F21"/>
    <w:rsid w:val="002F30F4"/>
    <w:rsid w:val="00314E42"/>
    <w:rsid w:val="003226F8"/>
    <w:rsid w:val="00331DCC"/>
    <w:rsid w:val="00334F7C"/>
    <w:rsid w:val="00354505"/>
    <w:rsid w:val="00361C4E"/>
    <w:rsid w:val="00366874"/>
    <w:rsid w:val="003776E2"/>
    <w:rsid w:val="00380346"/>
    <w:rsid w:val="00384EEC"/>
    <w:rsid w:val="003A04AE"/>
    <w:rsid w:val="003A1A43"/>
    <w:rsid w:val="003B6B3A"/>
    <w:rsid w:val="003C04FA"/>
    <w:rsid w:val="003C6A53"/>
    <w:rsid w:val="003D28AD"/>
    <w:rsid w:val="003E1F45"/>
    <w:rsid w:val="003E21CB"/>
    <w:rsid w:val="003E33AF"/>
    <w:rsid w:val="00400F2F"/>
    <w:rsid w:val="0040106E"/>
    <w:rsid w:val="004045D5"/>
    <w:rsid w:val="004053B0"/>
    <w:rsid w:val="00406229"/>
    <w:rsid w:val="0041078B"/>
    <w:rsid w:val="004221EE"/>
    <w:rsid w:val="004317AA"/>
    <w:rsid w:val="004443BA"/>
    <w:rsid w:val="004477A2"/>
    <w:rsid w:val="00450FB4"/>
    <w:rsid w:val="004662AB"/>
    <w:rsid w:val="004776A7"/>
    <w:rsid w:val="00490AE6"/>
    <w:rsid w:val="0049567B"/>
    <w:rsid w:val="004A0081"/>
    <w:rsid w:val="004A177E"/>
    <w:rsid w:val="004B1A76"/>
    <w:rsid w:val="004C1705"/>
    <w:rsid w:val="004D7D31"/>
    <w:rsid w:val="004E0D37"/>
    <w:rsid w:val="004E6864"/>
    <w:rsid w:val="004E7DF0"/>
    <w:rsid w:val="004E7FB3"/>
    <w:rsid w:val="004F78C6"/>
    <w:rsid w:val="005011F8"/>
    <w:rsid w:val="00504FA8"/>
    <w:rsid w:val="00532496"/>
    <w:rsid w:val="00535A45"/>
    <w:rsid w:val="00543808"/>
    <w:rsid w:val="00545902"/>
    <w:rsid w:val="00554D38"/>
    <w:rsid w:val="00557B55"/>
    <w:rsid w:val="005600CF"/>
    <w:rsid w:val="00562B0C"/>
    <w:rsid w:val="005666B4"/>
    <w:rsid w:val="00570286"/>
    <w:rsid w:val="00583F91"/>
    <w:rsid w:val="00584AA4"/>
    <w:rsid w:val="00586A29"/>
    <w:rsid w:val="00587646"/>
    <w:rsid w:val="00594FCF"/>
    <w:rsid w:val="005A5832"/>
    <w:rsid w:val="005A5DFA"/>
    <w:rsid w:val="005A6306"/>
    <w:rsid w:val="005B6016"/>
    <w:rsid w:val="005F0B01"/>
    <w:rsid w:val="005F27DF"/>
    <w:rsid w:val="005F2B45"/>
    <w:rsid w:val="00605B26"/>
    <w:rsid w:val="00614B9C"/>
    <w:rsid w:val="006166C1"/>
    <w:rsid w:val="00622C3F"/>
    <w:rsid w:val="00625DD4"/>
    <w:rsid w:val="00627D3A"/>
    <w:rsid w:val="00641132"/>
    <w:rsid w:val="0064589D"/>
    <w:rsid w:val="006460F7"/>
    <w:rsid w:val="00655E07"/>
    <w:rsid w:val="0065717E"/>
    <w:rsid w:val="00661AF5"/>
    <w:rsid w:val="00670A3C"/>
    <w:rsid w:val="0068000B"/>
    <w:rsid w:val="00681072"/>
    <w:rsid w:val="006820CF"/>
    <w:rsid w:val="00691F7B"/>
    <w:rsid w:val="00692301"/>
    <w:rsid w:val="00693889"/>
    <w:rsid w:val="006A320F"/>
    <w:rsid w:val="006B2618"/>
    <w:rsid w:val="006C295C"/>
    <w:rsid w:val="006C29F5"/>
    <w:rsid w:val="006D0492"/>
    <w:rsid w:val="006E5851"/>
    <w:rsid w:val="006E61EF"/>
    <w:rsid w:val="006F492A"/>
    <w:rsid w:val="0071356F"/>
    <w:rsid w:val="007148F9"/>
    <w:rsid w:val="00716EB0"/>
    <w:rsid w:val="00717F02"/>
    <w:rsid w:val="007217D0"/>
    <w:rsid w:val="00724E6D"/>
    <w:rsid w:val="007354BF"/>
    <w:rsid w:val="00735CA3"/>
    <w:rsid w:val="00744705"/>
    <w:rsid w:val="00744D1E"/>
    <w:rsid w:val="00751FF9"/>
    <w:rsid w:val="00753556"/>
    <w:rsid w:val="00754213"/>
    <w:rsid w:val="00764AA4"/>
    <w:rsid w:val="00766971"/>
    <w:rsid w:val="00767BA3"/>
    <w:rsid w:val="007710B8"/>
    <w:rsid w:val="00795F30"/>
    <w:rsid w:val="007A6928"/>
    <w:rsid w:val="007B6F5D"/>
    <w:rsid w:val="007D1B6E"/>
    <w:rsid w:val="007D41F4"/>
    <w:rsid w:val="007D6C0E"/>
    <w:rsid w:val="007E0349"/>
    <w:rsid w:val="007E432B"/>
    <w:rsid w:val="007E435A"/>
    <w:rsid w:val="007E459F"/>
    <w:rsid w:val="007E626E"/>
    <w:rsid w:val="007F09F5"/>
    <w:rsid w:val="007F5563"/>
    <w:rsid w:val="00801F62"/>
    <w:rsid w:val="00804E4A"/>
    <w:rsid w:val="00820A47"/>
    <w:rsid w:val="00826909"/>
    <w:rsid w:val="008300A9"/>
    <w:rsid w:val="008309FF"/>
    <w:rsid w:val="00841B85"/>
    <w:rsid w:val="00842342"/>
    <w:rsid w:val="008464A3"/>
    <w:rsid w:val="00847AFA"/>
    <w:rsid w:val="00852DA2"/>
    <w:rsid w:val="00876A23"/>
    <w:rsid w:val="008846FF"/>
    <w:rsid w:val="008855C0"/>
    <w:rsid w:val="008902AB"/>
    <w:rsid w:val="00892082"/>
    <w:rsid w:val="00895DAE"/>
    <w:rsid w:val="008A4D65"/>
    <w:rsid w:val="008A5E69"/>
    <w:rsid w:val="008B3EF0"/>
    <w:rsid w:val="008B5C6F"/>
    <w:rsid w:val="008D4A59"/>
    <w:rsid w:val="008F5B5F"/>
    <w:rsid w:val="00901C85"/>
    <w:rsid w:val="00910EAB"/>
    <w:rsid w:val="009155C6"/>
    <w:rsid w:val="00920F62"/>
    <w:rsid w:val="009308D9"/>
    <w:rsid w:val="009413C9"/>
    <w:rsid w:val="00946258"/>
    <w:rsid w:val="009521AA"/>
    <w:rsid w:val="00953B0D"/>
    <w:rsid w:val="009565C7"/>
    <w:rsid w:val="00966323"/>
    <w:rsid w:val="00970862"/>
    <w:rsid w:val="00977224"/>
    <w:rsid w:val="0098358E"/>
    <w:rsid w:val="00992245"/>
    <w:rsid w:val="009A4FB7"/>
    <w:rsid w:val="009A521B"/>
    <w:rsid w:val="009A64F4"/>
    <w:rsid w:val="009B3185"/>
    <w:rsid w:val="009B62AD"/>
    <w:rsid w:val="009C0BFE"/>
    <w:rsid w:val="009E15E0"/>
    <w:rsid w:val="009F1545"/>
    <w:rsid w:val="00A11570"/>
    <w:rsid w:val="00A11788"/>
    <w:rsid w:val="00A17F16"/>
    <w:rsid w:val="00A324C8"/>
    <w:rsid w:val="00A35FC6"/>
    <w:rsid w:val="00A5150F"/>
    <w:rsid w:val="00A52AA0"/>
    <w:rsid w:val="00A55090"/>
    <w:rsid w:val="00A6669C"/>
    <w:rsid w:val="00A76212"/>
    <w:rsid w:val="00A9183B"/>
    <w:rsid w:val="00A97AE2"/>
    <w:rsid w:val="00AA7CD0"/>
    <w:rsid w:val="00AB3437"/>
    <w:rsid w:val="00AB58AE"/>
    <w:rsid w:val="00AB7AD9"/>
    <w:rsid w:val="00AE3135"/>
    <w:rsid w:val="00B00438"/>
    <w:rsid w:val="00B016B9"/>
    <w:rsid w:val="00B03B75"/>
    <w:rsid w:val="00B04EA2"/>
    <w:rsid w:val="00B17C7F"/>
    <w:rsid w:val="00B201B8"/>
    <w:rsid w:val="00B219E2"/>
    <w:rsid w:val="00B24C2A"/>
    <w:rsid w:val="00B253B2"/>
    <w:rsid w:val="00B270DF"/>
    <w:rsid w:val="00B326A6"/>
    <w:rsid w:val="00B418C6"/>
    <w:rsid w:val="00B42784"/>
    <w:rsid w:val="00B44150"/>
    <w:rsid w:val="00B55BA5"/>
    <w:rsid w:val="00B717BC"/>
    <w:rsid w:val="00B721AC"/>
    <w:rsid w:val="00B76A32"/>
    <w:rsid w:val="00B77CA3"/>
    <w:rsid w:val="00B95F2A"/>
    <w:rsid w:val="00B96862"/>
    <w:rsid w:val="00BB268B"/>
    <w:rsid w:val="00BC4E41"/>
    <w:rsid w:val="00BD205E"/>
    <w:rsid w:val="00BD631E"/>
    <w:rsid w:val="00BE773A"/>
    <w:rsid w:val="00C07B87"/>
    <w:rsid w:val="00C10132"/>
    <w:rsid w:val="00C15C29"/>
    <w:rsid w:val="00C20E70"/>
    <w:rsid w:val="00C2363C"/>
    <w:rsid w:val="00C2449B"/>
    <w:rsid w:val="00C27BE9"/>
    <w:rsid w:val="00C408A6"/>
    <w:rsid w:val="00C5016C"/>
    <w:rsid w:val="00C53D7D"/>
    <w:rsid w:val="00C6214C"/>
    <w:rsid w:val="00C90FA7"/>
    <w:rsid w:val="00C915B2"/>
    <w:rsid w:val="00C927AA"/>
    <w:rsid w:val="00C9420D"/>
    <w:rsid w:val="00C9592C"/>
    <w:rsid w:val="00CB00FE"/>
    <w:rsid w:val="00CB0B68"/>
    <w:rsid w:val="00CB264E"/>
    <w:rsid w:val="00CB4E14"/>
    <w:rsid w:val="00CC19F3"/>
    <w:rsid w:val="00CC3F2E"/>
    <w:rsid w:val="00CC59C3"/>
    <w:rsid w:val="00CC708F"/>
    <w:rsid w:val="00CD39AB"/>
    <w:rsid w:val="00CD5E99"/>
    <w:rsid w:val="00CF324B"/>
    <w:rsid w:val="00CF4B6C"/>
    <w:rsid w:val="00CF4EB6"/>
    <w:rsid w:val="00D05201"/>
    <w:rsid w:val="00D070B0"/>
    <w:rsid w:val="00D1419C"/>
    <w:rsid w:val="00D17973"/>
    <w:rsid w:val="00D21632"/>
    <w:rsid w:val="00D56956"/>
    <w:rsid w:val="00D67AD5"/>
    <w:rsid w:val="00D7056C"/>
    <w:rsid w:val="00D710BF"/>
    <w:rsid w:val="00D7663A"/>
    <w:rsid w:val="00D80401"/>
    <w:rsid w:val="00D852C9"/>
    <w:rsid w:val="00D93471"/>
    <w:rsid w:val="00DA390F"/>
    <w:rsid w:val="00DC2811"/>
    <w:rsid w:val="00DD33A7"/>
    <w:rsid w:val="00DD7BAD"/>
    <w:rsid w:val="00DF1390"/>
    <w:rsid w:val="00DF6E2B"/>
    <w:rsid w:val="00E02168"/>
    <w:rsid w:val="00E02413"/>
    <w:rsid w:val="00E02D01"/>
    <w:rsid w:val="00E11931"/>
    <w:rsid w:val="00E15260"/>
    <w:rsid w:val="00E2470F"/>
    <w:rsid w:val="00E335D7"/>
    <w:rsid w:val="00E40144"/>
    <w:rsid w:val="00E40690"/>
    <w:rsid w:val="00E40A37"/>
    <w:rsid w:val="00E40E6A"/>
    <w:rsid w:val="00E45998"/>
    <w:rsid w:val="00E5294D"/>
    <w:rsid w:val="00E533AE"/>
    <w:rsid w:val="00E554C4"/>
    <w:rsid w:val="00E55988"/>
    <w:rsid w:val="00E624AD"/>
    <w:rsid w:val="00E744E0"/>
    <w:rsid w:val="00E75548"/>
    <w:rsid w:val="00E81C30"/>
    <w:rsid w:val="00EA52AA"/>
    <w:rsid w:val="00EA7B0E"/>
    <w:rsid w:val="00ED59AD"/>
    <w:rsid w:val="00F036B4"/>
    <w:rsid w:val="00F12E54"/>
    <w:rsid w:val="00F21C14"/>
    <w:rsid w:val="00F22C5B"/>
    <w:rsid w:val="00F33498"/>
    <w:rsid w:val="00F36DF2"/>
    <w:rsid w:val="00F45889"/>
    <w:rsid w:val="00F565C1"/>
    <w:rsid w:val="00F61F79"/>
    <w:rsid w:val="00F6591B"/>
    <w:rsid w:val="00F73B35"/>
    <w:rsid w:val="00FA62A6"/>
    <w:rsid w:val="00FC0140"/>
    <w:rsid w:val="00FC6254"/>
    <w:rsid w:val="00FC6B08"/>
    <w:rsid w:val="00FC756B"/>
    <w:rsid w:val="00FD2822"/>
    <w:rsid w:val="00FE00F5"/>
    <w:rsid w:val="00FF2098"/>
    <w:rsid w:val="00FF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A3"/>
    <w:rPr>
      <w:sz w:val="24"/>
    </w:rPr>
  </w:style>
  <w:style w:type="paragraph" w:styleId="Heading1">
    <w:name w:val="heading 1"/>
    <w:basedOn w:val="Normal"/>
    <w:next w:val="Normal"/>
    <w:link w:val="Heading1Char"/>
    <w:uiPriority w:val="9"/>
    <w:qFormat/>
    <w:rsid w:val="00767BA3"/>
    <w:pPr>
      <w:keepNext/>
      <w:spacing w:after="0" w:line="240" w:lineRule="auto"/>
      <w:jc w:val="center"/>
      <w:outlineLvl w:val="0"/>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BA3"/>
    <w:rPr>
      <w:rFonts w:ascii="VNI-Times" w:eastAsia="Times New Roman" w:hAnsi="VNI-Times" w:cs="Times New Roman"/>
      <w:b/>
      <w:sz w:val="24"/>
      <w:szCs w:val="20"/>
    </w:rPr>
  </w:style>
  <w:style w:type="paragraph" w:styleId="ListParagraph">
    <w:name w:val="List Paragraph"/>
    <w:basedOn w:val="Normal"/>
    <w:uiPriority w:val="34"/>
    <w:qFormat/>
    <w:rsid w:val="00570286"/>
    <w:pPr>
      <w:ind w:left="720"/>
      <w:contextualSpacing/>
    </w:pPr>
  </w:style>
  <w:style w:type="table" w:styleId="TableGrid">
    <w:name w:val="Table Grid"/>
    <w:basedOn w:val="TableNormal"/>
    <w:uiPriority w:val="59"/>
    <w:rsid w:val="00084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61EF"/>
    <w:rPr>
      <w:color w:val="0000FF" w:themeColor="hyperlink"/>
      <w:u w:val="single"/>
    </w:rPr>
  </w:style>
  <w:style w:type="paragraph" w:styleId="BalloonText">
    <w:name w:val="Balloon Text"/>
    <w:basedOn w:val="Normal"/>
    <w:link w:val="BalloonTextChar"/>
    <w:uiPriority w:val="99"/>
    <w:semiHidden/>
    <w:unhideWhenUsed/>
    <w:rsid w:val="00A3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4C8"/>
    <w:rPr>
      <w:rFonts w:ascii="Tahoma" w:hAnsi="Tahoma" w:cs="Tahoma"/>
      <w:sz w:val="16"/>
      <w:szCs w:val="16"/>
    </w:rPr>
  </w:style>
  <w:style w:type="paragraph" w:styleId="NormalWeb">
    <w:name w:val="Normal (Web)"/>
    <w:basedOn w:val="Normal"/>
    <w:uiPriority w:val="99"/>
    <w:semiHidden/>
    <w:unhideWhenUsed/>
    <w:rsid w:val="00DD7BAD"/>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6D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92"/>
    <w:rPr>
      <w:sz w:val="24"/>
    </w:rPr>
  </w:style>
  <w:style w:type="paragraph" w:styleId="Footer">
    <w:name w:val="footer"/>
    <w:basedOn w:val="Normal"/>
    <w:link w:val="FooterChar"/>
    <w:uiPriority w:val="99"/>
    <w:unhideWhenUsed/>
    <w:rsid w:val="006D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92"/>
    <w:rPr>
      <w:sz w:val="24"/>
    </w:rPr>
  </w:style>
  <w:style w:type="table" w:customStyle="1" w:styleId="TableGrid1">
    <w:name w:val="Table Grid1"/>
    <w:basedOn w:val="TableNormal"/>
    <w:next w:val="TableGrid"/>
    <w:uiPriority w:val="59"/>
    <w:rsid w:val="00AB58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7E435A"/>
    <w:rPr>
      <w:sz w:val="16"/>
      <w:szCs w:val="16"/>
    </w:rPr>
  </w:style>
  <w:style w:type="paragraph" w:styleId="CommentText">
    <w:name w:val="annotation text"/>
    <w:basedOn w:val="Normal"/>
    <w:link w:val="CommentTextChar"/>
    <w:uiPriority w:val="99"/>
    <w:semiHidden/>
    <w:unhideWhenUsed/>
    <w:rsid w:val="003226F8"/>
    <w:pPr>
      <w:spacing w:line="240" w:lineRule="auto"/>
    </w:pPr>
    <w:rPr>
      <w:sz w:val="20"/>
      <w:szCs w:val="20"/>
    </w:rPr>
  </w:style>
  <w:style w:type="character" w:customStyle="1" w:styleId="CommentTextChar">
    <w:name w:val="Comment Text Char"/>
    <w:basedOn w:val="DefaultParagraphFont"/>
    <w:link w:val="CommentText"/>
    <w:uiPriority w:val="99"/>
    <w:semiHidden/>
    <w:rsid w:val="003226F8"/>
    <w:rPr>
      <w:sz w:val="20"/>
      <w:szCs w:val="20"/>
    </w:rPr>
  </w:style>
  <w:style w:type="paragraph" w:styleId="CommentSubject">
    <w:name w:val="annotation subject"/>
    <w:basedOn w:val="CommentText"/>
    <w:next w:val="CommentText"/>
    <w:link w:val="CommentSubjectChar"/>
    <w:uiPriority w:val="99"/>
    <w:semiHidden/>
    <w:unhideWhenUsed/>
    <w:rsid w:val="003226F8"/>
    <w:rPr>
      <w:b/>
      <w:bCs/>
    </w:rPr>
  </w:style>
  <w:style w:type="character" w:customStyle="1" w:styleId="CommentSubjectChar">
    <w:name w:val="Comment Subject Char"/>
    <w:basedOn w:val="CommentTextChar"/>
    <w:link w:val="CommentSubject"/>
    <w:uiPriority w:val="99"/>
    <w:semiHidden/>
    <w:rsid w:val="003226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A3"/>
    <w:rPr>
      <w:sz w:val="24"/>
    </w:rPr>
  </w:style>
  <w:style w:type="paragraph" w:styleId="Heading1">
    <w:name w:val="heading 1"/>
    <w:basedOn w:val="Normal"/>
    <w:next w:val="Normal"/>
    <w:link w:val="Heading1Char"/>
    <w:uiPriority w:val="9"/>
    <w:qFormat/>
    <w:rsid w:val="00767BA3"/>
    <w:pPr>
      <w:keepNext/>
      <w:spacing w:after="0" w:line="240" w:lineRule="auto"/>
      <w:jc w:val="center"/>
      <w:outlineLvl w:val="0"/>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BA3"/>
    <w:rPr>
      <w:rFonts w:ascii="VNI-Times" w:eastAsia="Times New Roman" w:hAnsi="VNI-Times" w:cs="Times New Roman"/>
      <w:b/>
      <w:sz w:val="24"/>
      <w:szCs w:val="20"/>
    </w:rPr>
  </w:style>
  <w:style w:type="paragraph" w:styleId="ListParagraph">
    <w:name w:val="List Paragraph"/>
    <w:basedOn w:val="Normal"/>
    <w:uiPriority w:val="34"/>
    <w:qFormat/>
    <w:rsid w:val="00570286"/>
    <w:pPr>
      <w:ind w:left="720"/>
      <w:contextualSpacing/>
    </w:pPr>
  </w:style>
  <w:style w:type="table" w:styleId="TableGrid">
    <w:name w:val="Table Grid"/>
    <w:basedOn w:val="TableNormal"/>
    <w:uiPriority w:val="59"/>
    <w:rsid w:val="00084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61EF"/>
    <w:rPr>
      <w:color w:val="0000FF" w:themeColor="hyperlink"/>
      <w:u w:val="single"/>
    </w:rPr>
  </w:style>
  <w:style w:type="paragraph" w:styleId="BalloonText">
    <w:name w:val="Balloon Text"/>
    <w:basedOn w:val="Normal"/>
    <w:link w:val="BalloonTextChar"/>
    <w:uiPriority w:val="99"/>
    <w:semiHidden/>
    <w:unhideWhenUsed/>
    <w:rsid w:val="00A3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4C8"/>
    <w:rPr>
      <w:rFonts w:ascii="Tahoma" w:hAnsi="Tahoma" w:cs="Tahoma"/>
      <w:sz w:val="16"/>
      <w:szCs w:val="16"/>
    </w:rPr>
  </w:style>
  <w:style w:type="paragraph" w:styleId="NormalWeb">
    <w:name w:val="Normal (Web)"/>
    <w:basedOn w:val="Normal"/>
    <w:uiPriority w:val="99"/>
    <w:semiHidden/>
    <w:unhideWhenUsed/>
    <w:rsid w:val="00DD7BAD"/>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6D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92"/>
    <w:rPr>
      <w:sz w:val="24"/>
    </w:rPr>
  </w:style>
  <w:style w:type="paragraph" w:styleId="Footer">
    <w:name w:val="footer"/>
    <w:basedOn w:val="Normal"/>
    <w:link w:val="FooterChar"/>
    <w:uiPriority w:val="99"/>
    <w:unhideWhenUsed/>
    <w:rsid w:val="006D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92"/>
    <w:rPr>
      <w:sz w:val="24"/>
    </w:rPr>
  </w:style>
  <w:style w:type="table" w:customStyle="1" w:styleId="TableGrid1">
    <w:name w:val="Table Grid1"/>
    <w:basedOn w:val="TableNormal"/>
    <w:next w:val="TableGrid"/>
    <w:uiPriority w:val="59"/>
    <w:rsid w:val="00AB58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7E435A"/>
    <w:rPr>
      <w:sz w:val="16"/>
      <w:szCs w:val="16"/>
    </w:rPr>
  </w:style>
  <w:style w:type="paragraph" w:styleId="CommentText">
    <w:name w:val="annotation text"/>
    <w:basedOn w:val="Normal"/>
    <w:link w:val="CommentTextChar"/>
    <w:uiPriority w:val="99"/>
    <w:semiHidden/>
    <w:unhideWhenUsed/>
    <w:rsid w:val="003226F8"/>
    <w:pPr>
      <w:spacing w:line="240" w:lineRule="auto"/>
    </w:pPr>
    <w:rPr>
      <w:sz w:val="20"/>
      <w:szCs w:val="20"/>
    </w:rPr>
  </w:style>
  <w:style w:type="character" w:customStyle="1" w:styleId="CommentTextChar">
    <w:name w:val="Comment Text Char"/>
    <w:basedOn w:val="DefaultParagraphFont"/>
    <w:link w:val="CommentText"/>
    <w:uiPriority w:val="99"/>
    <w:semiHidden/>
    <w:rsid w:val="003226F8"/>
    <w:rPr>
      <w:sz w:val="20"/>
      <w:szCs w:val="20"/>
    </w:rPr>
  </w:style>
  <w:style w:type="paragraph" w:styleId="CommentSubject">
    <w:name w:val="annotation subject"/>
    <w:basedOn w:val="CommentText"/>
    <w:next w:val="CommentText"/>
    <w:link w:val="CommentSubjectChar"/>
    <w:uiPriority w:val="99"/>
    <w:semiHidden/>
    <w:unhideWhenUsed/>
    <w:rsid w:val="003226F8"/>
    <w:rPr>
      <w:b/>
      <w:bCs/>
    </w:rPr>
  </w:style>
  <w:style w:type="character" w:customStyle="1" w:styleId="CommentSubjectChar">
    <w:name w:val="Comment Subject Char"/>
    <w:basedOn w:val="CommentTextChar"/>
    <w:link w:val="CommentSubject"/>
    <w:uiPriority w:val="99"/>
    <w:semiHidden/>
    <w:rsid w:val="00322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3987">
      <w:bodyDiv w:val="1"/>
      <w:marLeft w:val="0"/>
      <w:marRight w:val="0"/>
      <w:marTop w:val="0"/>
      <w:marBottom w:val="0"/>
      <w:divBdr>
        <w:top w:val="none" w:sz="0" w:space="0" w:color="auto"/>
        <w:left w:val="none" w:sz="0" w:space="0" w:color="auto"/>
        <w:bottom w:val="none" w:sz="0" w:space="0" w:color="auto"/>
        <w:right w:val="none" w:sz="0" w:space="0" w:color="auto"/>
      </w:divBdr>
    </w:div>
    <w:div w:id="470445038">
      <w:bodyDiv w:val="1"/>
      <w:marLeft w:val="0"/>
      <w:marRight w:val="0"/>
      <w:marTop w:val="0"/>
      <w:marBottom w:val="0"/>
      <w:divBdr>
        <w:top w:val="none" w:sz="0" w:space="0" w:color="auto"/>
        <w:left w:val="none" w:sz="0" w:space="0" w:color="auto"/>
        <w:bottom w:val="none" w:sz="0" w:space="0" w:color="auto"/>
        <w:right w:val="none" w:sz="0" w:space="0" w:color="auto"/>
      </w:divBdr>
    </w:div>
    <w:div w:id="1915361455">
      <w:bodyDiv w:val="1"/>
      <w:marLeft w:val="0"/>
      <w:marRight w:val="0"/>
      <w:marTop w:val="0"/>
      <w:marBottom w:val="0"/>
      <w:divBdr>
        <w:top w:val="none" w:sz="0" w:space="0" w:color="auto"/>
        <w:left w:val="none" w:sz="0" w:space="0" w:color="auto"/>
        <w:bottom w:val="none" w:sz="0" w:space="0" w:color="auto"/>
        <w:right w:val="none" w:sz="0" w:space="0" w:color="auto"/>
      </w:divBdr>
    </w:div>
    <w:div w:id="1999504594">
      <w:bodyDiv w:val="1"/>
      <w:marLeft w:val="0"/>
      <w:marRight w:val="0"/>
      <w:marTop w:val="0"/>
      <w:marBottom w:val="0"/>
      <w:divBdr>
        <w:top w:val="none" w:sz="0" w:space="0" w:color="auto"/>
        <w:left w:val="none" w:sz="0" w:space="0" w:color="auto"/>
        <w:bottom w:val="none" w:sz="0" w:space="0" w:color="auto"/>
        <w:right w:val="none" w:sz="0" w:space="0" w:color="auto"/>
      </w:divBdr>
    </w:div>
    <w:div w:id="20479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tsv@tmu.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sv@tmu.edu.vn"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5D6D-169C-40BA-9AB4-63382B13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cp:lastModifiedBy>
  <cp:revision>2</cp:revision>
  <cp:lastPrinted>2020-05-26T07:23:00Z</cp:lastPrinted>
  <dcterms:created xsi:type="dcterms:W3CDTF">2020-06-11T02:49:00Z</dcterms:created>
  <dcterms:modified xsi:type="dcterms:W3CDTF">2020-06-11T02:49:00Z</dcterms:modified>
</cp:coreProperties>
</file>